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A7" w:rsidRDefault="00F1788B" w:rsidP="009769A9">
      <w:pPr>
        <w:jc w:val="center"/>
        <w:rPr>
          <w:rFonts w:ascii="Calibri" w:hAnsi="Calibri"/>
          <w:b/>
        </w:rPr>
      </w:pPr>
      <w:r>
        <w:rPr>
          <w:rFonts w:ascii="Calibri" w:hAnsi="Calibri"/>
          <w:b/>
          <w:noProof/>
        </w:rPr>
        <w:pict>
          <v:group id="_x0000_s1163" style="position:absolute;left:0;text-align:left;margin-left:410.1pt;margin-top:.15pt;width:86.4pt;height:117pt;z-index:251678208" coordorigin="9540,710" coordsize="1728,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left:9720;top:765;width:1296;height:1111">
              <v:imagedata r:id="rId8"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65" type="#_x0000_t144" style="position:absolute;left:9540;top:710;width:1728;height:2340" fillcolor="blue" stroked="f">
              <v:shadow color="#868686"/>
              <v:textpath style="font-family:&quot;Arial&quot;;font-size:14pt" fitshape="t" trim="t" string="MINISTRY OF GENDER &amp; DEVELOPMENT"/>
            </v:shape>
            <v:shape id="_x0000_s1166" type="#_x0000_t75" style="position:absolute;left:10080;top:1250;width:293;height:432;visibility:visible;mso-wrap-edited:f">
              <v:imagedata r:id="rId9" o:title="" cropright="25838f"/>
            </v:shape>
          </v:group>
          <o:OLEObject Type="Embed" ProgID="PBrush" ShapeID="_x0000_s1164" DrawAspect="Content" ObjectID="_1335101040" r:id="rId10"/>
          <o:OLEObject Type="Embed" ProgID="Word.Picture.8" ShapeID="_x0000_s1166" DrawAspect="Content" ObjectID="_1335101041" r:id="rId11"/>
        </w:pict>
      </w:r>
      <w:r w:rsidR="000C1295">
        <w:rPr>
          <w:rFonts w:ascii="Calibri" w:hAnsi="Calibri"/>
          <w:b/>
          <w:noProof/>
        </w:rPr>
        <w:drawing>
          <wp:anchor distT="0" distB="0" distL="114300" distR="114300" simplePos="0" relativeHeight="251677184" behindDoc="1" locked="0" layoutInCell="1" allowOverlap="1">
            <wp:simplePos x="0" y="0"/>
            <wp:positionH relativeFrom="column">
              <wp:posOffset>-119939</wp:posOffset>
            </wp:positionH>
            <wp:positionV relativeFrom="paragraph">
              <wp:posOffset>-190195</wp:posOffset>
            </wp:positionV>
            <wp:extent cx="997763" cy="1097280"/>
            <wp:effectExtent l="1905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cstate="print">
                      <a:lum bright="6000"/>
                    </a:blip>
                    <a:srcRect/>
                    <a:stretch>
                      <a:fillRect/>
                    </a:stretch>
                  </pic:blipFill>
                  <pic:spPr bwMode="auto">
                    <a:xfrm>
                      <a:off x="0" y="0"/>
                      <a:ext cx="997763" cy="1097280"/>
                    </a:xfrm>
                    <a:prstGeom prst="rect">
                      <a:avLst/>
                    </a:prstGeom>
                    <a:noFill/>
                    <a:ln w="9525">
                      <a:noFill/>
                      <a:miter lim="800000"/>
                      <a:headEnd/>
                      <a:tailEnd/>
                    </a:ln>
                  </pic:spPr>
                </pic:pic>
              </a:graphicData>
            </a:graphic>
          </wp:anchor>
        </w:drawing>
      </w:r>
    </w:p>
    <w:p w:rsidR="008C0BA7" w:rsidRDefault="008C0BA7" w:rsidP="009769A9">
      <w:pPr>
        <w:jc w:val="center"/>
        <w:rPr>
          <w:rFonts w:ascii="Calibri" w:hAnsi="Calibri"/>
          <w:b/>
        </w:rPr>
      </w:pPr>
    </w:p>
    <w:p w:rsidR="008C0BA7" w:rsidRDefault="008C0BA7" w:rsidP="009769A9">
      <w:pPr>
        <w:jc w:val="center"/>
        <w:rPr>
          <w:rFonts w:ascii="Calibri" w:hAnsi="Calibri"/>
          <w:b/>
        </w:rPr>
      </w:pPr>
    </w:p>
    <w:p w:rsidR="00841D01" w:rsidRDefault="00841D01" w:rsidP="009769A9">
      <w:pPr>
        <w:jc w:val="center"/>
        <w:rPr>
          <w:rFonts w:ascii="Calibri" w:hAnsi="Calibri"/>
          <w:b/>
        </w:rPr>
      </w:pPr>
    </w:p>
    <w:p w:rsidR="00841D01" w:rsidRDefault="00841D01" w:rsidP="009769A9">
      <w:pPr>
        <w:jc w:val="center"/>
        <w:rPr>
          <w:rFonts w:ascii="Calibri" w:hAnsi="Calibri"/>
          <w:b/>
        </w:rPr>
      </w:pPr>
    </w:p>
    <w:p w:rsidR="008C0BA7" w:rsidRDefault="008C0BA7" w:rsidP="009769A9">
      <w:pPr>
        <w:jc w:val="center"/>
        <w:rPr>
          <w:rFonts w:ascii="Calibri" w:hAnsi="Calibri"/>
          <w:b/>
        </w:rPr>
      </w:pPr>
    </w:p>
    <w:p w:rsidR="00841D01" w:rsidRDefault="00841D01" w:rsidP="009769A9">
      <w:pPr>
        <w:jc w:val="center"/>
        <w:rPr>
          <w:rFonts w:ascii="Calibri" w:hAnsi="Calibri"/>
          <w:b/>
        </w:rPr>
      </w:pPr>
    </w:p>
    <w:p w:rsidR="00841D01" w:rsidRDefault="00841D01" w:rsidP="009769A9">
      <w:pPr>
        <w:jc w:val="center"/>
        <w:rPr>
          <w:rFonts w:ascii="Calibri" w:hAnsi="Calibri"/>
          <w:b/>
        </w:rPr>
      </w:pPr>
    </w:p>
    <w:p w:rsidR="008C0BA7" w:rsidRPr="00386448" w:rsidRDefault="008C0BA7" w:rsidP="008C0BA7">
      <w:pPr>
        <w:jc w:val="center"/>
        <w:rPr>
          <w:rFonts w:ascii="Calibri" w:hAnsi="Calibri"/>
          <w:b/>
          <w:sz w:val="32"/>
        </w:rPr>
      </w:pPr>
      <w:r w:rsidRPr="00386448">
        <w:rPr>
          <w:rFonts w:ascii="Calibri" w:hAnsi="Calibri"/>
          <w:b/>
          <w:sz w:val="32"/>
        </w:rPr>
        <w:t>Ministry of Gender and Development</w:t>
      </w:r>
    </w:p>
    <w:p w:rsidR="008C0BA7" w:rsidRPr="00386448" w:rsidRDefault="008C0BA7" w:rsidP="008C0BA7">
      <w:pPr>
        <w:jc w:val="center"/>
        <w:rPr>
          <w:rFonts w:ascii="Baskerville Old Face" w:hAnsi="Baskerville Old Face"/>
          <w:sz w:val="32"/>
        </w:rPr>
      </w:pPr>
      <w:r w:rsidRPr="00386448">
        <w:rPr>
          <w:rFonts w:ascii="Calibri" w:hAnsi="Calibri"/>
          <w:sz w:val="32"/>
        </w:rPr>
        <w:t>Republic of Liberia</w:t>
      </w:r>
    </w:p>
    <w:p w:rsidR="008C0BA7" w:rsidRPr="00386448" w:rsidRDefault="008C0BA7" w:rsidP="008C0BA7">
      <w:pPr>
        <w:jc w:val="center"/>
        <w:rPr>
          <w:rFonts w:ascii="Baskerville Old Face" w:hAnsi="Baskerville Old Face"/>
          <w:b/>
          <w:sz w:val="32"/>
        </w:rPr>
      </w:pPr>
    </w:p>
    <w:p w:rsidR="008C0BA7" w:rsidRPr="00386448" w:rsidRDefault="008C0BA7" w:rsidP="008C0BA7">
      <w:pPr>
        <w:jc w:val="center"/>
        <w:rPr>
          <w:rFonts w:ascii="Baskerville Old Face" w:hAnsi="Baskerville Old Face"/>
          <w:b/>
          <w:sz w:val="32"/>
        </w:rPr>
      </w:pPr>
    </w:p>
    <w:p w:rsidR="00841D01" w:rsidRPr="00386448" w:rsidRDefault="00841D01" w:rsidP="008C0BA7">
      <w:pPr>
        <w:jc w:val="center"/>
        <w:rPr>
          <w:rFonts w:ascii="Baskerville Old Face" w:hAnsi="Baskerville Old Face"/>
          <w:b/>
          <w:sz w:val="32"/>
        </w:rPr>
      </w:pPr>
    </w:p>
    <w:p w:rsidR="008C0BA7" w:rsidRPr="00386448" w:rsidRDefault="008C0BA7" w:rsidP="008C0BA7">
      <w:pPr>
        <w:jc w:val="center"/>
        <w:rPr>
          <w:rFonts w:ascii="Calibri" w:hAnsi="Calibri"/>
          <w:b/>
          <w:sz w:val="32"/>
        </w:rPr>
      </w:pPr>
    </w:p>
    <w:p w:rsidR="008C0BA7" w:rsidRPr="00386448" w:rsidRDefault="008C0BA7" w:rsidP="008C0BA7">
      <w:pPr>
        <w:jc w:val="center"/>
        <w:rPr>
          <w:rFonts w:ascii="Calibri" w:hAnsi="Calibri"/>
          <w:b/>
          <w:sz w:val="32"/>
        </w:rPr>
      </w:pPr>
      <w:r w:rsidRPr="00386448">
        <w:rPr>
          <w:rFonts w:ascii="Calibri" w:hAnsi="Calibri"/>
          <w:b/>
          <w:sz w:val="32"/>
        </w:rPr>
        <w:t xml:space="preserve"> </w:t>
      </w:r>
    </w:p>
    <w:p w:rsidR="009769A9" w:rsidRPr="00386448" w:rsidRDefault="009769A9" w:rsidP="009769A9">
      <w:pPr>
        <w:jc w:val="center"/>
        <w:rPr>
          <w:rFonts w:ascii="Calibri" w:hAnsi="Calibri"/>
          <w:b/>
          <w:sz w:val="32"/>
        </w:rPr>
      </w:pPr>
      <w:r w:rsidRPr="00386448">
        <w:rPr>
          <w:rFonts w:ascii="Calibri" w:hAnsi="Calibri"/>
          <w:b/>
          <w:sz w:val="32"/>
        </w:rPr>
        <w:t>Economic Empowerment for Adolescent Girls and Young Women (EPAG)</w:t>
      </w:r>
      <w:r w:rsidR="008C0BA7" w:rsidRPr="00386448">
        <w:rPr>
          <w:rFonts w:ascii="Calibri" w:hAnsi="Calibri"/>
          <w:b/>
          <w:sz w:val="32"/>
        </w:rPr>
        <w:t xml:space="preserve"> Project</w:t>
      </w:r>
    </w:p>
    <w:p w:rsidR="008C0BA7" w:rsidRPr="00386448" w:rsidRDefault="008C0BA7" w:rsidP="009769A9">
      <w:pPr>
        <w:pStyle w:val="MainParanoChapter"/>
        <w:numPr>
          <w:ilvl w:val="0"/>
          <w:numId w:val="0"/>
        </w:numPr>
        <w:jc w:val="center"/>
        <w:rPr>
          <w:rFonts w:ascii="Calibri" w:hAnsi="Calibri"/>
          <w:b/>
          <w:sz w:val="32"/>
        </w:rPr>
      </w:pPr>
    </w:p>
    <w:p w:rsidR="00841D01" w:rsidRPr="008904F8" w:rsidRDefault="00841D01" w:rsidP="009769A9">
      <w:pPr>
        <w:pStyle w:val="MainParanoChapter"/>
        <w:numPr>
          <w:ilvl w:val="0"/>
          <w:numId w:val="0"/>
        </w:numPr>
        <w:jc w:val="center"/>
        <w:rPr>
          <w:rFonts w:ascii="Calibri" w:hAnsi="Calibri"/>
          <w:b/>
          <w:sz w:val="28"/>
        </w:rPr>
      </w:pPr>
    </w:p>
    <w:p w:rsidR="008C0BA7" w:rsidRPr="008904F8" w:rsidRDefault="008C0BA7" w:rsidP="008C0BA7">
      <w:pPr>
        <w:pStyle w:val="MainParanoChapter"/>
        <w:numPr>
          <w:ilvl w:val="0"/>
          <w:numId w:val="0"/>
        </w:numPr>
        <w:spacing w:after="0"/>
        <w:jc w:val="center"/>
        <w:rPr>
          <w:rFonts w:ascii="Calibri" w:hAnsi="Calibri"/>
          <w:i/>
          <w:sz w:val="28"/>
        </w:rPr>
      </w:pPr>
      <w:bookmarkStart w:id="0" w:name="_Toc255353695"/>
      <w:bookmarkStart w:id="1" w:name="_Toc255354361"/>
      <w:r w:rsidRPr="008904F8">
        <w:rPr>
          <w:rFonts w:ascii="Calibri" w:hAnsi="Calibri"/>
          <w:i/>
          <w:sz w:val="28"/>
        </w:rPr>
        <w:t>Government of Liberia in Partnership with</w:t>
      </w:r>
      <w:bookmarkEnd w:id="0"/>
      <w:bookmarkEnd w:id="1"/>
      <w:r w:rsidRPr="008904F8">
        <w:rPr>
          <w:rFonts w:ascii="Calibri" w:hAnsi="Calibri"/>
          <w:i/>
          <w:sz w:val="28"/>
        </w:rPr>
        <w:t xml:space="preserve"> </w:t>
      </w:r>
    </w:p>
    <w:p w:rsidR="008C0BA7" w:rsidRPr="008904F8" w:rsidRDefault="008C0BA7" w:rsidP="008C0BA7">
      <w:pPr>
        <w:pStyle w:val="MainParanoChapter"/>
        <w:numPr>
          <w:ilvl w:val="0"/>
          <w:numId w:val="0"/>
        </w:numPr>
        <w:spacing w:after="0"/>
        <w:jc w:val="center"/>
        <w:rPr>
          <w:rFonts w:ascii="Calibri" w:hAnsi="Calibri"/>
          <w:b/>
          <w:i/>
          <w:sz w:val="22"/>
        </w:rPr>
      </w:pPr>
      <w:bookmarkStart w:id="2" w:name="_Toc255353696"/>
      <w:bookmarkStart w:id="3" w:name="_Toc255354362"/>
      <w:r w:rsidRPr="008904F8">
        <w:rPr>
          <w:rFonts w:ascii="Calibri" w:hAnsi="Calibri"/>
          <w:b/>
          <w:i/>
          <w:sz w:val="22"/>
        </w:rPr>
        <w:t xml:space="preserve">World Bank, NIKE Foundation, </w:t>
      </w:r>
      <w:r w:rsidR="00841D01" w:rsidRPr="008904F8">
        <w:rPr>
          <w:rFonts w:ascii="Calibri" w:hAnsi="Calibri"/>
          <w:b/>
          <w:i/>
          <w:sz w:val="22"/>
        </w:rPr>
        <w:t>and the Government</w:t>
      </w:r>
      <w:r w:rsidR="00BE3963" w:rsidRPr="008904F8">
        <w:rPr>
          <w:rFonts w:ascii="Calibri" w:hAnsi="Calibri"/>
          <w:b/>
          <w:i/>
          <w:sz w:val="22"/>
        </w:rPr>
        <w:t xml:space="preserve"> of Denmark</w:t>
      </w:r>
      <w:bookmarkEnd w:id="2"/>
      <w:bookmarkEnd w:id="3"/>
    </w:p>
    <w:p w:rsidR="008C0BA7" w:rsidRPr="008904F8" w:rsidRDefault="008C0BA7" w:rsidP="008C0BA7">
      <w:pPr>
        <w:pStyle w:val="MainParanoChapter"/>
        <w:numPr>
          <w:ilvl w:val="0"/>
          <w:numId w:val="0"/>
        </w:numPr>
        <w:spacing w:after="0"/>
        <w:jc w:val="center"/>
        <w:rPr>
          <w:rFonts w:ascii="Calibri" w:hAnsi="Calibri"/>
          <w:b/>
          <w:sz w:val="28"/>
        </w:rPr>
      </w:pPr>
    </w:p>
    <w:p w:rsidR="008C0BA7" w:rsidRPr="008904F8" w:rsidRDefault="008C0BA7" w:rsidP="009769A9">
      <w:pPr>
        <w:pStyle w:val="MainParanoChapter"/>
        <w:numPr>
          <w:ilvl w:val="0"/>
          <w:numId w:val="0"/>
        </w:numPr>
        <w:jc w:val="center"/>
        <w:rPr>
          <w:rFonts w:ascii="Calibri" w:hAnsi="Calibri"/>
          <w:b/>
          <w:sz w:val="28"/>
        </w:rPr>
      </w:pPr>
    </w:p>
    <w:p w:rsidR="00841D01" w:rsidRPr="008904F8" w:rsidRDefault="00841D01" w:rsidP="009769A9">
      <w:pPr>
        <w:pStyle w:val="MainParanoChapter"/>
        <w:numPr>
          <w:ilvl w:val="0"/>
          <w:numId w:val="0"/>
        </w:numPr>
        <w:jc w:val="center"/>
        <w:rPr>
          <w:rFonts w:ascii="Calibri" w:hAnsi="Calibri"/>
          <w:b/>
          <w:sz w:val="28"/>
        </w:rPr>
      </w:pPr>
    </w:p>
    <w:p w:rsidR="0099573C" w:rsidRPr="00720100" w:rsidRDefault="00215D94" w:rsidP="0099573C">
      <w:pPr>
        <w:pStyle w:val="MainParanoChapter"/>
        <w:numPr>
          <w:ilvl w:val="0"/>
          <w:numId w:val="0"/>
        </w:numPr>
        <w:spacing w:after="0"/>
        <w:jc w:val="center"/>
        <w:rPr>
          <w:rFonts w:ascii="Calibri" w:hAnsi="Calibri"/>
          <w:b/>
          <w:sz w:val="44"/>
        </w:rPr>
      </w:pPr>
      <w:bookmarkStart w:id="4" w:name="_Toc255353697"/>
      <w:bookmarkStart w:id="5" w:name="_Toc255354363"/>
      <w:r w:rsidRPr="00720100">
        <w:rPr>
          <w:rFonts w:ascii="Calibri" w:hAnsi="Calibri"/>
          <w:b/>
          <w:sz w:val="44"/>
        </w:rPr>
        <w:t>Monitoring and Evaluation Plan</w:t>
      </w:r>
      <w:bookmarkEnd w:id="4"/>
      <w:bookmarkEnd w:id="5"/>
    </w:p>
    <w:p w:rsidR="0080089B" w:rsidRDefault="008C0BA7" w:rsidP="0099573C">
      <w:pPr>
        <w:pStyle w:val="MainParanoChapter"/>
        <w:numPr>
          <w:ilvl w:val="0"/>
          <w:numId w:val="0"/>
        </w:numPr>
        <w:spacing w:after="0"/>
        <w:jc w:val="center"/>
        <w:rPr>
          <w:rFonts w:ascii="Calibri" w:hAnsi="Calibri"/>
          <w:szCs w:val="20"/>
        </w:rPr>
      </w:pPr>
      <w:bookmarkStart w:id="6" w:name="_Toc255353698"/>
      <w:bookmarkStart w:id="7" w:name="_Toc255354364"/>
      <w:r w:rsidRPr="008904F8">
        <w:rPr>
          <w:rFonts w:ascii="Calibri" w:hAnsi="Calibri"/>
        </w:rPr>
        <w:t xml:space="preserve">September 2009 – </w:t>
      </w:r>
      <w:r w:rsidR="00637894">
        <w:rPr>
          <w:rFonts w:ascii="Calibri" w:hAnsi="Calibri"/>
        </w:rPr>
        <w:t>March</w:t>
      </w:r>
      <w:r w:rsidR="008904F8" w:rsidRPr="008904F8">
        <w:rPr>
          <w:rFonts w:ascii="Calibri" w:hAnsi="Calibri"/>
        </w:rPr>
        <w:t xml:space="preserve"> 2011</w:t>
      </w:r>
      <w:bookmarkEnd w:id="6"/>
      <w:bookmarkEnd w:id="7"/>
      <w:r>
        <w:rPr>
          <w:rFonts w:ascii="Calibri" w:hAnsi="Calibri"/>
          <w:b/>
        </w:rPr>
        <w:br w:type="page"/>
      </w:r>
      <w:r w:rsidR="0080089B">
        <w:rPr>
          <w:rFonts w:ascii="Calibri" w:hAnsi="Calibri"/>
          <w:szCs w:val="20"/>
        </w:rPr>
        <w:lastRenderedPageBreak/>
        <w:t xml:space="preserve"> </w:t>
      </w:r>
    </w:p>
    <w:p w:rsidR="0080089B" w:rsidRDefault="0080089B" w:rsidP="0099573C">
      <w:pPr>
        <w:pStyle w:val="MainParanoChapter"/>
        <w:numPr>
          <w:ilvl w:val="0"/>
          <w:numId w:val="0"/>
        </w:numPr>
        <w:spacing w:after="0"/>
        <w:jc w:val="center"/>
        <w:rPr>
          <w:rFonts w:ascii="Calibri" w:hAnsi="Calibri"/>
          <w:szCs w:val="20"/>
        </w:rPr>
      </w:pPr>
    </w:p>
    <w:p w:rsidR="000D3FF7" w:rsidRDefault="0080089B" w:rsidP="000D3FF7">
      <w:pPr>
        <w:pStyle w:val="MainParanoChapter"/>
        <w:numPr>
          <w:ilvl w:val="0"/>
          <w:numId w:val="0"/>
        </w:numPr>
        <w:spacing w:after="0"/>
        <w:rPr>
          <w:rFonts w:asciiTheme="minorHAnsi" w:eastAsiaTheme="minorEastAsia" w:hAnsiTheme="minorHAnsi" w:cstheme="minorBidi"/>
          <w:smallCaps/>
          <w:noProof/>
          <w:sz w:val="22"/>
          <w:szCs w:val="22"/>
        </w:rPr>
      </w:pPr>
      <w:bookmarkStart w:id="8" w:name="_Toc255353699"/>
      <w:bookmarkStart w:id="9" w:name="_Toc255354365"/>
      <w:r>
        <w:rPr>
          <w:rFonts w:ascii="Calibri" w:hAnsi="Calibri"/>
          <w:b/>
        </w:rPr>
        <w:t>TABLE OF CONTENTS</w:t>
      </w:r>
      <w:bookmarkEnd w:id="8"/>
      <w:bookmarkEnd w:id="9"/>
      <w:r w:rsidR="00BE3963">
        <w:rPr>
          <w:rFonts w:ascii="Calibri" w:hAnsi="Calibri"/>
          <w:b/>
        </w:rPr>
        <w:t xml:space="preserve"> </w:t>
      </w:r>
      <w:r w:rsidR="00F1788B" w:rsidRPr="00F1788B">
        <w:rPr>
          <w:b/>
        </w:rPr>
        <w:fldChar w:fldCharType="begin"/>
      </w:r>
      <w:r w:rsidR="000614BC">
        <w:rPr>
          <w:b/>
        </w:rPr>
        <w:instrText xml:space="preserve"> TOC \o "1-3" \h \z \u </w:instrText>
      </w:r>
      <w:r w:rsidR="00F1788B" w:rsidRPr="00F1788B">
        <w:rPr>
          <w:b/>
        </w:rPr>
        <w:fldChar w:fldCharType="separate"/>
      </w:r>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366" w:history="1">
        <w:r w:rsidR="000D3FF7" w:rsidRPr="00C76F44">
          <w:rPr>
            <w:rStyle w:val="Hyperlink"/>
            <w:noProof/>
          </w:rPr>
          <w:t>1.0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noProof/>
          </w:rPr>
          <w:t>Introduction</w:t>
        </w:r>
        <w:r w:rsidR="000D3FF7">
          <w:rPr>
            <w:noProof/>
            <w:webHidden/>
          </w:rPr>
          <w:tab/>
        </w:r>
        <w:r>
          <w:rPr>
            <w:noProof/>
            <w:webHidden/>
          </w:rPr>
          <w:fldChar w:fldCharType="begin"/>
        </w:r>
        <w:r w:rsidR="000D3FF7">
          <w:rPr>
            <w:noProof/>
            <w:webHidden/>
          </w:rPr>
          <w:instrText xml:space="preserve"> PAGEREF _Toc255354366 \h </w:instrText>
        </w:r>
        <w:r>
          <w:rPr>
            <w:noProof/>
            <w:webHidden/>
          </w:rPr>
        </w:r>
        <w:r>
          <w:rPr>
            <w:noProof/>
            <w:webHidden/>
          </w:rPr>
          <w:fldChar w:fldCharType="separate"/>
        </w:r>
        <w:r w:rsidR="00206342">
          <w:rPr>
            <w:noProof/>
            <w:webHidden/>
          </w:rPr>
          <w:t>4</w:t>
        </w:r>
        <w:r>
          <w:rPr>
            <w:noProof/>
            <w:webHidden/>
          </w:rPr>
          <w:fldChar w:fldCharType="end"/>
        </w:r>
      </w:hyperlink>
    </w:p>
    <w:p w:rsidR="000D3FF7" w:rsidRDefault="00F1788B" w:rsidP="000D3FF7">
      <w:pPr>
        <w:pStyle w:val="TOC2"/>
        <w:tabs>
          <w:tab w:val="left" w:pos="1134"/>
          <w:tab w:val="right" w:leader="dot" w:pos="9350"/>
        </w:tabs>
        <w:ind w:left="0"/>
        <w:rPr>
          <w:rFonts w:asciiTheme="minorHAnsi" w:eastAsiaTheme="minorEastAsia" w:hAnsiTheme="minorHAnsi" w:cstheme="minorBidi"/>
          <w:smallCaps w:val="0"/>
          <w:noProof/>
          <w:sz w:val="22"/>
          <w:szCs w:val="22"/>
          <w:lang w:bidi="ar-SA"/>
        </w:rPr>
      </w:pPr>
      <w:hyperlink w:anchor="_Toc255354367" w:history="1">
        <w:r w:rsidR="000D3FF7" w:rsidRPr="00C76F44">
          <w:rPr>
            <w:rStyle w:val="Hyperlink"/>
            <w:b/>
            <w:noProof/>
          </w:rPr>
          <w:t>2.0</w:t>
        </w:r>
        <w:r w:rsidR="000D3FF7">
          <w:rPr>
            <w:rFonts w:asciiTheme="minorHAnsi" w:eastAsiaTheme="minorEastAsia" w:hAnsiTheme="minorHAnsi" w:cstheme="minorBidi"/>
            <w:smallCaps w:val="0"/>
            <w:noProof/>
            <w:sz w:val="22"/>
            <w:szCs w:val="22"/>
            <w:lang w:bidi="ar-SA"/>
          </w:rPr>
          <w:tab/>
        </w:r>
        <w:r w:rsidR="000D3FF7" w:rsidRPr="00C76F44">
          <w:rPr>
            <w:rStyle w:val="Hyperlink"/>
            <w:b/>
            <w:noProof/>
          </w:rPr>
          <w:t>Alignment with Global Frameworks</w:t>
        </w:r>
        <w:r w:rsidR="000D3FF7">
          <w:rPr>
            <w:noProof/>
            <w:webHidden/>
          </w:rPr>
          <w:tab/>
        </w:r>
        <w:r>
          <w:rPr>
            <w:noProof/>
            <w:webHidden/>
          </w:rPr>
          <w:fldChar w:fldCharType="begin"/>
        </w:r>
        <w:r w:rsidR="000D3FF7">
          <w:rPr>
            <w:noProof/>
            <w:webHidden/>
          </w:rPr>
          <w:instrText xml:space="preserve"> PAGEREF _Toc255354367 \h </w:instrText>
        </w:r>
        <w:r>
          <w:rPr>
            <w:noProof/>
            <w:webHidden/>
          </w:rPr>
        </w:r>
        <w:r>
          <w:rPr>
            <w:noProof/>
            <w:webHidden/>
          </w:rPr>
          <w:fldChar w:fldCharType="separate"/>
        </w:r>
        <w:r w:rsidR="00206342">
          <w:rPr>
            <w:noProof/>
            <w:webHidden/>
          </w:rPr>
          <w:t>5</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68" w:history="1">
        <w:r w:rsidR="000D3FF7" w:rsidRPr="00C76F44">
          <w:rPr>
            <w:rStyle w:val="Hyperlink"/>
            <w:b/>
            <w:noProof/>
          </w:rPr>
          <w:t>2.1</w:t>
        </w:r>
        <w:r w:rsidR="000D3FF7">
          <w:rPr>
            <w:rFonts w:asciiTheme="minorHAnsi" w:eastAsiaTheme="minorEastAsia" w:hAnsiTheme="minorHAnsi" w:cstheme="minorBidi"/>
            <w:smallCaps w:val="0"/>
            <w:noProof/>
            <w:sz w:val="22"/>
            <w:szCs w:val="22"/>
            <w:lang w:bidi="ar-SA"/>
          </w:rPr>
          <w:tab/>
        </w:r>
        <w:r w:rsidR="000D3FF7" w:rsidRPr="00C76F44">
          <w:rPr>
            <w:rStyle w:val="Hyperlink"/>
            <w:b/>
            <w:noProof/>
          </w:rPr>
          <w:t>Poverty Reduction Strategy (PRS)</w:t>
        </w:r>
        <w:r w:rsidR="000D3FF7">
          <w:rPr>
            <w:noProof/>
            <w:webHidden/>
          </w:rPr>
          <w:tab/>
        </w:r>
        <w:r>
          <w:rPr>
            <w:noProof/>
            <w:webHidden/>
          </w:rPr>
          <w:fldChar w:fldCharType="begin"/>
        </w:r>
        <w:r w:rsidR="000D3FF7">
          <w:rPr>
            <w:noProof/>
            <w:webHidden/>
          </w:rPr>
          <w:instrText xml:space="preserve"> PAGEREF _Toc255354368 \h </w:instrText>
        </w:r>
        <w:r>
          <w:rPr>
            <w:noProof/>
            <w:webHidden/>
          </w:rPr>
        </w:r>
        <w:r>
          <w:rPr>
            <w:noProof/>
            <w:webHidden/>
          </w:rPr>
          <w:fldChar w:fldCharType="separate"/>
        </w:r>
        <w:r w:rsidR="00206342">
          <w:rPr>
            <w:noProof/>
            <w:webHidden/>
          </w:rPr>
          <w:t>5</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69" w:history="1">
        <w:r w:rsidR="000D3FF7" w:rsidRPr="00C76F44">
          <w:rPr>
            <w:rStyle w:val="Hyperlink"/>
            <w:noProof/>
          </w:rPr>
          <w:t>2.1.1</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Economic Revitalization Pillar</w:t>
        </w:r>
        <w:r w:rsidR="000D3FF7">
          <w:rPr>
            <w:noProof/>
            <w:webHidden/>
          </w:rPr>
          <w:tab/>
        </w:r>
        <w:r>
          <w:rPr>
            <w:noProof/>
            <w:webHidden/>
          </w:rPr>
          <w:fldChar w:fldCharType="begin"/>
        </w:r>
        <w:r w:rsidR="000D3FF7">
          <w:rPr>
            <w:noProof/>
            <w:webHidden/>
          </w:rPr>
          <w:instrText xml:space="preserve"> PAGEREF _Toc255354369 \h </w:instrText>
        </w:r>
        <w:r>
          <w:rPr>
            <w:noProof/>
            <w:webHidden/>
          </w:rPr>
        </w:r>
        <w:r>
          <w:rPr>
            <w:noProof/>
            <w:webHidden/>
          </w:rPr>
          <w:fldChar w:fldCharType="separate"/>
        </w:r>
        <w:r w:rsidR="00206342">
          <w:rPr>
            <w:noProof/>
            <w:webHidden/>
          </w:rPr>
          <w:t>5</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73" w:history="1">
        <w:r w:rsidR="000D3FF7" w:rsidRPr="00C76F44">
          <w:rPr>
            <w:rStyle w:val="Hyperlink"/>
            <w:noProof/>
          </w:rPr>
          <w:t>2.1.2</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Peace and Security Pillar</w:t>
        </w:r>
        <w:r w:rsidR="000D3FF7">
          <w:rPr>
            <w:noProof/>
            <w:webHidden/>
          </w:rPr>
          <w:tab/>
        </w:r>
        <w:r>
          <w:rPr>
            <w:noProof/>
            <w:webHidden/>
          </w:rPr>
          <w:fldChar w:fldCharType="begin"/>
        </w:r>
        <w:r w:rsidR="000D3FF7">
          <w:rPr>
            <w:noProof/>
            <w:webHidden/>
          </w:rPr>
          <w:instrText xml:space="preserve"> PAGEREF _Toc255354373 \h </w:instrText>
        </w:r>
        <w:r>
          <w:rPr>
            <w:noProof/>
            <w:webHidden/>
          </w:rPr>
        </w:r>
        <w:r>
          <w:rPr>
            <w:noProof/>
            <w:webHidden/>
          </w:rPr>
          <w:fldChar w:fldCharType="separate"/>
        </w:r>
        <w:r w:rsidR="00206342">
          <w:rPr>
            <w:noProof/>
            <w:webHidden/>
          </w:rPr>
          <w:t>5</w:t>
        </w:r>
        <w:r>
          <w:rPr>
            <w:noProof/>
            <w:webHidden/>
          </w:rPr>
          <w:fldChar w:fldCharType="end"/>
        </w:r>
      </w:hyperlink>
    </w:p>
    <w:p w:rsidR="000D3FF7" w:rsidRDefault="00F1788B">
      <w:pPr>
        <w:pStyle w:val="TOC3"/>
        <w:tabs>
          <w:tab w:val="left" w:pos="1440"/>
          <w:tab w:val="right" w:leader="dot" w:pos="9350"/>
        </w:tabs>
        <w:rPr>
          <w:rFonts w:asciiTheme="minorHAnsi" w:eastAsiaTheme="minorEastAsia" w:hAnsiTheme="minorHAnsi" w:cstheme="minorBidi"/>
          <w:i w:val="0"/>
          <w:iCs w:val="0"/>
          <w:noProof/>
          <w:sz w:val="22"/>
          <w:szCs w:val="22"/>
          <w:lang w:bidi="ar-SA"/>
        </w:rPr>
      </w:pPr>
      <w:hyperlink w:anchor="_Toc255354374" w:history="1">
        <w:r w:rsidR="000D3FF7" w:rsidRPr="00C76F44">
          <w:rPr>
            <w:rStyle w:val="Hyperlink"/>
            <w:noProof/>
          </w:rPr>
          <w:t>2.2</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Millennium Development Goals (MDGs)</w:t>
        </w:r>
        <w:r w:rsidR="000D3FF7">
          <w:rPr>
            <w:noProof/>
            <w:webHidden/>
          </w:rPr>
          <w:tab/>
        </w:r>
        <w:r>
          <w:rPr>
            <w:noProof/>
            <w:webHidden/>
          </w:rPr>
          <w:fldChar w:fldCharType="begin"/>
        </w:r>
        <w:r w:rsidR="000D3FF7">
          <w:rPr>
            <w:noProof/>
            <w:webHidden/>
          </w:rPr>
          <w:instrText xml:space="preserve"> PAGEREF _Toc255354374 \h </w:instrText>
        </w:r>
        <w:r>
          <w:rPr>
            <w:noProof/>
            <w:webHidden/>
          </w:rPr>
        </w:r>
        <w:r>
          <w:rPr>
            <w:noProof/>
            <w:webHidden/>
          </w:rPr>
          <w:fldChar w:fldCharType="separate"/>
        </w:r>
        <w:r w:rsidR="00206342">
          <w:rPr>
            <w:noProof/>
            <w:webHidden/>
          </w:rPr>
          <w:t>5</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376" w:history="1">
        <w:r w:rsidR="000D3FF7" w:rsidRPr="00C76F44">
          <w:rPr>
            <w:rStyle w:val="Hyperlink"/>
            <w:noProof/>
          </w:rPr>
          <w:t>3.0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noProof/>
          </w:rPr>
          <w:t>Project Overview</w:t>
        </w:r>
        <w:r w:rsidR="000D3FF7">
          <w:rPr>
            <w:noProof/>
            <w:webHidden/>
          </w:rPr>
          <w:tab/>
        </w:r>
        <w:r>
          <w:rPr>
            <w:noProof/>
            <w:webHidden/>
          </w:rPr>
          <w:fldChar w:fldCharType="begin"/>
        </w:r>
        <w:r w:rsidR="000D3FF7">
          <w:rPr>
            <w:noProof/>
            <w:webHidden/>
          </w:rPr>
          <w:instrText xml:space="preserve"> PAGEREF _Toc255354376 \h </w:instrText>
        </w:r>
        <w:r>
          <w:rPr>
            <w:noProof/>
            <w:webHidden/>
          </w:rPr>
        </w:r>
        <w:r>
          <w:rPr>
            <w:noProof/>
            <w:webHidden/>
          </w:rPr>
          <w:fldChar w:fldCharType="separate"/>
        </w:r>
        <w:r w:rsidR="00206342">
          <w:rPr>
            <w:noProof/>
            <w:webHidden/>
          </w:rPr>
          <w:t>6</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77" w:history="1">
        <w:r w:rsidR="000D3FF7" w:rsidRPr="00C76F44">
          <w:rPr>
            <w:rStyle w:val="Hyperlink"/>
            <w:i/>
            <w:noProof/>
          </w:rPr>
          <w:t>3.1</w:t>
        </w:r>
        <w:r w:rsidR="000D3FF7">
          <w:rPr>
            <w:rFonts w:asciiTheme="minorHAnsi" w:eastAsiaTheme="minorEastAsia" w:hAnsiTheme="minorHAnsi" w:cstheme="minorBidi"/>
            <w:smallCaps w:val="0"/>
            <w:noProof/>
            <w:sz w:val="22"/>
            <w:szCs w:val="22"/>
            <w:lang w:bidi="ar-SA"/>
          </w:rPr>
          <w:tab/>
        </w:r>
        <w:r w:rsidR="000D3FF7" w:rsidRPr="00C76F44">
          <w:rPr>
            <w:rStyle w:val="Hyperlink"/>
            <w:i/>
            <w:noProof/>
          </w:rPr>
          <w:t>Purpose</w:t>
        </w:r>
        <w:r w:rsidR="000D3FF7">
          <w:rPr>
            <w:noProof/>
            <w:webHidden/>
          </w:rPr>
          <w:tab/>
        </w:r>
        <w:r>
          <w:rPr>
            <w:noProof/>
            <w:webHidden/>
          </w:rPr>
          <w:fldChar w:fldCharType="begin"/>
        </w:r>
        <w:r w:rsidR="000D3FF7">
          <w:rPr>
            <w:noProof/>
            <w:webHidden/>
          </w:rPr>
          <w:instrText xml:space="preserve"> PAGEREF _Toc255354377 \h </w:instrText>
        </w:r>
        <w:r>
          <w:rPr>
            <w:noProof/>
            <w:webHidden/>
          </w:rPr>
        </w:r>
        <w:r>
          <w:rPr>
            <w:noProof/>
            <w:webHidden/>
          </w:rPr>
          <w:fldChar w:fldCharType="separate"/>
        </w:r>
        <w:r w:rsidR="00206342">
          <w:rPr>
            <w:noProof/>
            <w:webHidden/>
          </w:rPr>
          <w:t>6</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78" w:history="1">
        <w:r w:rsidR="000D3FF7" w:rsidRPr="00C76F44">
          <w:rPr>
            <w:rStyle w:val="Hyperlink"/>
            <w:b/>
            <w:i/>
            <w:noProof/>
          </w:rPr>
          <w:t>3.2</w:t>
        </w:r>
        <w:r w:rsidR="000D3FF7">
          <w:rPr>
            <w:rFonts w:asciiTheme="minorHAnsi" w:eastAsiaTheme="minorEastAsia" w:hAnsiTheme="minorHAnsi" w:cstheme="minorBidi"/>
            <w:smallCaps w:val="0"/>
            <w:noProof/>
            <w:sz w:val="22"/>
            <w:szCs w:val="22"/>
            <w:lang w:bidi="ar-SA"/>
          </w:rPr>
          <w:tab/>
        </w:r>
        <w:r w:rsidR="000D3FF7" w:rsidRPr="00C76F44">
          <w:rPr>
            <w:rStyle w:val="Hyperlink"/>
            <w:b/>
            <w:i/>
            <w:noProof/>
          </w:rPr>
          <w:t>Project Components</w:t>
        </w:r>
        <w:r w:rsidR="000D3FF7">
          <w:rPr>
            <w:noProof/>
            <w:webHidden/>
          </w:rPr>
          <w:tab/>
        </w:r>
        <w:r>
          <w:rPr>
            <w:noProof/>
            <w:webHidden/>
          </w:rPr>
          <w:fldChar w:fldCharType="begin"/>
        </w:r>
        <w:r w:rsidR="000D3FF7">
          <w:rPr>
            <w:noProof/>
            <w:webHidden/>
          </w:rPr>
          <w:instrText xml:space="preserve"> PAGEREF _Toc255354378 \h </w:instrText>
        </w:r>
        <w:r>
          <w:rPr>
            <w:noProof/>
            <w:webHidden/>
          </w:rPr>
        </w:r>
        <w:r>
          <w:rPr>
            <w:noProof/>
            <w:webHidden/>
          </w:rPr>
          <w:fldChar w:fldCharType="separate"/>
        </w:r>
        <w:r w:rsidR="00206342">
          <w:rPr>
            <w:noProof/>
            <w:webHidden/>
          </w:rPr>
          <w:t>6</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79" w:history="1">
        <w:r w:rsidR="000D3FF7" w:rsidRPr="00C76F44">
          <w:rPr>
            <w:rStyle w:val="Hyperlink"/>
            <w:noProof/>
          </w:rPr>
          <w:t>3.2.1</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Job Skills Training for Wage Employment</w:t>
        </w:r>
        <w:r w:rsidR="000D3FF7">
          <w:rPr>
            <w:noProof/>
            <w:webHidden/>
          </w:rPr>
          <w:tab/>
        </w:r>
        <w:r>
          <w:rPr>
            <w:noProof/>
            <w:webHidden/>
          </w:rPr>
          <w:fldChar w:fldCharType="begin"/>
        </w:r>
        <w:r w:rsidR="000D3FF7">
          <w:rPr>
            <w:noProof/>
            <w:webHidden/>
          </w:rPr>
          <w:instrText xml:space="preserve"> PAGEREF _Toc255354379 \h </w:instrText>
        </w:r>
        <w:r>
          <w:rPr>
            <w:noProof/>
            <w:webHidden/>
          </w:rPr>
        </w:r>
        <w:r>
          <w:rPr>
            <w:noProof/>
            <w:webHidden/>
          </w:rPr>
          <w:fldChar w:fldCharType="separate"/>
        </w:r>
        <w:r w:rsidR="00206342">
          <w:rPr>
            <w:noProof/>
            <w:webHidden/>
          </w:rPr>
          <w:t>6</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80" w:history="1">
        <w:r w:rsidR="000D3FF7" w:rsidRPr="00C76F44">
          <w:rPr>
            <w:rStyle w:val="Hyperlink"/>
            <w:b/>
            <w:noProof/>
          </w:rPr>
          <w:t>3.2.2</w:t>
        </w:r>
        <w:r w:rsidR="000D3FF7">
          <w:rPr>
            <w:rFonts w:asciiTheme="minorHAnsi" w:eastAsiaTheme="minorEastAsia" w:hAnsiTheme="minorHAnsi" w:cstheme="minorBidi"/>
            <w:i w:val="0"/>
            <w:iCs w:val="0"/>
            <w:noProof/>
            <w:sz w:val="22"/>
            <w:szCs w:val="22"/>
            <w:lang w:bidi="ar-SA"/>
          </w:rPr>
          <w:tab/>
        </w:r>
        <w:r w:rsidR="000D3FF7" w:rsidRPr="00C76F44">
          <w:rPr>
            <w:rStyle w:val="Hyperlink"/>
            <w:b/>
            <w:noProof/>
          </w:rPr>
          <w:t>Business Develop Service and Links to Micro-Credits</w:t>
        </w:r>
        <w:r w:rsidR="000D3FF7">
          <w:rPr>
            <w:noProof/>
            <w:webHidden/>
          </w:rPr>
          <w:tab/>
        </w:r>
        <w:r>
          <w:rPr>
            <w:noProof/>
            <w:webHidden/>
          </w:rPr>
          <w:fldChar w:fldCharType="begin"/>
        </w:r>
        <w:r w:rsidR="000D3FF7">
          <w:rPr>
            <w:noProof/>
            <w:webHidden/>
          </w:rPr>
          <w:instrText xml:space="preserve"> PAGEREF _Toc255354380 \h </w:instrText>
        </w:r>
        <w:r>
          <w:rPr>
            <w:noProof/>
            <w:webHidden/>
          </w:rPr>
        </w:r>
        <w:r>
          <w:rPr>
            <w:noProof/>
            <w:webHidden/>
          </w:rPr>
          <w:fldChar w:fldCharType="separate"/>
        </w:r>
        <w:r w:rsidR="00206342">
          <w:rPr>
            <w:noProof/>
            <w:webHidden/>
          </w:rPr>
          <w:t>6</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81" w:history="1">
        <w:r w:rsidR="000D3FF7" w:rsidRPr="00C76F44">
          <w:rPr>
            <w:rStyle w:val="Hyperlink"/>
            <w:b/>
            <w:noProof/>
          </w:rPr>
          <w:t>3.2.3</w:t>
        </w:r>
        <w:r w:rsidR="000D3FF7">
          <w:rPr>
            <w:rFonts w:asciiTheme="minorHAnsi" w:eastAsiaTheme="minorEastAsia" w:hAnsiTheme="minorHAnsi" w:cstheme="minorBidi"/>
            <w:i w:val="0"/>
            <w:iCs w:val="0"/>
            <w:noProof/>
            <w:sz w:val="22"/>
            <w:szCs w:val="22"/>
            <w:lang w:bidi="ar-SA"/>
          </w:rPr>
          <w:tab/>
        </w:r>
        <w:r w:rsidR="000D3FF7" w:rsidRPr="00C76F44">
          <w:rPr>
            <w:rStyle w:val="Hyperlink"/>
            <w:b/>
            <w:noProof/>
          </w:rPr>
          <w:t>Impact Evaluation</w:t>
        </w:r>
        <w:r w:rsidR="000D3FF7">
          <w:rPr>
            <w:noProof/>
            <w:webHidden/>
          </w:rPr>
          <w:tab/>
        </w:r>
        <w:r>
          <w:rPr>
            <w:noProof/>
            <w:webHidden/>
          </w:rPr>
          <w:fldChar w:fldCharType="begin"/>
        </w:r>
        <w:r w:rsidR="000D3FF7">
          <w:rPr>
            <w:noProof/>
            <w:webHidden/>
          </w:rPr>
          <w:instrText xml:space="preserve"> PAGEREF _Toc255354381 \h </w:instrText>
        </w:r>
        <w:r>
          <w:rPr>
            <w:noProof/>
            <w:webHidden/>
          </w:rPr>
        </w:r>
        <w:r>
          <w:rPr>
            <w:noProof/>
            <w:webHidden/>
          </w:rPr>
          <w:fldChar w:fldCharType="separate"/>
        </w:r>
        <w:r w:rsidR="00206342">
          <w:rPr>
            <w:noProof/>
            <w:webHidden/>
          </w:rPr>
          <w:t>6</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82" w:history="1">
        <w:r w:rsidR="000D3FF7" w:rsidRPr="00C76F44">
          <w:rPr>
            <w:rStyle w:val="Hyperlink"/>
            <w:b/>
            <w:noProof/>
          </w:rPr>
          <w:t>3.2.4</w:t>
        </w:r>
        <w:r w:rsidR="000D3FF7">
          <w:rPr>
            <w:rFonts w:asciiTheme="minorHAnsi" w:eastAsiaTheme="minorEastAsia" w:hAnsiTheme="minorHAnsi" w:cstheme="minorBidi"/>
            <w:i w:val="0"/>
            <w:iCs w:val="0"/>
            <w:noProof/>
            <w:sz w:val="22"/>
            <w:szCs w:val="22"/>
            <w:lang w:bidi="ar-SA"/>
          </w:rPr>
          <w:tab/>
        </w:r>
        <w:r w:rsidR="000D3FF7" w:rsidRPr="00C76F44">
          <w:rPr>
            <w:rStyle w:val="Hyperlink"/>
            <w:b/>
            <w:noProof/>
          </w:rPr>
          <w:t>Institutional Strengthening</w:t>
        </w:r>
        <w:r w:rsidR="000D3FF7">
          <w:rPr>
            <w:noProof/>
            <w:webHidden/>
          </w:rPr>
          <w:tab/>
        </w:r>
        <w:r>
          <w:rPr>
            <w:noProof/>
            <w:webHidden/>
          </w:rPr>
          <w:fldChar w:fldCharType="begin"/>
        </w:r>
        <w:r w:rsidR="000D3FF7">
          <w:rPr>
            <w:noProof/>
            <w:webHidden/>
          </w:rPr>
          <w:instrText xml:space="preserve"> PAGEREF _Toc255354382 \h </w:instrText>
        </w:r>
        <w:r>
          <w:rPr>
            <w:noProof/>
            <w:webHidden/>
          </w:rPr>
        </w:r>
        <w:r>
          <w:rPr>
            <w:noProof/>
            <w:webHidden/>
          </w:rPr>
          <w:fldChar w:fldCharType="separate"/>
        </w:r>
        <w:r w:rsidR="00206342">
          <w:rPr>
            <w:noProof/>
            <w:webHidden/>
          </w:rPr>
          <w:t>7</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83" w:history="1">
        <w:r w:rsidR="000D3FF7" w:rsidRPr="00C76F44">
          <w:rPr>
            <w:rStyle w:val="Hyperlink"/>
            <w:i/>
            <w:noProof/>
          </w:rPr>
          <w:t>3.3</w:t>
        </w:r>
        <w:r w:rsidR="000D3FF7">
          <w:rPr>
            <w:rFonts w:asciiTheme="minorHAnsi" w:eastAsiaTheme="minorEastAsia" w:hAnsiTheme="minorHAnsi" w:cstheme="minorBidi"/>
            <w:smallCaps w:val="0"/>
            <w:noProof/>
            <w:sz w:val="22"/>
            <w:szCs w:val="22"/>
            <w:lang w:bidi="ar-SA"/>
          </w:rPr>
          <w:tab/>
        </w:r>
        <w:r w:rsidR="000D3FF7" w:rsidRPr="00C76F44">
          <w:rPr>
            <w:rStyle w:val="Hyperlink"/>
            <w:i/>
            <w:noProof/>
          </w:rPr>
          <w:t>Project Phases</w:t>
        </w:r>
        <w:r w:rsidR="000D3FF7">
          <w:rPr>
            <w:noProof/>
            <w:webHidden/>
          </w:rPr>
          <w:tab/>
        </w:r>
        <w:r>
          <w:rPr>
            <w:noProof/>
            <w:webHidden/>
          </w:rPr>
          <w:fldChar w:fldCharType="begin"/>
        </w:r>
        <w:r w:rsidR="000D3FF7">
          <w:rPr>
            <w:noProof/>
            <w:webHidden/>
          </w:rPr>
          <w:instrText xml:space="preserve"> PAGEREF _Toc255354383 \h </w:instrText>
        </w:r>
        <w:r>
          <w:rPr>
            <w:noProof/>
            <w:webHidden/>
          </w:rPr>
        </w:r>
        <w:r>
          <w:rPr>
            <w:noProof/>
            <w:webHidden/>
          </w:rPr>
          <w:fldChar w:fldCharType="separate"/>
        </w:r>
        <w:r w:rsidR="00206342">
          <w:rPr>
            <w:noProof/>
            <w:webHidden/>
          </w:rPr>
          <w:t>7</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84" w:history="1">
        <w:r w:rsidR="000D3FF7" w:rsidRPr="00C76F44">
          <w:rPr>
            <w:rStyle w:val="Hyperlink"/>
            <w:i/>
            <w:noProof/>
          </w:rPr>
          <w:t>3.4</w:t>
        </w:r>
        <w:r w:rsidR="000D3FF7">
          <w:rPr>
            <w:rFonts w:asciiTheme="minorHAnsi" w:eastAsiaTheme="minorEastAsia" w:hAnsiTheme="minorHAnsi" w:cstheme="minorBidi"/>
            <w:smallCaps w:val="0"/>
            <w:noProof/>
            <w:sz w:val="22"/>
            <w:szCs w:val="22"/>
            <w:lang w:bidi="ar-SA"/>
          </w:rPr>
          <w:tab/>
        </w:r>
        <w:r w:rsidR="000D3FF7" w:rsidRPr="00C76F44">
          <w:rPr>
            <w:rStyle w:val="Hyperlink"/>
            <w:i/>
            <w:noProof/>
          </w:rPr>
          <w:t>Target Population and Communities (Round One)</w:t>
        </w:r>
        <w:r w:rsidR="000D3FF7">
          <w:rPr>
            <w:noProof/>
            <w:webHidden/>
          </w:rPr>
          <w:tab/>
        </w:r>
        <w:r>
          <w:rPr>
            <w:noProof/>
            <w:webHidden/>
          </w:rPr>
          <w:fldChar w:fldCharType="begin"/>
        </w:r>
        <w:r w:rsidR="000D3FF7">
          <w:rPr>
            <w:noProof/>
            <w:webHidden/>
          </w:rPr>
          <w:instrText xml:space="preserve"> PAGEREF _Toc255354384 \h </w:instrText>
        </w:r>
        <w:r>
          <w:rPr>
            <w:noProof/>
            <w:webHidden/>
          </w:rPr>
        </w:r>
        <w:r>
          <w:rPr>
            <w:noProof/>
            <w:webHidden/>
          </w:rPr>
          <w:fldChar w:fldCharType="separate"/>
        </w:r>
        <w:r w:rsidR="00206342">
          <w:rPr>
            <w:noProof/>
            <w:webHidden/>
          </w:rPr>
          <w:t>7</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85" w:history="1">
        <w:r w:rsidR="000D3FF7" w:rsidRPr="00C76F44">
          <w:rPr>
            <w:rStyle w:val="Hyperlink"/>
            <w:b/>
            <w:i/>
            <w:noProof/>
          </w:rPr>
          <w:t>4.0</w:t>
        </w:r>
        <w:r w:rsidR="000D3FF7">
          <w:rPr>
            <w:rFonts w:asciiTheme="minorHAnsi" w:eastAsiaTheme="minorEastAsia" w:hAnsiTheme="minorHAnsi" w:cstheme="minorBidi"/>
            <w:smallCaps w:val="0"/>
            <w:noProof/>
            <w:sz w:val="22"/>
            <w:szCs w:val="22"/>
            <w:lang w:bidi="ar-SA"/>
          </w:rPr>
          <w:tab/>
        </w:r>
        <w:r w:rsidR="000D3FF7" w:rsidRPr="00C76F44">
          <w:rPr>
            <w:rStyle w:val="Hyperlink"/>
            <w:b/>
            <w:i/>
            <w:noProof/>
          </w:rPr>
          <w:t>Project Results Framework</w:t>
        </w:r>
        <w:r w:rsidR="000D3FF7">
          <w:rPr>
            <w:noProof/>
            <w:webHidden/>
          </w:rPr>
          <w:tab/>
        </w:r>
        <w:r>
          <w:rPr>
            <w:noProof/>
            <w:webHidden/>
          </w:rPr>
          <w:fldChar w:fldCharType="begin"/>
        </w:r>
        <w:r w:rsidR="000D3FF7">
          <w:rPr>
            <w:noProof/>
            <w:webHidden/>
          </w:rPr>
          <w:instrText xml:space="preserve"> PAGEREF _Toc255354385 \h </w:instrText>
        </w:r>
        <w:r>
          <w:rPr>
            <w:noProof/>
            <w:webHidden/>
          </w:rPr>
        </w:r>
        <w:r>
          <w:rPr>
            <w:noProof/>
            <w:webHidden/>
          </w:rPr>
          <w:fldChar w:fldCharType="separate"/>
        </w:r>
        <w:r w:rsidR="00206342">
          <w:rPr>
            <w:noProof/>
            <w:webHidden/>
          </w:rPr>
          <w:t>8</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386" w:history="1">
        <w:r w:rsidR="000D3FF7" w:rsidRPr="00C76F44">
          <w:rPr>
            <w:rStyle w:val="Hyperlink"/>
            <w:i/>
            <w:noProof/>
          </w:rPr>
          <w:t>5.0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i/>
            <w:noProof/>
          </w:rPr>
          <w:t>Purpose of Monitoring and Evaluation</w:t>
        </w:r>
        <w:r w:rsidR="000D3FF7">
          <w:rPr>
            <w:noProof/>
            <w:webHidden/>
          </w:rPr>
          <w:tab/>
        </w:r>
        <w:r>
          <w:rPr>
            <w:noProof/>
            <w:webHidden/>
          </w:rPr>
          <w:fldChar w:fldCharType="begin"/>
        </w:r>
        <w:r w:rsidR="000D3FF7">
          <w:rPr>
            <w:noProof/>
            <w:webHidden/>
          </w:rPr>
          <w:instrText xml:space="preserve"> PAGEREF _Toc255354386 \h </w:instrText>
        </w:r>
        <w:r>
          <w:rPr>
            <w:noProof/>
            <w:webHidden/>
          </w:rPr>
        </w:r>
        <w:r>
          <w:rPr>
            <w:noProof/>
            <w:webHidden/>
          </w:rPr>
          <w:fldChar w:fldCharType="separate"/>
        </w:r>
        <w:r w:rsidR="00206342">
          <w:rPr>
            <w:noProof/>
            <w:webHidden/>
          </w:rPr>
          <w:t>10</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387" w:history="1">
        <w:r w:rsidR="000D3FF7" w:rsidRPr="00C76F44">
          <w:rPr>
            <w:rStyle w:val="Hyperlink"/>
            <w:i/>
            <w:noProof/>
          </w:rPr>
          <w:t>6.0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i/>
            <w:noProof/>
          </w:rPr>
          <w:t>Design of the M&amp;E System</w:t>
        </w:r>
        <w:r w:rsidR="000D3FF7">
          <w:rPr>
            <w:noProof/>
            <w:webHidden/>
          </w:rPr>
          <w:tab/>
        </w:r>
        <w:r>
          <w:rPr>
            <w:noProof/>
            <w:webHidden/>
          </w:rPr>
          <w:fldChar w:fldCharType="begin"/>
        </w:r>
        <w:r w:rsidR="000D3FF7">
          <w:rPr>
            <w:noProof/>
            <w:webHidden/>
          </w:rPr>
          <w:instrText xml:space="preserve"> PAGEREF _Toc255354387 \h </w:instrText>
        </w:r>
        <w:r>
          <w:rPr>
            <w:noProof/>
            <w:webHidden/>
          </w:rPr>
        </w:r>
        <w:r>
          <w:rPr>
            <w:noProof/>
            <w:webHidden/>
          </w:rPr>
          <w:fldChar w:fldCharType="separate"/>
        </w:r>
        <w:r w:rsidR="00206342">
          <w:rPr>
            <w:noProof/>
            <w:webHidden/>
          </w:rPr>
          <w:t>10</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88" w:history="1">
        <w:r w:rsidR="000D3FF7" w:rsidRPr="00C76F44">
          <w:rPr>
            <w:rStyle w:val="Hyperlink"/>
            <w:i/>
            <w:noProof/>
          </w:rPr>
          <w:t>6.1</w:t>
        </w:r>
        <w:r w:rsidR="000D3FF7">
          <w:rPr>
            <w:rFonts w:asciiTheme="minorHAnsi" w:eastAsiaTheme="minorEastAsia" w:hAnsiTheme="minorHAnsi" w:cstheme="minorBidi"/>
            <w:smallCaps w:val="0"/>
            <w:noProof/>
            <w:sz w:val="22"/>
            <w:szCs w:val="22"/>
            <w:lang w:bidi="ar-SA"/>
          </w:rPr>
          <w:tab/>
        </w:r>
        <w:r w:rsidR="000D3FF7" w:rsidRPr="00C76F44">
          <w:rPr>
            <w:rStyle w:val="Hyperlink"/>
            <w:i/>
            <w:noProof/>
          </w:rPr>
          <w:t>Monitoring definition</w:t>
        </w:r>
        <w:r w:rsidR="000D3FF7">
          <w:rPr>
            <w:noProof/>
            <w:webHidden/>
          </w:rPr>
          <w:tab/>
        </w:r>
        <w:r>
          <w:rPr>
            <w:noProof/>
            <w:webHidden/>
          </w:rPr>
          <w:fldChar w:fldCharType="begin"/>
        </w:r>
        <w:r w:rsidR="000D3FF7">
          <w:rPr>
            <w:noProof/>
            <w:webHidden/>
          </w:rPr>
          <w:instrText xml:space="preserve"> PAGEREF _Toc255354388 \h </w:instrText>
        </w:r>
        <w:r>
          <w:rPr>
            <w:noProof/>
            <w:webHidden/>
          </w:rPr>
        </w:r>
        <w:r>
          <w:rPr>
            <w:noProof/>
            <w:webHidden/>
          </w:rPr>
          <w:fldChar w:fldCharType="separate"/>
        </w:r>
        <w:r w:rsidR="00206342">
          <w:rPr>
            <w:noProof/>
            <w:webHidden/>
          </w:rPr>
          <w:t>10</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89" w:history="1">
        <w:r w:rsidR="000D3FF7" w:rsidRPr="00C76F44">
          <w:rPr>
            <w:rStyle w:val="Hyperlink"/>
            <w:bCs/>
            <w:i/>
            <w:noProof/>
          </w:rPr>
          <w:t>1.1.</w:t>
        </w:r>
        <w:r w:rsidR="000D3FF7">
          <w:rPr>
            <w:rFonts w:asciiTheme="minorHAnsi" w:eastAsiaTheme="minorEastAsia" w:hAnsiTheme="minorHAnsi" w:cstheme="minorBidi"/>
            <w:smallCaps w:val="0"/>
            <w:noProof/>
            <w:sz w:val="22"/>
            <w:szCs w:val="22"/>
            <w:lang w:bidi="ar-SA"/>
          </w:rPr>
          <w:tab/>
        </w:r>
        <w:r w:rsidR="000D3FF7" w:rsidRPr="00C76F44">
          <w:rPr>
            <w:rStyle w:val="Hyperlink"/>
            <w:i/>
            <w:noProof/>
          </w:rPr>
          <w:t>System definition</w:t>
        </w:r>
        <w:r w:rsidR="000D3FF7">
          <w:rPr>
            <w:noProof/>
            <w:webHidden/>
          </w:rPr>
          <w:tab/>
        </w:r>
        <w:r>
          <w:rPr>
            <w:noProof/>
            <w:webHidden/>
          </w:rPr>
          <w:fldChar w:fldCharType="begin"/>
        </w:r>
        <w:r w:rsidR="000D3FF7">
          <w:rPr>
            <w:noProof/>
            <w:webHidden/>
          </w:rPr>
          <w:instrText xml:space="preserve"> PAGEREF _Toc255354389 \h </w:instrText>
        </w:r>
        <w:r>
          <w:rPr>
            <w:noProof/>
            <w:webHidden/>
          </w:rPr>
        </w:r>
        <w:r>
          <w:rPr>
            <w:noProof/>
            <w:webHidden/>
          </w:rPr>
          <w:fldChar w:fldCharType="separate"/>
        </w:r>
        <w:r w:rsidR="00206342">
          <w:rPr>
            <w:noProof/>
            <w:webHidden/>
          </w:rPr>
          <w:t>11</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0" w:history="1">
        <w:r w:rsidR="000D3FF7" w:rsidRPr="00C76F44">
          <w:rPr>
            <w:rStyle w:val="Hyperlink"/>
            <w:noProof/>
          </w:rPr>
          <w:t>6.2.1</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Conditions</w:t>
        </w:r>
        <w:r w:rsidR="000D3FF7">
          <w:rPr>
            <w:noProof/>
            <w:webHidden/>
          </w:rPr>
          <w:tab/>
        </w:r>
        <w:r>
          <w:rPr>
            <w:noProof/>
            <w:webHidden/>
          </w:rPr>
          <w:fldChar w:fldCharType="begin"/>
        </w:r>
        <w:r w:rsidR="000D3FF7">
          <w:rPr>
            <w:noProof/>
            <w:webHidden/>
          </w:rPr>
          <w:instrText xml:space="preserve"> PAGEREF _Toc255354390 \h </w:instrText>
        </w:r>
        <w:r>
          <w:rPr>
            <w:noProof/>
            <w:webHidden/>
          </w:rPr>
        </w:r>
        <w:r>
          <w:rPr>
            <w:noProof/>
            <w:webHidden/>
          </w:rPr>
          <w:fldChar w:fldCharType="separate"/>
        </w:r>
        <w:r w:rsidR="00206342">
          <w:rPr>
            <w:noProof/>
            <w:webHidden/>
          </w:rPr>
          <w:t>11</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1" w:history="1">
        <w:r w:rsidR="000D3FF7" w:rsidRPr="00C76F44">
          <w:rPr>
            <w:rStyle w:val="Hyperlink"/>
            <w:b/>
            <w:noProof/>
          </w:rPr>
          <w:t>6.6.6</w:t>
        </w:r>
        <w:r w:rsidR="000D3FF7">
          <w:rPr>
            <w:rFonts w:asciiTheme="minorHAnsi" w:eastAsiaTheme="minorEastAsia" w:hAnsiTheme="minorHAnsi" w:cstheme="minorBidi"/>
            <w:i w:val="0"/>
            <w:iCs w:val="0"/>
            <w:noProof/>
            <w:sz w:val="22"/>
            <w:szCs w:val="22"/>
            <w:lang w:bidi="ar-SA"/>
          </w:rPr>
          <w:tab/>
        </w:r>
        <w:r w:rsidR="000D3FF7" w:rsidRPr="00C76F44">
          <w:rPr>
            <w:rStyle w:val="Hyperlink"/>
            <w:b/>
            <w:bCs/>
            <w:noProof/>
          </w:rPr>
          <w:t>Criteria</w:t>
        </w:r>
        <w:r w:rsidR="000D3FF7">
          <w:rPr>
            <w:noProof/>
            <w:webHidden/>
          </w:rPr>
          <w:tab/>
        </w:r>
        <w:r>
          <w:rPr>
            <w:noProof/>
            <w:webHidden/>
          </w:rPr>
          <w:fldChar w:fldCharType="begin"/>
        </w:r>
        <w:r w:rsidR="000D3FF7">
          <w:rPr>
            <w:noProof/>
            <w:webHidden/>
          </w:rPr>
          <w:instrText xml:space="preserve"> PAGEREF _Toc255354391 \h </w:instrText>
        </w:r>
        <w:r>
          <w:rPr>
            <w:noProof/>
            <w:webHidden/>
          </w:rPr>
        </w:r>
        <w:r>
          <w:rPr>
            <w:noProof/>
            <w:webHidden/>
          </w:rPr>
          <w:fldChar w:fldCharType="separate"/>
        </w:r>
        <w:r w:rsidR="00206342">
          <w:rPr>
            <w:noProof/>
            <w:webHidden/>
          </w:rPr>
          <w:t>11</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2" w:history="1">
        <w:r w:rsidR="000D3FF7" w:rsidRPr="00C76F44">
          <w:rPr>
            <w:rStyle w:val="Hyperlink"/>
            <w:noProof/>
          </w:rPr>
          <w:t>6.2.3</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Tools</w:t>
        </w:r>
        <w:r w:rsidR="000D3FF7">
          <w:rPr>
            <w:noProof/>
            <w:webHidden/>
          </w:rPr>
          <w:tab/>
        </w:r>
        <w:r>
          <w:rPr>
            <w:noProof/>
            <w:webHidden/>
          </w:rPr>
          <w:fldChar w:fldCharType="begin"/>
        </w:r>
        <w:r w:rsidR="000D3FF7">
          <w:rPr>
            <w:noProof/>
            <w:webHidden/>
          </w:rPr>
          <w:instrText xml:space="preserve"> PAGEREF _Toc255354392 \h </w:instrText>
        </w:r>
        <w:r>
          <w:rPr>
            <w:noProof/>
            <w:webHidden/>
          </w:rPr>
        </w:r>
        <w:r>
          <w:rPr>
            <w:noProof/>
            <w:webHidden/>
          </w:rPr>
          <w:fldChar w:fldCharType="separate"/>
        </w:r>
        <w:r w:rsidR="00206342">
          <w:rPr>
            <w:noProof/>
            <w:webHidden/>
          </w:rPr>
          <w:t>12</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393" w:history="1">
        <w:r w:rsidR="000D3FF7" w:rsidRPr="00C76F44">
          <w:rPr>
            <w:rStyle w:val="Hyperlink"/>
            <w:noProof/>
          </w:rPr>
          <w:t>7.0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noProof/>
          </w:rPr>
          <w:t xml:space="preserve"> Scope of Monitoring and Evaluation</w:t>
        </w:r>
        <w:r w:rsidR="000D3FF7">
          <w:rPr>
            <w:noProof/>
            <w:webHidden/>
          </w:rPr>
          <w:tab/>
        </w:r>
        <w:r>
          <w:rPr>
            <w:noProof/>
            <w:webHidden/>
          </w:rPr>
          <w:fldChar w:fldCharType="begin"/>
        </w:r>
        <w:r w:rsidR="000D3FF7">
          <w:rPr>
            <w:noProof/>
            <w:webHidden/>
          </w:rPr>
          <w:instrText xml:space="preserve"> PAGEREF _Toc255354393 \h </w:instrText>
        </w:r>
        <w:r>
          <w:rPr>
            <w:noProof/>
            <w:webHidden/>
          </w:rPr>
        </w:r>
        <w:r>
          <w:rPr>
            <w:noProof/>
            <w:webHidden/>
          </w:rPr>
          <w:fldChar w:fldCharType="separate"/>
        </w:r>
        <w:r w:rsidR="00206342">
          <w:rPr>
            <w:noProof/>
            <w:webHidden/>
          </w:rPr>
          <w:t>12</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94" w:history="1">
        <w:r w:rsidR="000D3FF7" w:rsidRPr="00C76F44">
          <w:rPr>
            <w:rStyle w:val="Hyperlink"/>
            <w:noProof/>
          </w:rPr>
          <w:t>7.1</w:t>
        </w:r>
        <w:r w:rsidR="000D3FF7">
          <w:rPr>
            <w:rFonts w:asciiTheme="minorHAnsi" w:eastAsiaTheme="minorEastAsia" w:hAnsiTheme="minorHAnsi" w:cstheme="minorBidi"/>
            <w:smallCaps w:val="0"/>
            <w:noProof/>
            <w:sz w:val="22"/>
            <w:szCs w:val="22"/>
            <w:lang w:bidi="ar-SA"/>
          </w:rPr>
          <w:tab/>
        </w:r>
        <w:r w:rsidR="000D3FF7" w:rsidRPr="00C76F44">
          <w:rPr>
            <w:rStyle w:val="Hyperlink"/>
            <w:noProof/>
          </w:rPr>
          <w:t>Levels of Performance Monitoring</w:t>
        </w:r>
        <w:r w:rsidR="000D3FF7">
          <w:rPr>
            <w:noProof/>
            <w:webHidden/>
          </w:rPr>
          <w:tab/>
        </w:r>
        <w:r>
          <w:rPr>
            <w:noProof/>
            <w:webHidden/>
          </w:rPr>
          <w:fldChar w:fldCharType="begin"/>
        </w:r>
        <w:r w:rsidR="000D3FF7">
          <w:rPr>
            <w:noProof/>
            <w:webHidden/>
          </w:rPr>
          <w:instrText xml:space="preserve"> PAGEREF _Toc255354394 \h </w:instrText>
        </w:r>
        <w:r>
          <w:rPr>
            <w:noProof/>
            <w:webHidden/>
          </w:rPr>
        </w:r>
        <w:r>
          <w:rPr>
            <w:noProof/>
            <w:webHidden/>
          </w:rPr>
          <w:fldChar w:fldCharType="separate"/>
        </w:r>
        <w:r w:rsidR="00206342">
          <w:rPr>
            <w:noProof/>
            <w:webHidden/>
          </w:rPr>
          <w:t>12</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5" w:history="1">
        <w:r w:rsidR="000D3FF7" w:rsidRPr="00C76F44">
          <w:rPr>
            <w:rStyle w:val="Hyperlink"/>
            <w:noProof/>
          </w:rPr>
          <w:t>7.1.1</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 xml:space="preserve"> Service Providers</w:t>
        </w:r>
        <w:r w:rsidR="000D3FF7">
          <w:rPr>
            <w:noProof/>
            <w:webHidden/>
          </w:rPr>
          <w:tab/>
        </w:r>
        <w:r>
          <w:rPr>
            <w:noProof/>
            <w:webHidden/>
          </w:rPr>
          <w:fldChar w:fldCharType="begin"/>
        </w:r>
        <w:r w:rsidR="000D3FF7">
          <w:rPr>
            <w:noProof/>
            <w:webHidden/>
          </w:rPr>
          <w:instrText xml:space="preserve"> PAGEREF _Toc255354395 \h </w:instrText>
        </w:r>
        <w:r>
          <w:rPr>
            <w:noProof/>
            <w:webHidden/>
          </w:rPr>
        </w:r>
        <w:r>
          <w:rPr>
            <w:noProof/>
            <w:webHidden/>
          </w:rPr>
          <w:fldChar w:fldCharType="separate"/>
        </w:r>
        <w:r w:rsidR="00206342">
          <w:rPr>
            <w:noProof/>
            <w:webHidden/>
          </w:rPr>
          <w:t>12</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6" w:history="1">
        <w:r w:rsidR="000D3FF7" w:rsidRPr="00C76F44">
          <w:rPr>
            <w:rStyle w:val="Hyperlink"/>
            <w:noProof/>
          </w:rPr>
          <w:t>7.1.2</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 xml:space="preserve"> Project Implementation and Coordination Team</w:t>
        </w:r>
        <w:r w:rsidR="000D3FF7">
          <w:rPr>
            <w:noProof/>
            <w:webHidden/>
          </w:rPr>
          <w:tab/>
        </w:r>
        <w:r>
          <w:rPr>
            <w:noProof/>
            <w:webHidden/>
          </w:rPr>
          <w:fldChar w:fldCharType="begin"/>
        </w:r>
        <w:r w:rsidR="000D3FF7">
          <w:rPr>
            <w:noProof/>
            <w:webHidden/>
          </w:rPr>
          <w:instrText xml:space="preserve"> PAGEREF _Toc255354396 \h </w:instrText>
        </w:r>
        <w:r>
          <w:rPr>
            <w:noProof/>
            <w:webHidden/>
          </w:rPr>
        </w:r>
        <w:r>
          <w:rPr>
            <w:noProof/>
            <w:webHidden/>
          </w:rPr>
          <w:fldChar w:fldCharType="separate"/>
        </w:r>
        <w:r w:rsidR="00206342">
          <w:rPr>
            <w:noProof/>
            <w:webHidden/>
          </w:rPr>
          <w:t>13</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397" w:history="1">
        <w:r w:rsidR="000D3FF7" w:rsidRPr="00C76F44">
          <w:rPr>
            <w:rStyle w:val="Hyperlink"/>
            <w:i/>
            <w:noProof/>
          </w:rPr>
          <w:t>7.2</w:t>
        </w:r>
        <w:r w:rsidR="000D3FF7">
          <w:rPr>
            <w:rFonts w:asciiTheme="minorHAnsi" w:eastAsiaTheme="minorEastAsia" w:hAnsiTheme="minorHAnsi" w:cstheme="minorBidi"/>
            <w:smallCaps w:val="0"/>
            <w:noProof/>
            <w:sz w:val="22"/>
            <w:szCs w:val="22"/>
            <w:lang w:bidi="ar-SA"/>
          </w:rPr>
          <w:tab/>
        </w:r>
        <w:r w:rsidR="000D3FF7" w:rsidRPr="00C76F44">
          <w:rPr>
            <w:rStyle w:val="Hyperlink"/>
            <w:i/>
            <w:noProof/>
          </w:rPr>
          <w:t>Focus of Project Performance Monitoring</w:t>
        </w:r>
        <w:r w:rsidR="000D3FF7">
          <w:rPr>
            <w:noProof/>
            <w:webHidden/>
          </w:rPr>
          <w:tab/>
        </w:r>
        <w:r>
          <w:rPr>
            <w:noProof/>
            <w:webHidden/>
          </w:rPr>
          <w:fldChar w:fldCharType="begin"/>
        </w:r>
        <w:r w:rsidR="000D3FF7">
          <w:rPr>
            <w:noProof/>
            <w:webHidden/>
          </w:rPr>
          <w:instrText xml:space="preserve"> PAGEREF _Toc255354397 \h </w:instrText>
        </w:r>
        <w:r>
          <w:rPr>
            <w:noProof/>
            <w:webHidden/>
          </w:rPr>
        </w:r>
        <w:r>
          <w:rPr>
            <w:noProof/>
            <w:webHidden/>
          </w:rPr>
          <w:fldChar w:fldCharType="separate"/>
        </w:r>
        <w:r w:rsidR="00206342">
          <w:rPr>
            <w:noProof/>
            <w:webHidden/>
          </w:rPr>
          <w:t>14</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8" w:history="1">
        <w:r w:rsidR="000D3FF7" w:rsidRPr="00C76F44">
          <w:rPr>
            <w:rStyle w:val="Hyperlink"/>
            <w:noProof/>
          </w:rPr>
          <w:t>7.2.1</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Design Phase – 5 Months</w:t>
        </w:r>
        <w:r w:rsidR="000D3FF7">
          <w:rPr>
            <w:noProof/>
            <w:webHidden/>
          </w:rPr>
          <w:tab/>
        </w:r>
        <w:r>
          <w:rPr>
            <w:noProof/>
            <w:webHidden/>
          </w:rPr>
          <w:fldChar w:fldCharType="begin"/>
        </w:r>
        <w:r w:rsidR="000D3FF7">
          <w:rPr>
            <w:noProof/>
            <w:webHidden/>
          </w:rPr>
          <w:instrText xml:space="preserve"> PAGEREF _Toc255354398 \h </w:instrText>
        </w:r>
        <w:r>
          <w:rPr>
            <w:noProof/>
            <w:webHidden/>
          </w:rPr>
        </w:r>
        <w:r>
          <w:rPr>
            <w:noProof/>
            <w:webHidden/>
          </w:rPr>
          <w:fldChar w:fldCharType="separate"/>
        </w:r>
        <w:r w:rsidR="00206342">
          <w:rPr>
            <w:noProof/>
            <w:webHidden/>
          </w:rPr>
          <w:t>14</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399" w:history="1">
        <w:r w:rsidR="000D3FF7" w:rsidRPr="00C76F44">
          <w:rPr>
            <w:rStyle w:val="Hyperlink"/>
            <w:noProof/>
          </w:rPr>
          <w:t>7.2.2</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Training Phase – 6 Months</w:t>
        </w:r>
        <w:r w:rsidR="000D3FF7">
          <w:rPr>
            <w:noProof/>
            <w:webHidden/>
          </w:rPr>
          <w:tab/>
        </w:r>
        <w:r>
          <w:rPr>
            <w:noProof/>
            <w:webHidden/>
          </w:rPr>
          <w:fldChar w:fldCharType="begin"/>
        </w:r>
        <w:r w:rsidR="000D3FF7">
          <w:rPr>
            <w:noProof/>
            <w:webHidden/>
          </w:rPr>
          <w:instrText xml:space="preserve"> PAGEREF _Toc255354399 \h </w:instrText>
        </w:r>
        <w:r>
          <w:rPr>
            <w:noProof/>
            <w:webHidden/>
          </w:rPr>
        </w:r>
        <w:r>
          <w:rPr>
            <w:noProof/>
            <w:webHidden/>
          </w:rPr>
          <w:fldChar w:fldCharType="separate"/>
        </w:r>
        <w:r w:rsidR="00206342">
          <w:rPr>
            <w:noProof/>
            <w:webHidden/>
          </w:rPr>
          <w:t>14</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400" w:history="1">
        <w:r w:rsidR="000D3FF7" w:rsidRPr="00C76F44">
          <w:rPr>
            <w:rStyle w:val="Hyperlink"/>
            <w:noProof/>
          </w:rPr>
          <w:t>7.2.3</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Mentoring and Support Phase – 6 Months</w:t>
        </w:r>
        <w:r w:rsidR="000D3FF7">
          <w:rPr>
            <w:noProof/>
            <w:webHidden/>
          </w:rPr>
          <w:tab/>
        </w:r>
        <w:r>
          <w:rPr>
            <w:noProof/>
            <w:webHidden/>
          </w:rPr>
          <w:fldChar w:fldCharType="begin"/>
        </w:r>
        <w:r w:rsidR="000D3FF7">
          <w:rPr>
            <w:noProof/>
            <w:webHidden/>
          </w:rPr>
          <w:instrText xml:space="preserve"> PAGEREF _Toc255354400 \h </w:instrText>
        </w:r>
        <w:r>
          <w:rPr>
            <w:noProof/>
            <w:webHidden/>
          </w:rPr>
        </w:r>
        <w:r>
          <w:rPr>
            <w:noProof/>
            <w:webHidden/>
          </w:rPr>
          <w:fldChar w:fldCharType="separate"/>
        </w:r>
        <w:r w:rsidR="00206342">
          <w:rPr>
            <w:noProof/>
            <w:webHidden/>
          </w:rPr>
          <w:t>15</w:t>
        </w:r>
        <w:r>
          <w:rPr>
            <w:noProof/>
            <w:webHidden/>
          </w:rPr>
          <w:fldChar w:fldCharType="end"/>
        </w:r>
      </w:hyperlink>
    </w:p>
    <w:p w:rsidR="000D3FF7" w:rsidRDefault="00F1788B">
      <w:pPr>
        <w:pStyle w:val="TOC3"/>
        <w:tabs>
          <w:tab w:val="left" w:pos="1680"/>
          <w:tab w:val="right" w:leader="dot" w:pos="9350"/>
        </w:tabs>
        <w:rPr>
          <w:rFonts w:asciiTheme="minorHAnsi" w:eastAsiaTheme="minorEastAsia" w:hAnsiTheme="minorHAnsi" w:cstheme="minorBidi"/>
          <w:i w:val="0"/>
          <w:iCs w:val="0"/>
          <w:noProof/>
          <w:sz w:val="22"/>
          <w:szCs w:val="22"/>
          <w:lang w:bidi="ar-SA"/>
        </w:rPr>
      </w:pPr>
      <w:hyperlink w:anchor="_Toc255354401" w:history="1">
        <w:r w:rsidR="000D3FF7" w:rsidRPr="00C76F44">
          <w:rPr>
            <w:rStyle w:val="Hyperlink"/>
            <w:noProof/>
          </w:rPr>
          <w:t>7.2.4</w:t>
        </w:r>
        <w:r w:rsidR="000D3FF7">
          <w:rPr>
            <w:rFonts w:asciiTheme="minorHAnsi" w:eastAsiaTheme="minorEastAsia" w:hAnsiTheme="minorHAnsi" w:cstheme="minorBidi"/>
            <w:i w:val="0"/>
            <w:iCs w:val="0"/>
            <w:noProof/>
            <w:sz w:val="22"/>
            <w:szCs w:val="22"/>
            <w:lang w:bidi="ar-SA"/>
          </w:rPr>
          <w:tab/>
        </w:r>
        <w:r w:rsidR="000D3FF7" w:rsidRPr="00C76F44">
          <w:rPr>
            <w:rStyle w:val="Hyperlink"/>
            <w:noProof/>
          </w:rPr>
          <w:t xml:space="preserve"> Evaluation Phase – 1 Month</w:t>
        </w:r>
        <w:r w:rsidR="000D3FF7">
          <w:rPr>
            <w:noProof/>
            <w:webHidden/>
          </w:rPr>
          <w:tab/>
        </w:r>
        <w:r>
          <w:rPr>
            <w:noProof/>
            <w:webHidden/>
          </w:rPr>
          <w:fldChar w:fldCharType="begin"/>
        </w:r>
        <w:r w:rsidR="000D3FF7">
          <w:rPr>
            <w:noProof/>
            <w:webHidden/>
          </w:rPr>
          <w:instrText xml:space="preserve"> PAGEREF _Toc255354401 \h </w:instrText>
        </w:r>
        <w:r>
          <w:rPr>
            <w:noProof/>
            <w:webHidden/>
          </w:rPr>
        </w:r>
        <w:r>
          <w:rPr>
            <w:noProof/>
            <w:webHidden/>
          </w:rPr>
          <w:fldChar w:fldCharType="separate"/>
        </w:r>
        <w:r w:rsidR="00206342">
          <w:rPr>
            <w:noProof/>
            <w:webHidden/>
          </w:rPr>
          <w:t>15</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402" w:history="1">
        <w:r w:rsidR="000D3FF7" w:rsidRPr="00C76F44">
          <w:rPr>
            <w:rStyle w:val="Hyperlink"/>
            <w:noProof/>
          </w:rPr>
          <w:t>8.0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noProof/>
          </w:rPr>
          <w:t>Communication and Utilization of M&amp;E Results</w:t>
        </w:r>
        <w:r w:rsidR="000D3FF7">
          <w:rPr>
            <w:noProof/>
            <w:webHidden/>
          </w:rPr>
          <w:tab/>
        </w:r>
        <w:r>
          <w:rPr>
            <w:noProof/>
            <w:webHidden/>
          </w:rPr>
          <w:fldChar w:fldCharType="begin"/>
        </w:r>
        <w:r w:rsidR="000D3FF7">
          <w:rPr>
            <w:noProof/>
            <w:webHidden/>
          </w:rPr>
          <w:instrText xml:space="preserve"> PAGEREF _Toc255354402 \h </w:instrText>
        </w:r>
        <w:r>
          <w:rPr>
            <w:noProof/>
            <w:webHidden/>
          </w:rPr>
        </w:r>
        <w:r>
          <w:rPr>
            <w:noProof/>
            <w:webHidden/>
          </w:rPr>
          <w:fldChar w:fldCharType="separate"/>
        </w:r>
        <w:r w:rsidR="00206342">
          <w:rPr>
            <w:noProof/>
            <w:webHidden/>
          </w:rPr>
          <w:t>16</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403" w:history="1">
        <w:r w:rsidR="000D3FF7" w:rsidRPr="00C76F44">
          <w:rPr>
            <w:rStyle w:val="Hyperlink"/>
            <w:noProof/>
          </w:rPr>
          <w:t>9.0</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noProof/>
          </w:rPr>
          <w:t>Key Performance Indicators</w:t>
        </w:r>
        <w:r w:rsidR="000D3FF7">
          <w:rPr>
            <w:noProof/>
            <w:webHidden/>
          </w:rPr>
          <w:tab/>
        </w:r>
        <w:r>
          <w:rPr>
            <w:noProof/>
            <w:webHidden/>
          </w:rPr>
          <w:fldChar w:fldCharType="begin"/>
        </w:r>
        <w:r w:rsidR="000D3FF7">
          <w:rPr>
            <w:noProof/>
            <w:webHidden/>
          </w:rPr>
          <w:instrText xml:space="preserve"> PAGEREF _Toc255354403 \h </w:instrText>
        </w:r>
        <w:r>
          <w:rPr>
            <w:noProof/>
            <w:webHidden/>
          </w:rPr>
        </w:r>
        <w:r>
          <w:rPr>
            <w:noProof/>
            <w:webHidden/>
          </w:rPr>
          <w:fldChar w:fldCharType="separate"/>
        </w:r>
        <w:r w:rsidR="00206342">
          <w:rPr>
            <w:noProof/>
            <w:webHidden/>
          </w:rPr>
          <w:t>18</w:t>
        </w:r>
        <w:r>
          <w:rPr>
            <w:noProof/>
            <w:webHidden/>
          </w:rPr>
          <w:fldChar w:fldCharType="end"/>
        </w:r>
      </w:hyperlink>
    </w:p>
    <w:p w:rsidR="000D3FF7" w:rsidRDefault="00F1788B">
      <w:pPr>
        <w:pStyle w:val="TOC1"/>
        <w:tabs>
          <w:tab w:val="left" w:pos="567"/>
        </w:tabs>
        <w:rPr>
          <w:rFonts w:asciiTheme="minorHAnsi" w:eastAsiaTheme="minorEastAsia" w:hAnsiTheme="minorHAnsi" w:cstheme="minorBidi"/>
          <w:b w:val="0"/>
          <w:bCs w:val="0"/>
          <w:caps w:val="0"/>
          <w:noProof/>
          <w:sz w:val="22"/>
          <w:szCs w:val="22"/>
          <w:lang w:bidi="ar-SA"/>
        </w:rPr>
      </w:pPr>
      <w:hyperlink w:anchor="_Toc255354404" w:history="1">
        <w:r w:rsidR="000D3FF7" w:rsidRPr="00C76F44">
          <w:rPr>
            <w:rStyle w:val="Hyperlink"/>
            <w:noProof/>
          </w:rPr>
          <w:t>2.</w:t>
        </w:r>
        <w:r w:rsidR="000D3FF7">
          <w:rPr>
            <w:rFonts w:asciiTheme="minorHAnsi" w:eastAsiaTheme="minorEastAsia" w:hAnsiTheme="minorHAnsi" w:cstheme="minorBidi"/>
            <w:b w:val="0"/>
            <w:bCs w:val="0"/>
            <w:caps w:val="0"/>
            <w:noProof/>
            <w:sz w:val="22"/>
            <w:szCs w:val="22"/>
            <w:lang w:bidi="ar-SA"/>
          </w:rPr>
          <w:tab/>
        </w:r>
        <w:r w:rsidR="000D3FF7" w:rsidRPr="00C76F44">
          <w:rPr>
            <w:rStyle w:val="Hyperlink"/>
            <w:noProof/>
          </w:rPr>
          <w:t>ANNEXES</w:t>
        </w:r>
        <w:r w:rsidR="000D3FF7">
          <w:rPr>
            <w:noProof/>
            <w:webHidden/>
          </w:rPr>
          <w:tab/>
        </w:r>
        <w:r>
          <w:rPr>
            <w:noProof/>
            <w:webHidden/>
          </w:rPr>
          <w:fldChar w:fldCharType="begin"/>
        </w:r>
        <w:r w:rsidR="000D3FF7">
          <w:rPr>
            <w:noProof/>
            <w:webHidden/>
          </w:rPr>
          <w:instrText xml:space="preserve"> PAGEREF _Toc255354404 \h </w:instrText>
        </w:r>
        <w:r>
          <w:rPr>
            <w:noProof/>
            <w:webHidden/>
          </w:rPr>
        </w:r>
        <w:r>
          <w:rPr>
            <w:noProof/>
            <w:webHidden/>
          </w:rPr>
          <w:fldChar w:fldCharType="separate"/>
        </w:r>
        <w:r w:rsidR="00206342">
          <w:rPr>
            <w:noProof/>
            <w:webHidden/>
          </w:rPr>
          <w:t>20</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405" w:history="1">
        <w:r w:rsidR="000D3FF7" w:rsidRPr="00C76F44">
          <w:rPr>
            <w:rStyle w:val="Hyperlink"/>
            <w:noProof/>
          </w:rPr>
          <w:t>A.</w:t>
        </w:r>
        <w:r w:rsidR="000D3FF7">
          <w:rPr>
            <w:rFonts w:asciiTheme="minorHAnsi" w:eastAsiaTheme="minorEastAsia" w:hAnsiTheme="minorHAnsi" w:cstheme="minorBidi"/>
            <w:smallCaps w:val="0"/>
            <w:noProof/>
            <w:sz w:val="22"/>
            <w:szCs w:val="22"/>
            <w:lang w:bidi="ar-SA"/>
          </w:rPr>
          <w:tab/>
        </w:r>
        <w:r w:rsidR="000D3FF7" w:rsidRPr="00C76F44">
          <w:rPr>
            <w:rStyle w:val="Hyperlink"/>
            <w:noProof/>
          </w:rPr>
          <w:t>Information Flow</w:t>
        </w:r>
        <w:r w:rsidR="000D3FF7">
          <w:rPr>
            <w:noProof/>
            <w:webHidden/>
          </w:rPr>
          <w:tab/>
        </w:r>
        <w:r>
          <w:rPr>
            <w:noProof/>
            <w:webHidden/>
          </w:rPr>
          <w:fldChar w:fldCharType="begin"/>
        </w:r>
        <w:r w:rsidR="000D3FF7">
          <w:rPr>
            <w:noProof/>
            <w:webHidden/>
          </w:rPr>
          <w:instrText xml:space="preserve"> PAGEREF _Toc255354405 \h </w:instrText>
        </w:r>
        <w:r>
          <w:rPr>
            <w:noProof/>
            <w:webHidden/>
          </w:rPr>
        </w:r>
        <w:r>
          <w:rPr>
            <w:noProof/>
            <w:webHidden/>
          </w:rPr>
          <w:fldChar w:fldCharType="separate"/>
        </w:r>
        <w:r w:rsidR="00206342">
          <w:rPr>
            <w:noProof/>
            <w:webHidden/>
          </w:rPr>
          <w:t>20</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406" w:history="1">
        <w:r w:rsidR="000D3FF7" w:rsidRPr="00C76F44">
          <w:rPr>
            <w:rStyle w:val="Hyperlink"/>
            <w:noProof/>
          </w:rPr>
          <w:t>B.</w:t>
        </w:r>
        <w:r w:rsidR="000D3FF7">
          <w:rPr>
            <w:rFonts w:asciiTheme="minorHAnsi" w:eastAsiaTheme="minorEastAsia" w:hAnsiTheme="minorHAnsi" w:cstheme="minorBidi"/>
            <w:smallCaps w:val="0"/>
            <w:noProof/>
            <w:sz w:val="22"/>
            <w:szCs w:val="22"/>
            <w:lang w:bidi="ar-SA"/>
          </w:rPr>
          <w:tab/>
        </w:r>
        <w:r w:rsidR="000D3FF7" w:rsidRPr="00C76F44">
          <w:rPr>
            <w:rStyle w:val="Hyperlink"/>
            <w:noProof/>
          </w:rPr>
          <w:t>Schedule for Key Monitoring Activities</w:t>
        </w:r>
        <w:r w:rsidR="000D3FF7">
          <w:rPr>
            <w:noProof/>
            <w:webHidden/>
          </w:rPr>
          <w:tab/>
        </w:r>
        <w:r>
          <w:rPr>
            <w:noProof/>
            <w:webHidden/>
          </w:rPr>
          <w:fldChar w:fldCharType="begin"/>
        </w:r>
        <w:r w:rsidR="000D3FF7">
          <w:rPr>
            <w:noProof/>
            <w:webHidden/>
          </w:rPr>
          <w:instrText xml:space="preserve"> PAGEREF _Toc255354406 \h </w:instrText>
        </w:r>
        <w:r>
          <w:rPr>
            <w:noProof/>
            <w:webHidden/>
          </w:rPr>
        </w:r>
        <w:r>
          <w:rPr>
            <w:noProof/>
            <w:webHidden/>
          </w:rPr>
          <w:fldChar w:fldCharType="separate"/>
        </w:r>
        <w:r w:rsidR="00206342">
          <w:rPr>
            <w:noProof/>
            <w:webHidden/>
          </w:rPr>
          <w:t>21</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407" w:history="1">
        <w:r w:rsidR="000D3FF7" w:rsidRPr="00C76F44">
          <w:rPr>
            <w:rStyle w:val="Hyperlink"/>
            <w:noProof/>
          </w:rPr>
          <w:t>C.</w:t>
        </w:r>
        <w:r w:rsidR="000D3FF7">
          <w:rPr>
            <w:rFonts w:asciiTheme="minorHAnsi" w:eastAsiaTheme="minorEastAsia" w:hAnsiTheme="minorHAnsi" w:cstheme="minorBidi"/>
            <w:smallCaps w:val="0"/>
            <w:noProof/>
            <w:sz w:val="22"/>
            <w:szCs w:val="22"/>
            <w:lang w:bidi="ar-SA"/>
          </w:rPr>
          <w:tab/>
        </w:r>
        <w:r w:rsidR="000D3FF7" w:rsidRPr="00C76F44">
          <w:rPr>
            <w:rStyle w:val="Hyperlink"/>
            <w:noProof/>
          </w:rPr>
          <w:t>EPAG Organizational Chart</w:t>
        </w:r>
        <w:r w:rsidR="000D3FF7">
          <w:rPr>
            <w:noProof/>
            <w:webHidden/>
          </w:rPr>
          <w:tab/>
        </w:r>
        <w:r>
          <w:rPr>
            <w:noProof/>
            <w:webHidden/>
          </w:rPr>
          <w:fldChar w:fldCharType="begin"/>
        </w:r>
        <w:r w:rsidR="000D3FF7">
          <w:rPr>
            <w:noProof/>
            <w:webHidden/>
          </w:rPr>
          <w:instrText xml:space="preserve"> PAGEREF _Toc255354407 \h </w:instrText>
        </w:r>
        <w:r>
          <w:rPr>
            <w:noProof/>
            <w:webHidden/>
          </w:rPr>
        </w:r>
        <w:r>
          <w:rPr>
            <w:noProof/>
            <w:webHidden/>
          </w:rPr>
          <w:fldChar w:fldCharType="separate"/>
        </w:r>
        <w:r w:rsidR="00206342">
          <w:rPr>
            <w:noProof/>
            <w:webHidden/>
          </w:rPr>
          <w:t>22</w:t>
        </w:r>
        <w:r>
          <w:rPr>
            <w:noProof/>
            <w:webHidden/>
          </w:rPr>
          <w:fldChar w:fldCharType="end"/>
        </w:r>
      </w:hyperlink>
    </w:p>
    <w:p w:rsidR="000D3FF7" w:rsidRDefault="00F1788B">
      <w:pPr>
        <w:pStyle w:val="TOC2"/>
        <w:tabs>
          <w:tab w:val="left" w:pos="1134"/>
          <w:tab w:val="right" w:leader="dot" w:pos="9350"/>
        </w:tabs>
        <w:rPr>
          <w:rFonts w:asciiTheme="minorHAnsi" w:eastAsiaTheme="minorEastAsia" w:hAnsiTheme="minorHAnsi" w:cstheme="minorBidi"/>
          <w:smallCaps w:val="0"/>
          <w:noProof/>
          <w:sz w:val="22"/>
          <w:szCs w:val="22"/>
          <w:lang w:bidi="ar-SA"/>
        </w:rPr>
      </w:pPr>
      <w:hyperlink w:anchor="_Toc255354408" w:history="1">
        <w:r w:rsidR="000D3FF7" w:rsidRPr="00C76F44">
          <w:rPr>
            <w:rStyle w:val="Hyperlink"/>
            <w:noProof/>
          </w:rPr>
          <w:t>D.</w:t>
        </w:r>
        <w:r w:rsidR="000D3FF7">
          <w:rPr>
            <w:rFonts w:asciiTheme="minorHAnsi" w:eastAsiaTheme="minorEastAsia" w:hAnsiTheme="minorHAnsi" w:cstheme="minorBidi"/>
            <w:smallCaps w:val="0"/>
            <w:noProof/>
            <w:sz w:val="22"/>
            <w:szCs w:val="22"/>
            <w:lang w:bidi="ar-SA"/>
          </w:rPr>
          <w:tab/>
        </w:r>
        <w:r w:rsidR="000D3FF7" w:rsidRPr="00C76F44">
          <w:rPr>
            <w:rStyle w:val="Hyperlink"/>
            <w:noProof/>
          </w:rPr>
          <w:t>Data Management</w:t>
        </w:r>
        <w:r w:rsidR="000D3FF7">
          <w:rPr>
            <w:noProof/>
            <w:webHidden/>
          </w:rPr>
          <w:tab/>
        </w:r>
        <w:r>
          <w:rPr>
            <w:noProof/>
            <w:webHidden/>
          </w:rPr>
          <w:fldChar w:fldCharType="begin"/>
        </w:r>
        <w:r w:rsidR="000D3FF7">
          <w:rPr>
            <w:noProof/>
            <w:webHidden/>
          </w:rPr>
          <w:instrText xml:space="preserve"> PAGEREF _Toc255354408 \h </w:instrText>
        </w:r>
        <w:r>
          <w:rPr>
            <w:noProof/>
            <w:webHidden/>
          </w:rPr>
        </w:r>
        <w:r>
          <w:rPr>
            <w:noProof/>
            <w:webHidden/>
          </w:rPr>
          <w:fldChar w:fldCharType="separate"/>
        </w:r>
        <w:r w:rsidR="00206342">
          <w:rPr>
            <w:noProof/>
            <w:webHidden/>
          </w:rPr>
          <w:t>23</w:t>
        </w:r>
        <w:r>
          <w:rPr>
            <w:noProof/>
            <w:webHidden/>
          </w:rPr>
          <w:fldChar w:fldCharType="end"/>
        </w:r>
      </w:hyperlink>
    </w:p>
    <w:p w:rsidR="00BE3963" w:rsidRDefault="00F1788B" w:rsidP="0080089B">
      <w:pPr>
        <w:pStyle w:val="MainParanoChapter"/>
        <w:numPr>
          <w:ilvl w:val="0"/>
          <w:numId w:val="0"/>
        </w:numPr>
        <w:spacing w:after="0"/>
        <w:rPr>
          <w:rFonts w:ascii="Calibri" w:hAnsi="Calibri"/>
          <w:b/>
        </w:rPr>
      </w:pPr>
      <w:r>
        <w:rPr>
          <w:rFonts w:ascii="Calibri" w:hAnsi="Calibri"/>
          <w:b/>
        </w:rPr>
        <w:fldChar w:fldCharType="end"/>
      </w:r>
      <w:r w:rsidR="00BE3963">
        <w:rPr>
          <w:rFonts w:ascii="Calibri" w:hAnsi="Calibri"/>
          <w:b/>
        </w:rPr>
        <w:br w:type="page"/>
      </w:r>
    </w:p>
    <w:p w:rsidR="000614BC" w:rsidRDefault="000614BC" w:rsidP="0080089B">
      <w:pPr>
        <w:pStyle w:val="MainParanoChapter"/>
        <w:numPr>
          <w:ilvl w:val="0"/>
          <w:numId w:val="0"/>
        </w:numPr>
        <w:spacing w:after="0"/>
        <w:rPr>
          <w:rFonts w:ascii="Calibri" w:hAnsi="Calibri"/>
          <w:b/>
        </w:rPr>
      </w:pPr>
    </w:p>
    <w:p w:rsidR="00FB5DE7" w:rsidRDefault="00FB5DE7" w:rsidP="0080089B">
      <w:pPr>
        <w:pStyle w:val="MainParanoChapter"/>
        <w:numPr>
          <w:ilvl w:val="0"/>
          <w:numId w:val="0"/>
        </w:numPr>
        <w:spacing w:after="0"/>
        <w:rPr>
          <w:rFonts w:ascii="Calibri" w:hAnsi="Calibri"/>
        </w:rPr>
      </w:pPr>
    </w:p>
    <w:p w:rsidR="0099573C" w:rsidRDefault="0099573C" w:rsidP="003B7680">
      <w:pPr>
        <w:jc w:val="both"/>
        <w:rPr>
          <w:rFonts w:ascii="Calibri" w:hAnsi="Calibri"/>
          <w:b/>
        </w:rPr>
      </w:pPr>
      <w:r>
        <w:rPr>
          <w:rFonts w:ascii="Calibri" w:hAnsi="Calibri"/>
          <w:b/>
        </w:rPr>
        <w:t xml:space="preserve">Acronyms </w:t>
      </w:r>
    </w:p>
    <w:p w:rsidR="0099573C" w:rsidRDefault="0099573C" w:rsidP="0099573C">
      <w:pPr>
        <w:rPr>
          <w:rFonts w:ascii="Calibri" w:hAnsi="Calibri"/>
        </w:rPr>
      </w:pPr>
    </w:p>
    <w:p w:rsidR="00550E69" w:rsidRDefault="00550E69" w:rsidP="0099573C">
      <w:pPr>
        <w:rPr>
          <w:rFonts w:ascii="Calibri" w:hAnsi="Calibri"/>
        </w:rPr>
      </w:pPr>
      <w:r>
        <w:rPr>
          <w:rFonts w:ascii="Calibri" w:hAnsi="Calibri"/>
        </w:rPr>
        <w:t>AGs</w:t>
      </w:r>
      <w:r>
        <w:rPr>
          <w:rFonts w:ascii="Calibri" w:hAnsi="Calibri"/>
        </w:rPr>
        <w:tab/>
      </w:r>
      <w:r>
        <w:rPr>
          <w:rFonts w:ascii="Calibri" w:hAnsi="Calibri"/>
        </w:rPr>
        <w:tab/>
        <w:t>Adolescent Girls</w:t>
      </w:r>
    </w:p>
    <w:p w:rsidR="00550E69" w:rsidRDefault="00550E69" w:rsidP="0099573C">
      <w:pPr>
        <w:rPr>
          <w:rFonts w:ascii="Calibri" w:hAnsi="Calibri"/>
        </w:rPr>
      </w:pPr>
      <w:r>
        <w:rPr>
          <w:rFonts w:ascii="Calibri" w:hAnsi="Calibri"/>
        </w:rPr>
        <w:t xml:space="preserve">AGWG </w:t>
      </w:r>
      <w:r>
        <w:rPr>
          <w:rFonts w:ascii="Calibri" w:hAnsi="Calibri"/>
        </w:rPr>
        <w:tab/>
        <w:t>Adolescent Girls Working Group</w:t>
      </w:r>
    </w:p>
    <w:p w:rsidR="00550E69" w:rsidRDefault="00550E69" w:rsidP="0099573C">
      <w:pPr>
        <w:rPr>
          <w:rFonts w:ascii="Calibri" w:hAnsi="Calibri"/>
        </w:rPr>
      </w:pPr>
      <w:r>
        <w:rPr>
          <w:rFonts w:ascii="Calibri" w:hAnsi="Calibri"/>
        </w:rPr>
        <w:t>CWIQ</w:t>
      </w:r>
      <w:r>
        <w:rPr>
          <w:rFonts w:ascii="Calibri" w:hAnsi="Calibri"/>
        </w:rPr>
        <w:tab/>
      </w:r>
      <w:r>
        <w:rPr>
          <w:rFonts w:ascii="Calibri" w:hAnsi="Calibri"/>
        </w:rPr>
        <w:tab/>
        <w:t>Core Welfare Indicators Questionnaire</w:t>
      </w:r>
    </w:p>
    <w:p w:rsidR="00550E69" w:rsidRDefault="00550E69" w:rsidP="0099573C">
      <w:pPr>
        <w:rPr>
          <w:rFonts w:ascii="Calibri" w:hAnsi="Calibri"/>
        </w:rPr>
      </w:pPr>
      <w:r>
        <w:rPr>
          <w:rFonts w:ascii="Calibri" w:hAnsi="Calibri"/>
        </w:rPr>
        <w:t>EAC</w:t>
      </w:r>
      <w:r>
        <w:rPr>
          <w:rFonts w:ascii="Calibri" w:hAnsi="Calibri"/>
        </w:rPr>
        <w:tab/>
      </w:r>
      <w:r>
        <w:rPr>
          <w:rFonts w:ascii="Calibri" w:hAnsi="Calibri"/>
        </w:rPr>
        <w:tab/>
        <w:t>Employers Advisory Committee</w:t>
      </w:r>
    </w:p>
    <w:p w:rsidR="00550E69" w:rsidRDefault="00550E69" w:rsidP="0099573C">
      <w:pPr>
        <w:rPr>
          <w:rFonts w:ascii="Calibri" w:hAnsi="Calibri"/>
        </w:rPr>
      </w:pPr>
      <w:r>
        <w:rPr>
          <w:rFonts w:ascii="Calibri" w:hAnsi="Calibri"/>
        </w:rPr>
        <w:t>EPAG</w:t>
      </w:r>
      <w:r>
        <w:rPr>
          <w:rFonts w:ascii="Calibri" w:hAnsi="Calibri"/>
        </w:rPr>
        <w:tab/>
      </w:r>
      <w:r>
        <w:rPr>
          <w:rFonts w:ascii="Calibri" w:hAnsi="Calibri"/>
        </w:rPr>
        <w:tab/>
        <w:t>Economic Empowerment of Adolescent Girls Project</w:t>
      </w:r>
    </w:p>
    <w:p w:rsidR="00550E69" w:rsidRDefault="00550E69" w:rsidP="0099573C">
      <w:pPr>
        <w:rPr>
          <w:rFonts w:ascii="Calibri" w:hAnsi="Calibri"/>
        </w:rPr>
      </w:pPr>
      <w:r>
        <w:rPr>
          <w:rFonts w:ascii="Calibri" w:hAnsi="Calibri"/>
        </w:rPr>
        <w:t>IE</w:t>
      </w:r>
      <w:r>
        <w:rPr>
          <w:rFonts w:ascii="Calibri" w:hAnsi="Calibri"/>
        </w:rPr>
        <w:tab/>
      </w:r>
      <w:r>
        <w:rPr>
          <w:rFonts w:ascii="Calibri" w:hAnsi="Calibri"/>
        </w:rPr>
        <w:tab/>
        <w:t>Impact Evaluation</w:t>
      </w:r>
    </w:p>
    <w:p w:rsidR="00550E69" w:rsidRDefault="00550E69" w:rsidP="0099573C">
      <w:pPr>
        <w:rPr>
          <w:rFonts w:ascii="Calibri" w:hAnsi="Calibri"/>
        </w:rPr>
      </w:pPr>
      <w:r>
        <w:rPr>
          <w:rFonts w:ascii="Calibri" w:hAnsi="Calibri"/>
        </w:rPr>
        <w:t>IM-PAC</w:t>
      </w:r>
      <w:r>
        <w:rPr>
          <w:rFonts w:ascii="Calibri" w:hAnsi="Calibri"/>
        </w:rPr>
        <w:tab/>
        <w:t>Inter-Ministerial Project Advisory Council</w:t>
      </w:r>
    </w:p>
    <w:p w:rsidR="00550E69" w:rsidRDefault="00550E69" w:rsidP="0099573C">
      <w:pPr>
        <w:rPr>
          <w:rFonts w:ascii="Calibri" w:hAnsi="Calibri"/>
        </w:rPr>
      </w:pPr>
      <w:r>
        <w:rPr>
          <w:rFonts w:ascii="Calibri" w:hAnsi="Calibri"/>
        </w:rPr>
        <w:t>M&amp;E</w:t>
      </w:r>
      <w:r>
        <w:rPr>
          <w:rFonts w:ascii="Calibri" w:hAnsi="Calibri"/>
        </w:rPr>
        <w:tab/>
      </w:r>
      <w:r>
        <w:rPr>
          <w:rFonts w:ascii="Calibri" w:hAnsi="Calibri"/>
        </w:rPr>
        <w:tab/>
        <w:t>Monitoring and Evaluation</w:t>
      </w:r>
    </w:p>
    <w:p w:rsidR="00550E69" w:rsidRDefault="00550E69" w:rsidP="0099573C">
      <w:pPr>
        <w:rPr>
          <w:rFonts w:ascii="Calibri" w:hAnsi="Calibri"/>
        </w:rPr>
      </w:pPr>
      <w:r>
        <w:rPr>
          <w:rFonts w:ascii="Calibri" w:hAnsi="Calibri"/>
        </w:rPr>
        <w:t>MDGs</w:t>
      </w:r>
      <w:r>
        <w:rPr>
          <w:rFonts w:ascii="Calibri" w:hAnsi="Calibri"/>
        </w:rPr>
        <w:tab/>
      </w:r>
      <w:r>
        <w:rPr>
          <w:rFonts w:ascii="Calibri" w:hAnsi="Calibri"/>
        </w:rPr>
        <w:tab/>
        <w:t>Millennium Development Goals</w:t>
      </w:r>
    </w:p>
    <w:p w:rsidR="00550E69" w:rsidRDefault="00550E69" w:rsidP="0099573C">
      <w:pPr>
        <w:rPr>
          <w:rFonts w:ascii="Calibri" w:hAnsi="Calibri"/>
        </w:rPr>
      </w:pPr>
      <w:r>
        <w:rPr>
          <w:rFonts w:ascii="Calibri" w:hAnsi="Calibri"/>
        </w:rPr>
        <w:t>MIS</w:t>
      </w:r>
      <w:r>
        <w:rPr>
          <w:rFonts w:ascii="Calibri" w:hAnsi="Calibri"/>
        </w:rPr>
        <w:tab/>
      </w:r>
      <w:r>
        <w:rPr>
          <w:rFonts w:ascii="Calibri" w:hAnsi="Calibri"/>
        </w:rPr>
        <w:tab/>
        <w:t>Monitoring Information System</w:t>
      </w:r>
    </w:p>
    <w:p w:rsidR="00550E69" w:rsidRDefault="00550E69" w:rsidP="0099573C">
      <w:pPr>
        <w:rPr>
          <w:rFonts w:ascii="Calibri" w:hAnsi="Calibri"/>
        </w:rPr>
      </w:pPr>
      <w:r>
        <w:rPr>
          <w:rFonts w:ascii="Calibri" w:hAnsi="Calibri"/>
        </w:rPr>
        <w:t>MoGD</w:t>
      </w:r>
      <w:r>
        <w:rPr>
          <w:rFonts w:ascii="Calibri" w:hAnsi="Calibri"/>
        </w:rPr>
        <w:tab/>
      </w:r>
      <w:r>
        <w:rPr>
          <w:rFonts w:ascii="Calibri" w:hAnsi="Calibri"/>
        </w:rPr>
        <w:tab/>
        <w:t>Ministry of Gender and Development</w:t>
      </w:r>
    </w:p>
    <w:p w:rsidR="00550E69" w:rsidRDefault="00550E69" w:rsidP="0099573C">
      <w:pPr>
        <w:rPr>
          <w:rFonts w:ascii="Calibri" w:hAnsi="Calibri"/>
        </w:rPr>
      </w:pPr>
      <w:r>
        <w:rPr>
          <w:rFonts w:ascii="Calibri" w:hAnsi="Calibri"/>
        </w:rPr>
        <w:t>PDO</w:t>
      </w:r>
      <w:r>
        <w:rPr>
          <w:rFonts w:ascii="Calibri" w:hAnsi="Calibri"/>
        </w:rPr>
        <w:tab/>
      </w:r>
      <w:r>
        <w:rPr>
          <w:rFonts w:ascii="Calibri" w:hAnsi="Calibri"/>
        </w:rPr>
        <w:tab/>
        <w:t>Project Development Objective</w:t>
      </w:r>
    </w:p>
    <w:p w:rsidR="00550E69" w:rsidRDefault="00550E69" w:rsidP="0099573C">
      <w:pPr>
        <w:rPr>
          <w:rFonts w:ascii="Calibri" w:hAnsi="Calibri"/>
        </w:rPr>
      </w:pPr>
      <w:r>
        <w:rPr>
          <w:rFonts w:ascii="Calibri" w:hAnsi="Calibri"/>
        </w:rPr>
        <w:t>PFMU</w:t>
      </w:r>
      <w:r>
        <w:rPr>
          <w:rFonts w:ascii="Calibri" w:hAnsi="Calibri"/>
        </w:rPr>
        <w:tab/>
      </w:r>
      <w:r>
        <w:rPr>
          <w:rFonts w:ascii="Calibri" w:hAnsi="Calibri"/>
        </w:rPr>
        <w:tab/>
        <w:t>Project Financial Management Unit</w:t>
      </w:r>
    </w:p>
    <w:p w:rsidR="00550E69" w:rsidRDefault="00550E69" w:rsidP="0099573C">
      <w:pPr>
        <w:rPr>
          <w:rFonts w:ascii="Calibri" w:hAnsi="Calibri"/>
        </w:rPr>
      </w:pPr>
      <w:r>
        <w:rPr>
          <w:rFonts w:ascii="Calibri" w:hAnsi="Calibri"/>
        </w:rPr>
        <w:t>PICT</w:t>
      </w:r>
      <w:r>
        <w:rPr>
          <w:rFonts w:ascii="Calibri" w:hAnsi="Calibri"/>
        </w:rPr>
        <w:tab/>
      </w:r>
      <w:r>
        <w:rPr>
          <w:rFonts w:ascii="Calibri" w:hAnsi="Calibri"/>
        </w:rPr>
        <w:tab/>
        <w:t>Project Implementation and Coordination Team</w:t>
      </w:r>
    </w:p>
    <w:p w:rsidR="00550E69" w:rsidRDefault="00550E69" w:rsidP="0099573C">
      <w:pPr>
        <w:rPr>
          <w:rFonts w:ascii="Calibri" w:hAnsi="Calibri"/>
        </w:rPr>
      </w:pPr>
      <w:r>
        <w:rPr>
          <w:rFonts w:ascii="Calibri" w:hAnsi="Calibri"/>
        </w:rPr>
        <w:t>PRS</w:t>
      </w:r>
      <w:r>
        <w:rPr>
          <w:rFonts w:ascii="Calibri" w:hAnsi="Calibri"/>
        </w:rPr>
        <w:tab/>
      </w:r>
      <w:r>
        <w:rPr>
          <w:rFonts w:ascii="Calibri" w:hAnsi="Calibri"/>
        </w:rPr>
        <w:tab/>
        <w:t>Poverty Reduction Strategy</w:t>
      </w:r>
    </w:p>
    <w:p w:rsidR="00550E69" w:rsidRDefault="00550E69" w:rsidP="0099573C">
      <w:pPr>
        <w:rPr>
          <w:rFonts w:ascii="Calibri" w:hAnsi="Calibri"/>
        </w:rPr>
      </w:pPr>
      <w:r>
        <w:rPr>
          <w:rFonts w:ascii="Calibri" w:hAnsi="Calibri"/>
        </w:rPr>
        <w:t>SPs</w:t>
      </w:r>
      <w:r>
        <w:rPr>
          <w:rFonts w:ascii="Calibri" w:hAnsi="Calibri"/>
        </w:rPr>
        <w:tab/>
      </w:r>
      <w:r>
        <w:rPr>
          <w:rFonts w:ascii="Calibri" w:hAnsi="Calibri"/>
        </w:rPr>
        <w:tab/>
        <w:t>Service Providers</w:t>
      </w:r>
    </w:p>
    <w:p w:rsidR="00550E69" w:rsidRDefault="00550E69" w:rsidP="0099573C">
      <w:pPr>
        <w:rPr>
          <w:rFonts w:ascii="Calibri" w:hAnsi="Calibri"/>
        </w:rPr>
      </w:pPr>
      <w:r>
        <w:rPr>
          <w:rFonts w:ascii="Calibri" w:hAnsi="Calibri"/>
        </w:rPr>
        <w:t>STIs</w:t>
      </w:r>
      <w:r>
        <w:rPr>
          <w:rFonts w:ascii="Calibri" w:hAnsi="Calibri"/>
        </w:rPr>
        <w:tab/>
      </w:r>
      <w:r>
        <w:rPr>
          <w:rFonts w:ascii="Calibri" w:hAnsi="Calibri"/>
        </w:rPr>
        <w:tab/>
        <w:t>Sexually Transmitted Infections</w:t>
      </w:r>
    </w:p>
    <w:p w:rsidR="00550E69" w:rsidRPr="0099573C" w:rsidRDefault="00550E69" w:rsidP="0099573C">
      <w:pPr>
        <w:rPr>
          <w:rFonts w:ascii="Calibri" w:hAnsi="Calibri"/>
        </w:rPr>
      </w:pPr>
      <w:r>
        <w:rPr>
          <w:rFonts w:ascii="Calibri" w:hAnsi="Calibri"/>
        </w:rPr>
        <w:t xml:space="preserve">WB </w:t>
      </w:r>
      <w:r>
        <w:rPr>
          <w:rFonts w:ascii="Calibri" w:hAnsi="Calibri"/>
        </w:rPr>
        <w:tab/>
      </w:r>
      <w:r>
        <w:rPr>
          <w:rFonts w:ascii="Calibri" w:hAnsi="Calibri"/>
        </w:rPr>
        <w:tab/>
        <w:t>World Bank</w:t>
      </w:r>
    </w:p>
    <w:p w:rsidR="00720100" w:rsidRDefault="00720100" w:rsidP="0099573C">
      <w:pPr>
        <w:rPr>
          <w:rFonts w:ascii="Calibri" w:hAnsi="Calibri"/>
        </w:rPr>
      </w:pPr>
      <w:r>
        <w:rPr>
          <w:rFonts w:ascii="Calibri" w:hAnsi="Calibri"/>
        </w:rPr>
        <w:t xml:space="preserve"> </w:t>
      </w:r>
    </w:p>
    <w:p w:rsidR="00720100" w:rsidRDefault="00720100" w:rsidP="0099573C">
      <w:pPr>
        <w:rPr>
          <w:rFonts w:ascii="Calibri" w:hAnsi="Calibri"/>
        </w:rPr>
      </w:pPr>
    </w:p>
    <w:p w:rsidR="00720100" w:rsidRDefault="00720100" w:rsidP="0099573C">
      <w:pPr>
        <w:rPr>
          <w:rFonts w:ascii="Calibri" w:hAnsi="Calibri"/>
        </w:rPr>
      </w:pPr>
      <w:r>
        <w:rPr>
          <w:rFonts w:ascii="Calibri" w:hAnsi="Calibri"/>
        </w:rPr>
        <w:t xml:space="preserve"> </w:t>
      </w:r>
    </w:p>
    <w:p w:rsidR="00720100" w:rsidRDefault="00720100" w:rsidP="0099573C">
      <w:pPr>
        <w:rPr>
          <w:rFonts w:ascii="Calibri" w:hAnsi="Calibri"/>
        </w:rPr>
      </w:pPr>
    </w:p>
    <w:p w:rsidR="00720100" w:rsidRDefault="00720100" w:rsidP="0099573C">
      <w:pPr>
        <w:rPr>
          <w:rFonts w:ascii="Calibri" w:hAnsi="Calibri"/>
        </w:rPr>
      </w:pPr>
    </w:p>
    <w:p w:rsidR="00720100" w:rsidRDefault="00720100" w:rsidP="0099573C">
      <w:pPr>
        <w:rPr>
          <w:rFonts w:ascii="Calibri" w:hAnsi="Calibri"/>
        </w:rPr>
      </w:pPr>
      <w:r>
        <w:rPr>
          <w:rFonts w:ascii="Calibri" w:hAnsi="Calibri"/>
        </w:rPr>
        <w:t xml:space="preserve"> </w:t>
      </w:r>
    </w:p>
    <w:p w:rsidR="00720100" w:rsidRDefault="00720100" w:rsidP="0099573C">
      <w:pPr>
        <w:rPr>
          <w:rFonts w:ascii="Calibri" w:hAnsi="Calibri"/>
        </w:rPr>
      </w:pPr>
    </w:p>
    <w:p w:rsidR="00720100" w:rsidRPr="0099573C" w:rsidRDefault="00720100"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99573C" w:rsidRDefault="0099573C" w:rsidP="0099573C">
      <w:pPr>
        <w:rPr>
          <w:rFonts w:ascii="Calibri" w:hAnsi="Calibri"/>
        </w:rPr>
      </w:pPr>
    </w:p>
    <w:p w:rsidR="0099573C" w:rsidRPr="00AF134B" w:rsidRDefault="008035CE" w:rsidP="002839D2">
      <w:pPr>
        <w:pStyle w:val="Heading1"/>
        <w:numPr>
          <w:ilvl w:val="0"/>
          <w:numId w:val="0"/>
        </w:numPr>
        <w:ind w:left="360" w:hanging="360"/>
        <w:rPr>
          <w:rFonts w:ascii="Calibri" w:hAnsi="Calibri"/>
          <w:b w:val="0"/>
        </w:rPr>
      </w:pPr>
      <w:bookmarkStart w:id="10" w:name="_Toc255354366"/>
      <w:r w:rsidRPr="00AF134B">
        <w:rPr>
          <w:rFonts w:ascii="Calibri" w:hAnsi="Calibri"/>
        </w:rPr>
        <w:lastRenderedPageBreak/>
        <w:t>1.0</w:t>
      </w:r>
      <w:r w:rsidRPr="00AF134B">
        <w:rPr>
          <w:rFonts w:ascii="Calibri" w:hAnsi="Calibri"/>
        </w:rPr>
        <w:tab/>
      </w:r>
      <w:r w:rsidR="0099573C" w:rsidRPr="00AF134B">
        <w:rPr>
          <w:rFonts w:ascii="Calibri" w:hAnsi="Calibri"/>
        </w:rPr>
        <w:t>Introduction</w:t>
      </w:r>
      <w:bookmarkEnd w:id="10"/>
    </w:p>
    <w:p w:rsidR="0099573C" w:rsidRDefault="0099573C" w:rsidP="003B7680">
      <w:pPr>
        <w:jc w:val="both"/>
        <w:rPr>
          <w:rFonts w:ascii="Calibri" w:hAnsi="Calibri"/>
        </w:rPr>
      </w:pPr>
    </w:p>
    <w:p w:rsidR="00EC3249" w:rsidRDefault="003B7680" w:rsidP="003B7680">
      <w:pPr>
        <w:jc w:val="both"/>
        <w:rPr>
          <w:rFonts w:ascii="Calibri" w:hAnsi="Calibri"/>
        </w:rPr>
      </w:pPr>
      <w:r w:rsidRPr="003B7680">
        <w:rPr>
          <w:rFonts w:ascii="Calibri" w:hAnsi="Calibri"/>
        </w:rPr>
        <w:t>A background assessment for the Economic Empowerment of Adolescent Girls and Young Women (EPAG) Project was conducted to identify the risks that make girls and young women</w:t>
      </w:r>
      <w:r>
        <w:rPr>
          <w:rFonts w:ascii="Calibri" w:hAnsi="Calibri"/>
        </w:rPr>
        <w:t xml:space="preserve"> </w:t>
      </w:r>
      <w:r w:rsidRPr="003B7680">
        <w:rPr>
          <w:rFonts w:ascii="Calibri" w:hAnsi="Calibri"/>
        </w:rPr>
        <w:t xml:space="preserve">vulnerable, limiting their successful participation and performance in training and other activities </w:t>
      </w:r>
      <w:r>
        <w:rPr>
          <w:rFonts w:ascii="Calibri" w:hAnsi="Calibri"/>
        </w:rPr>
        <w:t>envisioned</w:t>
      </w:r>
      <w:r w:rsidRPr="003B7680">
        <w:rPr>
          <w:rFonts w:ascii="Calibri" w:hAnsi="Calibri"/>
        </w:rPr>
        <w:t xml:space="preserve"> by the project. </w:t>
      </w:r>
      <w:r>
        <w:rPr>
          <w:rFonts w:ascii="Calibri" w:hAnsi="Calibri"/>
        </w:rPr>
        <w:t xml:space="preserve"> </w:t>
      </w:r>
    </w:p>
    <w:p w:rsidR="00EC3249" w:rsidRDefault="00EC3249" w:rsidP="003B7680">
      <w:pPr>
        <w:jc w:val="both"/>
        <w:rPr>
          <w:rFonts w:ascii="Calibri" w:hAnsi="Calibri"/>
        </w:rPr>
      </w:pPr>
    </w:p>
    <w:p w:rsidR="00BE3963" w:rsidRDefault="003B7680" w:rsidP="00EC3249">
      <w:pPr>
        <w:jc w:val="both"/>
        <w:rPr>
          <w:rFonts w:ascii="Calibri" w:hAnsi="Calibri"/>
        </w:rPr>
      </w:pPr>
      <w:r w:rsidRPr="003B7680">
        <w:rPr>
          <w:rFonts w:ascii="Calibri" w:hAnsi="Calibri"/>
        </w:rPr>
        <w:t xml:space="preserve">The evidence presented in the </w:t>
      </w:r>
      <w:r w:rsidR="00EC3249">
        <w:rPr>
          <w:rFonts w:ascii="Calibri" w:hAnsi="Calibri"/>
        </w:rPr>
        <w:t xml:space="preserve">Girls Vulnerability Assessment </w:t>
      </w:r>
      <w:r w:rsidRPr="003B7680">
        <w:rPr>
          <w:rFonts w:ascii="Calibri" w:hAnsi="Calibri"/>
        </w:rPr>
        <w:t>report</w:t>
      </w:r>
      <w:r w:rsidR="00EC3249">
        <w:rPr>
          <w:rFonts w:ascii="Calibri" w:hAnsi="Calibri"/>
        </w:rPr>
        <w:t xml:space="preserve"> (July 10, 2008)</w:t>
      </w:r>
      <w:r w:rsidRPr="003B7680">
        <w:rPr>
          <w:rFonts w:ascii="Calibri" w:hAnsi="Calibri"/>
        </w:rPr>
        <w:t xml:space="preserve"> shows that girls and young women in Greater Monrovia </w:t>
      </w:r>
      <w:r w:rsidRPr="003B7680">
        <w:rPr>
          <w:rFonts w:ascii="Calibri" w:hAnsi="Calibri"/>
          <w:b/>
          <w:i/>
        </w:rPr>
        <w:t>live in a very fragile environment fraught with risks and problems which make them extremely vulnerable</w:t>
      </w:r>
      <w:r w:rsidRPr="003B7680">
        <w:rPr>
          <w:rFonts w:ascii="Calibri" w:hAnsi="Calibri"/>
        </w:rPr>
        <w:t xml:space="preserve">. </w:t>
      </w:r>
      <w:r w:rsidR="00EC3249">
        <w:rPr>
          <w:rFonts w:ascii="Calibri" w:hAnsi="Calibri"/>
        </w:rPr>
        <w:t xml:space="preserve">The report </w:t>
      </w:r>
      <w:r w:rsidR="009769A9" w:rsidRPr="009769A9">
        <w:rPr>
          <w:rFonts w:ascii="Calibri" w:hAnsi="Calibri"/>
        </w:rPr>
        <w:t xml:space="preserve">identified the following factors keeping young women (aged 16-24) from entering wage employment: </w:t>
      </w:r>
    </w:p>
    <w:p w:rsidR="00BE3963" w:rsidRDefault="00BE3963" w:rsidP="004C351C">
      <w:pPr>
        <w:overflowPunct w:val="0"/>
        <w:autoSpaceDE w:val="0"/>
        <w:autoSpaceDN w:val="0"/>
        <w:adjustRightInd w:val="0"/>
        <w:jc w:val="both"/>
        <w:textAlignment w:val="baseline"/>
        <w:rPr>
          <w:rFonts w:ascii="Calibri" w:hAnsi="Calibri"/>
        </w:rPr>
      </w:pPr>
    </w:p>
    <w:p w:rsidR="00BE3963" w:rsidRDefault="009769A9" w:rsidP="00C85861">
      <w:pPr>
        <w:numPr>
          <w:ilvl w:val="0"/>
          <w:numId w:val="23"/>
        </w:numPr>
        <w:overflowPunct w:val="0"/>
        <w:autoSpaceDE w:val="0"/>
        <w:autoSpaceDN w:val="0"/>
        <w:adjustRightInd w:val="0"/>
        <w:jc w:val="both"/>
        <w:textAlignment w:val="baseline"/>
        <w:rPr>
          <w:rFonts w:ascii="Calibri" w:hAnsi="Calibri"/>
        </w:rPr>
      </w:pPr>
      <w:r w:rsidRPr="009769A9">
        <w:rPr>
          <w:rFonts w:ascii="Calibri" w:hAnsi="Calibri"/>
        </w:rPr>
        <w:t xml:space="preserve">lack of productive skills; </w:t>
      </w:r>
    </w:p>
    <w:p w:rsidR="00BE3963" w:rsidRDefault="009769A9" w:rsidP="00C85861">
      <w:pPr>
        <w:numPr>
          <w:ilvl w:val="0"/>
          <w:numId w:val="23"/>
        </w:numPr>
        <w:overflowPunct w:val="0"/>
        <w:autoSpaceDE w:val="0"/>
        <w:autoSpaceDN w:val="0"/>
        <w:adjustRightInd w:val="0"/>
        <w:jc w:val="both"/>
        <w:textAlignment w:val="baseline"/>
        <w:rPr>
          <w:rFonts w:ascii="Calibri" w:hAnsi="Calibri"/>
        </w:rPr>
      </w:pPr>
      <w:r w:rsidRPr="009769A9">
        <w:rPr>
          <w:rFonts w:ascii="Calibri" w:hAnsi="Calibri"/>
        </w:rPr>
        <w:t xml:space="preserve">lack of contacts to help in job search; </w:t>
      </w:r>
    </w:p>
    <w:p w:rsidR="00BE3963" w:rsidRDefault="009769A9" w:rsidP="00C85861">
      <w:pPr>
        <w:numPr>
          <w:ilvl w:val="0"/>
          <w:numId w:val="23"/>
        </w:numPr>
        <w:overflowPunct w:val="0"/>
        <w:autoSpaceDE w:val="0"/>
        <w:autoSpaceDN w:val="0"/>
        <w:adjustRightInd w:val="0"/>
        <w:jc w:val="both"/>
        <w:textAlignment w:val="baseline"/>
        <w:rPr>
          <w:rFonts w:ascii="Calibri" w:hAnsi="Calibri"/>
        </w:rPr>
      </w:pPr>
      <w:r w:rsidRPr="009769A9">
        <w:rPr>
          <w:rFonts w:ascii="Calibri" w:hAnsi="Calibri"/>
        </w:rPr>
        <w:t xml:space="preserve">poor life skills (e.g., lack of punctuality and </w:t>
      </w:r>
      <w:r w:rsidR="00BE3963">
        <w:rPr>
          <w:rFonts w:ascii="Calibri" w:hAnsi="Calibri"/>
        </w:rPr>
        <w:t xml:space="preserve">poor inter-personal skills); </w:t>
      </w:r>
    </w:p>
    <w:p w:rsidR="00BE3963" w:rsidRDefault="00BE3963" w:rsidP="00C85861">
      <w:pPr>
        <w:numPr>
          <w:ilvl w:val="0"/>
          <w:numId w:val="23"/>
        </w:numPr>
        <w:overflowPunct w:val="0"/>
        <w:autoSpaceDE w:val="0"/>
        <w:autoSpaceDN w:val="0"/>
        <w:adjustRightInd w:val="0"/>
        <w:jc w:val="both"/>
        <w:textAlignment w:val="baseline"/>
        <w:rPr>
          <w:rFonts w:ascii="Calibri" w:hAnsi="Calibri"/>
        </w:rPr>
      </w:pPr>
      <w:r w:rsidRPr="009769A9">
        <w:rPr>
          <w:rFonts w:ascii="Calibri" w:hAnsi="Calibri"/>
        </w:rPr>
        <w:t>Sexual</w:t>
      </w:r>
      <w:r w:rsidR="009769A9" w:rsidRPr="009769A9">
        <w:rPr>
          <w:rFonts w:ascii="Calibri" w:hAnsi="Calibri"/>
        </w:rPr>
        <w:t xml:space="preserve"> harassment from employers </w:t>
      </w:r>
      <w:r>
        <w:rPr>
          <w:rFonts w:ascii="Calibri" w:hAnsi="Calibri"/>
        </w:rPr>
        <w:t xml:space="preserve">that dissuades young women from </w:t>
      </w:r>
      <w:r w:rsidR="009769A9" w:rsidRPr="009769A9">
        <w:rPr>
          <w:rFonts w:ascii="Calibri" w:hAnsi="Calibri"/>
        </w:rPr>
        <w:t xml:space="preserve">seeking paid work. </w:t>
      </w:r>
    </w:p>
    <w:p w:rsidR="00BE3963" w:rsidRDefault="00BE3963" w:rsidP="004C351C">
      <w:pPr>
        <w:overflowPunct w:val="0"/>
        <w:autoSpaceDE w:val="0"/>
        <w:autoSpaceDN w:val="0"/>
        <w:adjustRightInd w:val="0"/>
        <w:ind w:left="1080"/>
        <w:jc w:val="both"/>
        <w:textAlignment w:val="baseline"/>
        <w:rPr>
          <w:rFonts w:ascii="Calibri" w:hAnsi="Calibri"/>
        </w:rPr>
      </w:pPr>
    </w:p>
    <w:p w:rsidR="00BE3963" w:rsidRDefault="009769A9" w:rsidP="004C351C">
      <w:pPr>
        <w:overflowPunct w:val="0"/>
        <w:autoSpaceDE w:val="0"/>
        <w:autoSpaceDN w:val="0"/>
        <w:adjustRightInd w:val="0"/>
        <w:jc w:val="both"/>
        <w:textAlignment w:val="baseline"/>
        <w:rPr>
          <w:rFonts w:ascii="Calibri" w:hAnsi="Calibri"/>
        </w:rPr>
      </w:pPr>
      <w:r w:rsidRPr="009769A9">
        <w:rPr>
          <w:rFonts w:ascii="Calibri" w:hAnsi="Calibri"/>
        </w:rPr>
        <w:t xml:space="preserve">Limited labor demand also plays an important part. Reported barriers impeding young women’s entry into self-employment include: </w:t>
      </w:r>
    </w:p>
    <w:p w:rsidR="00BE3963" w:rsidRDefault="00BE3963" w:rsidP="004C351C">
      <w:pPr>
        <w:overflowPunct w:val="0"/>
        <w:autoSpaceDE w:val="0"/>
        <w:autoSpaceDN w:val="0"/>
        <w:adjustRightInd w:val="0"/>
        <w:jc w:val="both"/>
        <w:textAlignment w:val="baseline"/>
        <w:rPr>
          <w:rFonts w:ascii="Calibri" w:hAnsi="Calibri"/>
        </w:rPr>
      </w:pPr>
    </w:p>
    <w:p w:rsidR="00BE3963" w:rsidRDefault="009769A9" w:rsidP="00C85861">
      <w:pPr>
        <w:numPr>
          <w:ilvl w:val="0"/>
          <w:numId w:val="24"/>
        </w:numPr>
        <w:overflowPunct w:val="0"/>
        <w:autoSpaceDE w:val="0"/>
        <w:autoSpaceDN w:val="0"/>
        <w:adjustRightInd w:val="0"/>
        <w:jc w:val="both"/>
        <w:textAlignment w:val="baseline"/>
        <w:rPr>
          <w:rFonts w:ascii="Calibri" w:hAnsi="Calibri"/>
        </w:rPr>
      </w:pPr>
      <w:r w:rsidRPr="009769A9">
        <w:rPr>
          <w:rFonts w:ascii="Calibri" w:hAnsi="Calibri"/>
        </w:rPr>
        <w:t>lack of start-up capital ;</w:t>
      </w:r>
    </w:p>
    <w:p w:rsidR="00BE3963" w:rsidRDefault="009769A9" w:rsidP="00C85861">
      <w:pPr>
        <w:numPr>
          <w:ilvl w:val="0"/>
          <w:numId w:val="24"/>
        </w:numPr>
        <w:overflowPunct w:val="0"/>
        <w:autoSpaceDE w:val="0"/>
        <w:autoSpaceDN w:val="0"/>
        <w:adjustRightInd w:val="0"/>
        <w:jc w:val="both"/>
        <w:textAlignment w:val="baseline"/>
        <w:rPr>
          <w:rFonts w:ascii="Calibri" w:hAnsi="Calibri"/>
        </w:rPr>
      </w:pPr>
      <w:r w:rsidRPr="009769A9">
        <w:rPr>
          <w:rFonts w:ascii="Calibri" w:hAnsi="Calibri"/>
        </w:rPr>
        <w:t xml:space="preserve">lack of contacts; and </w:t>
      </w:r>
    </w:p>
    <w:p w:rsidR="009769A9" w:rsidRPr="009769A9" w:rsidRDefault="009769A9" w:rsidP="00C85861">
      <w:pPr>
        <w:numPr>
          <w:ilvl w:val="0"/>
          <w:numId w:val="24"/>
        </w:numPr>
        <w:overflowPunct w:val="0"/>
        <w:autoSpaceDE w:val="0"/>
        <w:autoSpaceDN w:val="0"/>
        <w:adjustRightInd w:val="0"/>
        <w:jc w:val="both"/>
        <w:textAlignment w:val="baseline"/>
        <w:rPr>
          <w:rFonts w:ascii="Calibri" w:hAnsi="Calibri"/>
        </w:rPr>
      </w:pPr>
      <w:proofErr w:type="gramStart"/>
      <w:r w:rsidRPr="009769A9">
        <w:rPr>
          <w:rFonts w:ascii="Calibri" w:hAnsi="Calibri"/>
        </w:rPr>
        <w:t>lack</w:t>
      </w:r>
      <w:proofErr w:type="gramEnd"/>
      <w:r w:rsidRPr="009769A9">
        <w:rPr>
          <w:rFonts w:ascii="Calibri" w:hAnsi="Calibri"/>
        </w:rPr>
        <w:t xml:space="preserve"> of business skills.</w:t>
      </w:r>
    </w:p>
    <w:p w:rsidR="00BE3963" w:rsidRDefault="00BE3963" w:rsidP="004C351C">
      <w:pPr>
        <w:overflowPunct w:val="0"/>
        <w:autoSpaceDE w:val="0"/>
        <w:autoSpaceDN w:val="0"/>
        <w:adjustRightInd w:val="0"/>
        <w:jc w:val="both"/>
        <w:textAlignment w:val="baseline"/>
        <w:rPr>
          <w:rFonts w:ascii="Calibri" w:hAnsi="Calibri"/>
        </w:rPr>
      </w:pPr>
    </w:p>
    <w:p w:rsidR="00EC3249" w:rsidRDefault="00EC3249" w:rsidP="00EC3249">
      <w:pPr>
        <w:overflowPunct w:val="0"/>
        <w:autoSpaceDE w:val="0"/>
        <w:autoSpaceDN w:val="0"/>
        <w:adjustRightInd w:val="0"/>
        <w:jc w:val="both"/>
        <w:textAlignment w:val="baseline"/>
        <w:rPr>
          <w:rFonts w:ascii="Calibri" w:hAnsi="Calibri"/>
        </w:rPr>
      </w:pPr>
      <w:r w:rsidRPr="009769A9">
        <w:rPr>
          <w:rFonts w:ascii="Calibri" w:hAnsi="Calibri"/>
        </w:rPr>
        <w:t>Recent analysis of C</w:t>
      </w:r>
      <w:r>
        <w:rPr>
          <w:rFonts w:ascii="Calibri" w:hAnsi="Calibri"/>
        </w:rPr>
        <w:t>ore Welfare Indicators Questionnaire (C</w:t>
      </w:r>
      <w:r w:rsidRPr="009769A9">
        <w:rPr>
          <w:rFonts w:ascii="Calibri" w:hAnsi="Calibri"/>
        </w:rPr>
        <w:t>WIQ</w:t>
      </w:r>
      <w:r>
        <w:rPr>
          <w:rFonts w:ascii="Calibri" w:hAnsi="Calibri"/>
        </w:rPr>
        <w:t>)</w:t>
      </w:r>
      <w:r w:rsidRPr="009769A9">
        <w:rPr>
          <w:rFonts w:ascii="Calibri" w:hAnsi="Calibri"/>
        </w:rPr>
        <w:t xml:space="preserve"> data has showed that women’s labor force participation rates are significantly lower than men’s in Greater Monrovia (51.3% versus 65.4%)</w:t>
      </w:r>
      <w:r w:rsidR="00C762C4">
        <w:rPr>
          <w:rStyle w:val="FootnoteReference"/>
          <w:rFonts w:ascii="Calibri" w:hAnsi="Calibri"/>
        </w:rPr>
        <w:footnoteReference w:id="1"/>
      </w:r>
      <w:r w:rsidRPr="009769A9">
        <w:rPr>
          <w:rFonts w:ascii="Calibri" w:hAnsi="Calibri"/>
        </w:rPr>
        <w:t>. Behind these lower rates for women are a complex list of factors, including individual preferences, cultural norms and other factors.</w:t>
      </w:r>
    </w:p>
    <w:p w:rsidR="00EC3249" w:rsidRDefault="00EC3249" w:rsidP="004C351C">
      <w:pPr>
        <w:overflowPunct w:val="0"/>
        <w:autoSpaceDE w:val="0"/>
        <w:autoSpaceDN w:val="0"/>
        <w:adjustRightInd w:val="0"/>
        <w:jc w:val="both"/>
        <w:textAlignment w:val="baseline"/>
        <w:rPr>
          <w:rFonts w:ascii="Calibri" w:hAnsi="Calibri"/>
        </w:rPr>
      </w:pPr>
    </w:p>
    <w:p w:rsidR="004C351C" w:rsidRDefault="009769A9" w:rsidP="004C351C">
      <w:pPr>
        <w:overflowPunct w:val="0"/>
        <w:autoSpaceDE w:val="0"/>
        <w:autoSpaceDN w:val="0"/>
        <w:adjustRightInd w:val="0"/>
        <w:jc w:val="both"/>
        <w:textAlignment w:val="baseline"/>
        <w:rPr>
          <w:rFonts w:ascii="Calibri" w:hAnsi="Calibri"/>
        </w:rPr>
      </w:pPr>
      <w:r w:rsidRPr="009769A9">
        <w:rPr>
          <w:rFonts w:ascii="Calibri" w:hAnsi="Calibri"/>
        </w:rPr>
        <w:t xml:space="preserve">There have been very few initiatives in Liberia to promote the successful entry of girls and young women into productive employment. </w:t>
      </w:r>
      <w:r w:rsidRPr="009769A9">
        <w:rPr>
          <w:rFonts w:ascii="Calibri" w:hAnsi="Calibri"/>
          <w:bCs/>
        </w:rPr>
        <w:t xml:space="preserve">Therefore, the </w:t>
      </w:r>
      <w:r w:rsidRPr="009769A9">
        <w:rPr>
          <w:rFonts w:ascii="Calibri" w:hAnsi="Calibri"/>
        </w:rPr>
        <w:t>Government of Liberia, the World Bank (WB), the Nike Foundation and the Government of Denmark have joined to work together to enhance the economic empo</w:t>
      </w:r>
      <w:r w:rsidR="00846ECF">
        <w:rPr>
          <w:rFonts w:ascii="Calibri" w:hAnsi="Calibri"/>
        </w:rPr>
        <w:t>werment of adolescent girls (AGs</w:t>
      </w:r>
      <w:r w:rsidRPr="009769A9">
        <w:rPr>
          <w:rFonts w:ascii="Calibri" w:hAnsi="Calibri"/>
        </w:rPr>
        <w:t xml:space="preserve">) and young women in Liberia. </w:t>
      </w:r>
    </w:p>
    <w:p w:rsidR="004C351C" w:rsidRDefault="004C351C" w:rsidP="004C351C">
      <w:pPr>
        <w:overflowPunct w:val="0"/>
        <w:autoSpaceDE w:val="0"/>
        <w:autoSpaceDN w:val="0"/>
        <w:adjustRightInd w:val="0"/>
        <w:jc w:val="both"/>
        <w:textAlignment w:val="baseline"/>
        <w:rPr>
          <w:rFonts w:ascii="Calibri" w:hAnsi="Calibri"/>
        </w:rPr>
      </w:pPr>
    </w:p>
    <w:p w:rsidR="009769A9" w:rsidRPr="009769A9" w:rsidRDefault="009769A9" w:rsidP="004C351C">
      <w:pPr>
        <w:overflowPunct w:val="0"/>
        <w:autoSpaceDE w:val="0"/>
        <w:autoSpaceDN w:val="0"/>
        <w:adjustRightInd w:val="0"/>
        <w:jc w:val="both"/>
        <w:textAlignment w:val="baseline"/>
        <w:rPr>
          <w:rFonts w:ascii="Calibri" w:hAnsi="Calibri"/>
        </w:rPr>
      </w:pPr>
      <w:r w:rsidRPr="009769A9">
        <w:rPr>
          <w:rFonts w:ascii="Calibri" w:hAnsi="Calibri"/>
          <w:lang w:val="en-GB"/>
        </w:rPr>
        <w:t>This partnership’s pilot project will enable AGs and young women to take advantage of entrepreneurship opportunities and enter wage employment in the private and public sectors</w:t>
      </w:r>
      <w:r w:rsidRPr="009769A9">
        <w:rPr>
          <w:rFonts w:ascii="Calibri" w:hAnsi="Calibri"/>
        </w:rPr>
        <w:t xml:space="preserve">. </w:t>
      </w:r>
      <w:r w:rsidR="00846ECF">
        <w:rPr>
          <w:rFonts w:ascii="Calibri" w:hAnsi="Calibri"/>
        </w:rPr>
        <w:t>Thus, the project endeavors to forge a unique public-private partnership in promoting the social and economic wel</w:t>
      </w:r>
      <w:r w:rsidR="0028209A">
        <w:rPr>
          <w:rFonts w:ascii="Calibri" w:hAnsi="Calibri"/>
        </w:rPr>
        <w:t>l-being</w:t>
      </w:r>
      <w:r w:rsidR="00846ECF">
        <w:rPr>
          <w:rFonts w:ascii="Calibri" w:hAnsi="Calibri"/>
        </w:rPr>
        <w:t xml:space="preserve"> of AGs and young women in Liberia.</w:t>
      </w:r>
    </w:p>
    <w:p w:rsidR="004C00D5" w:rsidRDefault="004C00D5" w:rsidP="006522EA">
      <w:pPr>
        <w:pStyle w:val="MainParanoChapter"/>
        <w:numPr>
          <w:ilvl w:val="0"/>
          <w:numId w:val="0"/>
        </w:numPr>
        <w:rPr>
          <w:rFonts w:ascii="Calibri" w:hAnsi="Calibri"/>
          <w:b/>
          <w:i/>
        </w:rPr>
      </w:pPr>
    </w:p>
    <w:p w:rsidR="00EC3249" w:rsidRDefault="00F1788B" w:rsidP="006522EA">
      <w:pPr>
        <w:pStyle w:val="MainParanoChapter"/>
        <w:numPr>
          <w:ilvl w:val="0"/>
          <w:numId w:val="0"/>
        </w:numPr>
        <w:rPr>
          <w:rFonts w:ascii="Calibri" w:hAnsi="Calibri"/>
          <w:b/>
        </w:rPr>
      </w:pPr>
      <w:r w:rsidRPr="00F1788B">
        <w:rPr>
          <w:rFonts w:ascii="Calibri" w:hAnsi="Calibri"/>
          <w:b/>
          <w:i/>
        </w:rPr>
        <w:pict>
          <v:rect id="_x0000_i1027" style="width:411.05pt;height:.5pt" o:hralign="center" o:hrstd="t" o:hrnoshade="t" o:hr="t" fillcolor="black" stroked="f"/>
        </w:pict>
      </w:r>
    </w:p>
    <w:p w:rsidR="00F4141B" w:rsidRDefault="008035CE" w:rsidP="00637894">
      <w:pPr>
        <w:pStyle w:val="MainParanoChapter"/>
        <w:numPr>
          <w:ilvl w:val="0"/>
          <w:numId w:val="0"/>
        </w:numPr>
        <w:spacing w:after="0"/>
        <w:outlineLvl w:val="0"/>
        <w:rPr>
          <w:rFonts w:ascii="Calibri" w:hAnsi="Calibri"/>
          <w:b/>
        </w:rPr>
      </w:pPr>
      <w:bookmarkStart w:id="11" w:name="_Toc255354367"/>
      <w:r>
        <w:rPr>
          <w:rFonts w:ascii="Calibri" w:hAnsi="Calibri"/>
          <w:b/>
        </w:rPr>
        <w:lastRenderedPageBreak/>
        <w:t>2.0</w:t>
      </w:r>
      <w:r>
        <w:rPr>
          <w:rFonts w:ascii="Calibri" w:hAnsi="Calibri"/>
          <w:b/>
        </w:rPr>
        <w:tab/>
      </w:r>
      <w:r w:rsidR="006522EA" w:rsidRPr="009769A9">
        <w:rPr>
          <w:rFonts w:ascii="Calibri" w:hAnsi="Calibri"/>
          <w:b/>
        </w:rPr>
        <w:t>Alignment with Global Frameworks</w:t>
      </w:r>
      <w:bookmarkEnd w:id="11"/>
    </w:p>
    <w:p w:rsidR="00F4141B" w:rsidRDefault="00F4141B" w:rsidP="00F4141B">
      <w:pPr>
        <w:pStyle w:val="MainParanoChapter"/>
        <w:numPr>
          <w:ilvl w:val="0"/>
          <w:numId w:val="0"/>
        </w:numPr>
        <w:spacing w:after="0"/>
        <w:rPr>
          <w:rFonts w:ascii="Calibri" w:hAnsi="Calibri"/>
          <w:b/>
        </w:rPr>
      </w:pPr>
    </w:p>
    <w:p w:rsidR="00F4141B" w:rsidRPr="00F4141B" w:rsidRDefault="00F4141B" w:rsidP="00C85861">
      <w:pPr>
        <w:pStyle w:val="MainParanoChapter"/>
        <w:numPr>
          <w:ilvl w:val="1"/>
          <w:numId w:val="56"/>
        </w:numPr>
        <w:spacing w:after="0"/>
        <w:rPr>
          <w:rFonts w:ascii="Calibri" w:hAnsi="Calibri"/>
          <w:b/>
        </w:rPr>
      </w:pPr>
      <w:bookmarkStart w:id="12" w:name="_Toc255354368"/>
      <w:r w:rsidRPr="00F4141B">
        <w:rPr>
          <w:rFonts w:ascii="Calibri" w:hAnsi="Calibri"/>
          <w:b/>
        </w:rPr>
        <w:t>Poverty Reduction Strategy (PRS)</w:t>
      </w:r>
      <w:bookmarkEnd w:id="12"/>
    </w:p>
    <w:p w:rsidR="00F4141B" w:rsidRDefault="00F4141B" w:rsidP="00F4141B">
      <w:pPr>
        <w:autoSpaceDE w:val="0"/>
        <w:autoSpaceDN w:val="0"/>
        <w:adjustRightInd w:val="0"/>
        <w:jc w:val="both"/>
        <w:rPr>
          <w:rFonts w:ascii="Calibri" w:hAnsi="Calibri"/>
          <w:b/>
          <w:i/>
          <w:sz w:val="22"/>
        </w:rPr>
      </w:pPr>
    </w:p>
    <w:p w:rsidR="00F4141B" w:rsidRPr="00F4141B" w:rsidRDefault="008035CE" w:rsidP="002839D2">
      <w:pPr>
        <w:pStyle w:val="Heading3"/>
        <w:numPr>
          <w:ilvl w:val="0"/>
          <w:numId w:val="0"/>
        </w:numPr>
        <w:ind w:left="504" w:firstLine="204"/>
        <w:rPr>
          <w:rFonts w:ascii="Calibri" w:hAnsi="Calibri"/>
          <w:b w:val="0"/>
          <w:i/>
          <w:sz w:val="22"/>
        </w:rPr>
      </w:pPr>
      <w:bookmarkStart w:id="13" w:name="_Toc255354369"/>
      <w:r>
        <w:rPr>
          <w:rFonts w:ascii="Calibri" w:hAnsi="Calibri"/>
          <w:i/>
          <w:sz w:val="22"/>
        </w:rPr>
        <w:t>2.1.1</w:t>
      </w:r>
      <w:r>
        <w:rPr>
          <w:rFonts w:ascii="Calibri" w:hAnsi="Calibri"/>
          <w:i/>
          <w:sz w:val="22"/>
        </w:rPr>
        <w:tab/>
      </w:r>
      <w:r w:rsidR="00F4141B" w:rsidRPr="00F4141B">
        <w:rPr>
          <w:rFonts w:ascii="Calibri" w:hAnsi="Calibri"/>
          <w:i/>
          <w:sz w:val="22"/>
        </w:rPr>
        <w:t>Economic Revitalization Pillar</w:t>
      </w:r>
      <w:bookmarkEnd w:id="13"/>
    </w:p>
    <w:p w:rsidR="00F4141B" w:rsidRDefault="00F4141B" w:rsidP="00F4141B">
      <w:pPr>
        <w:autoSpaceDE w:val="0"/>
        <w:autoSpaceDN w:val="0"/>
        <w:adjustRightInd w:val="0"/>
        <w:jc w:val="both"/>
        <w:rPr>
          <w:rFonts w:ascii="Calibri" w:hAnsi="Calibri"/>
          <w:sz w:val="22"/>
        </w:rPr>
      </w:pPr>
    </w:p>
    <w:p w:rsidR="00F4141B" w:rsidRDefault="00F4141B" w:rsidP="00F4141B">
      <w:pPr>
        <w:autoSpaceDE w:val="0"/>
        <w:autoSpaceDN w:val="0"/>
        <w:adjustRightInd w:val="0"/>
        <w:jc w:val="both"/>
        <w:rPr>
          <w:rFonts w:ascii="Calibri" w:hAnsi="Calibri"/>
          <w:sz w:val="22"/>
        </w:rPr>
      </w:pPr>
      <w:r w:rsidRPr="00C762C4">
        <w:rPr>
          <w:rFonts w:ascii="Calibri" w:hAnsi="Calibri"/>
        </w:rPr>
        <w:t>Of the four pillars of the PRS, the EPAG project contributes directly to the Economic Revitalization pillar. It is aligned with Strategic Objective 2, “to create more and better jobs for Liberian men, women and youth.” Additionally</w:t>
      </w:r>
      <w:r w:rsidR="00C60BFA" w:rsidRPr="00C762C4">
        <w:rPr>
          <w:rFonts w:ascii="Calibri" w:hAnsi="Calibri"/>
        </w:rPr>
        <w:t>,</w:t>
      </w:r>
      <w:r w:rsidRPr="00C762C4">
        <w:rPr>
          <w:rFonts w:ascii="Calibri" w:hAnsi="Calibri"/>
        </w:rPr>
        <w:t xml:space="preserve"> the project contributes to the realization of one of the critical cross-cutting issues for Gender Equity under this pillar, “implementing skills training for 5,000 women and girls in areas with clear market demand, including non-traditional sectors.”</w:t>
      </w:r>
      <w:r w:rsidRPr="00C762C4">
        <w:rPr>
          <w:rFonts w:ascii="Calibri" w:hAnsi="Calibri"/>
          <w:vertAlign w:val="superscript"/>
        </w:rPr>
        <w:footnoteReference w:id="2"/>
      </w:r>
      <w:r w:rsidRPr="00C762C4">
        <w:rPr>
          <w:rFonts w:ascii="Calibri" w:hAnsi="Calibri"/>
        </w:rPr>
        <w:t xml:space="preserve"> It also addresses another cross-cutting issue for Children and Youth under this pillar, “enhancing access to credit for both the formal and informal sectors in order for youth to access employment and business opportunities.”</w:t>
      </w:r>
      <w:r w:rsidRPr="00C762C4">
        <w:rPr>
          <w:rFonts w:ascii="Calibri" w:hAnsi="Calibri"/>
          <w:vertAlign w:val="superscript"/>
        </w:rPr>
        <w:footnoteReference w:id="3"/>
      </w:r>
      <w:r w:rsidRPr="00C762C4">
        <w:rPr>
          <w:rFonts w:ascii="Calibri" w:hAnsi="Calibri"/>
        </w:rPr>
        <w:t xml:space="preserve"> To operationalize this pillar in the PRS, the Government of Liberia specifically purposes to, inter alia, introduce several targeted programs, each of which the EPAG project directly addresses:</w:t>
      </w:r>
      <w:r w:rsidRPr="00C762C4">
        <w:rPr>
          <w:rFonts w:ascii="Calibri" w:hAnsi="Calibri"/>
          <w:vertAlign w:val="superscript"/>
        </w:rPr>
        <w:footnoteReference w:id="4"/>
      </w:r>
      <w:r w:rsidRPr="00F4141B">
        <w:rPr>
          <w:rFonts w:ascii="Calibri" w:hAnsi="Calibri"/>
          <w:sz w:val="22"/>
        </w:rPr>
        <w:t xml:space="preserve"> </w:t>
      </w:r>
    </w:p>
    <w:p w:rsidR="00C60BFA" w:rsidRPr="00F4141B" w:rsidRDefault="00C60BFA" w:rsidP="00F4141B">
      <w:pPr>
        <w:autoSpaceDE w:val="0"/>
        <w:autoSpaceDN w:val="0"/>
        <w:adjustRightInd w:val="0"/>
        <w:jc w:val="both"/>
        <w:rPr>
          <w:rFonts w:ascii="Calibri" w:hAnsi="Calibri"/>
          <w:sz w:val="22"/>
        </w:rPr>
      </w:pPr>
    </w:p>
    <w:p w:rsidR="00F4141B" w:rsidRPr="00C762C4" w:rsidRDefault="00F4141B" w:rsidP="00C85861">
      <w:pPr>
        <w:pStyle w:val="MainParanoChapter"/>
        <w:numPr>
          <w:ilvl w:val="0"/>
          <w:numId w:val="30"/>
        </w:numPr>
        <w:spacing w:after="0"/>
        <w:ind w:left="1584"/>
        <w:rPr>
          <w:rFonts w:ascii="Calibri" w:hAnsi="Calibri"/>
        </w:rPr>
      </w:pPr>
      <w:bookmarkStart w:id="14" w:name="_Toc255353704"/>
      <w:bookmarkStart w:id="15" w:name="_Toc255354370"/>
      <w:r w:rsidRPr="00C762C4">
        <w:rPr>
          <w:rFonts w:ascii="Calibri" w:hAnsi="Calibri"/>
        </w:rPr>
        <w:t>Skills training; to expand and modernize traditional apprenticeship and other short-term programs in the informal economy;</w:t>
      </w:r>
      <w:bookmarkEnd w:id="14"/>
      <w:bookmarkEnd w:id="15"/>
    </w:p>
    <w:p w:rsidR="00F4141B" w:rsidRPr="00C762C4" w:rsidRDefault="00F4141B" w:rsidP="00C85861">
      <w:pPr>
        <w:pStyle w:val="MainParanoChapter"/>
        <w:numPr>
          <w:ilvl w:val="0"/>
          <w:numId w:val="30"/>
        </w:numPr>
        <w:autoSpaceDE w:val="0"/>
        <w:autoSpaceDN w:val="0"/>
        <w:adjustRightInd w:val="0"/>
        <w:spacing w:after="0"/>
        <w:ind w:left="1584"/>
        <w:rPr>
          <w:rFonts w:ascii="Calibri" w:hAnsi="Calibri"/>
        </w:rPr>
      </w:pPr>
      <w:bookmarkStart w:id="16" w:name="_Toc255353705"/>
      <w:bookmarkStart w:id="17" w:name="_Toc255354371"/>
      <w:r w:rsidRPr="00C762C4">
        <w:rPr>
          <w:rFonts w:ascii="Calibri" w:hAnsi="Calibri"/>
        </w:rPr>
        <w:t>Opportunities for women; to develop business skills, improve access to microfinance, and enhance functional literacy;</w:t>
      </w:r>
      <w:bookmarkEnd w:id="16"/>
      <w:bookmarkEnd w:id="17"/>
    </w:p>
    <w:p w:rsidR="00F4141B" w:rsidRPr="00C762C4" w:rsidRDefault="00F4141B" w:rsidP="00C85861">
      <w:pPr>
        <w:pStyle w:val="MainParanoChapter"/>
        <w:numPr>
          <w:ilvl w:val="0"/>
          <w:numId w:val="30"/>
        </w:numPr>
        <w:autoSpaceDE w:val="0"/>
        <w:autoSpaceDN w:val="0"/>
        <w:adjustRightInd w:val="0"/>
        <w:spacing w:after="0"/>
        <w:ind w:left="1584"/>
        <w:rPr>
          <w:rFonts w:ascii="Calibri" w:hAnsi="Calibri"/>
        </w:rPr>
      </w:pPr>
      <w:bookmarkStart w:id="18" w:name="_Toc255353706"/>
      <w:bookmarkStart w:id="19" w:name="_Toc255354372"/>
      <w:r w:rsidRPr="00C762C4">
        <w:rPr>
          <w:rFonts w:ascii="Calibri" w:hAnsi="Calibri"/>
        </w:rPr>
        <w:t>Opportunities for youth; to access employment</w:t>
      </w:r>
      <w:bookmarkEnd w:id="18"/>
      <w:bookmarkEnd w:id="19"/>
    </w:p>
    <w:p w:rsidR="00F4141B" w:rsidRPr="00F4141B" w:rsidRDefault="00F4141B" w:rsidP="00F4141B">
      <w:pPr>
        <w:autoSpaceDE w:val="0"/>
        <w:autoSpaceDN w:val="0"/>
        <w:adjustRightInd w:val="0"/>
        <w:ind w:left="708"/>
        <w:rPr>
          <w:rFonts w:ascii="Calibri" w:hAnsi="Calibri"/>
          <w:sz w:val="22"/>
        </w:rPr>
      </w:pPr>
    </w:p>
    <w:p w:rsidR="00F4141B" w:rsidRPr="008035CE" w:rsidRDefault="008035CE" w:rsidP="002839D2">
      <w:pPr>
        <w:pStyle w:val="Heading3"/>
        <w:numPr>
          <w:ilvl w:val="0"/>
          <w:numId w:val="0"/>
        </w:numPr>
        <w:ind w:left="504"/>
        <w:rPr>
          <w:rFonts w:ascii="Calibri" w:hAnsi="Calibri"/>
          <w:b w:val="0"/>
          <w:i/>
          <w:sz w:val="22"/>
        </w:rPr>
      </w:pPr>
      <w:bookmarkStart w:id="20" w:name="_Toc255354373"/>
      <w:r w:rsidRPr="008035CE">
        <w:rPr>
          <w:rFonts w:ascii="Calibri" w:hAnsi="Calibri"/>
          <w:i/>
          <w:sz w:val="22"/>
        </w:rPr>
        <w:t>2.1.2</w:t>
      </w:r>
      <w:r w:rsidRPr="008035CE">
        <w:rPr>
          <w:rFonts w:ascii="Calibri" w:hAnsi="Calibri"/>
          <w:i/>
          <w:sz w:val="22"/>
        </w:rPr>
        <w:tab/>
      </w:r>
      <w:r w:rsidR="00F4141B" w:rsidRPr="008035CE">
        <w:rPr>
          <w:rFonts w:ascii="Calibri" w:hAnsi="Calibri"/>
          <w:i/>
          <w:sz w:val="22"/>
        </w:rPr>
        <w:t>Peace and Security Pillar</w:t>
      </w:r>
      <w:bookmarkEnd w:id="20"/>
    </w:p>
    <w:p w:rsidR="00F4141B" w:rsidRDefault="00F4141B" w:rsidP="00F4141B">
      <w:pPr>
        <w:autoSpaceDE w:val="0"/>
        <w:autoSpaceDN w:val="0"/>
        <w:adjustRightInd w:val="0"/>
        <w:jc w:val="both"/>
        <w:rPr>
          <w:rFonts w:ascii="Calibri" w:hAnsi="Calibri"/>
          <w:sz w:val="22"/>
        </w:rPr>
      </w:pPr>
    </w:p>
    <w:p w:rsidR="00F4141B" w:rsidRPr="00C762C4" w:rsidRDefault="00F4141B" w:rsidP="00F4141B">
      <w:pPr>
        <w:autoSpaceDE w:val="0"/>
        <w:autoSpaceDN w:val="0"/>
        <w:adjustRightInd w:val="0"/>
        <w:jc w:val="both"/>
        <w:rPr>
          <w:rFonts w:ascii="Calibri" w:hAnsi="Calibri"/>
        </w:rPr>
      </w:pPr>
      <w:r w:rsidRPr="00C762C4">
        <w:rPr>
          <w:rFonts w:ascii="Calibri" w:hAnsi="Calibri"/>
        </w:rPr>
        <w:t>The EPAG Project also indirectly addresses priority issues under the Peace and Security pillar of the PRS. Through its zero tolerance policy for sexual exploitation and abuse, development of policy notes on adolescent girls and young women, and implementation of the GBV Task Force’s GBV referral mechanisms, the project is in line with one of the cross-cutting issues for Children and Youth under the Peace and Security pillar, “developing clear guidelines for referral and case management of Gender Based Violence cases for medical and psychosocial support</w:t>
      </w:r>
      <w:r w:rsidR="00C60BFA" w:rsidRPr="00C762C4">
        <w:rPr>
          <w:rFonts w:ascii="Calibri" w:hAnsi="Calibri"/>
        </w:rPr>
        <w:t>.</w:t>
      </w:r>
      <w:r w:rsidRPr="00C762C4">
        <w:rPr>
          <w:rFonts w:ascii="Calibri" w:hAnsi="Calibri"/>
          <w:vertAlign w:val="superscript"/>
        </w:rPr>
        <w:footnoteReference w:id="5"/>
      </w:r>
      <w:r w:rsidRPr="00C762C4">
        <w:rPr>
          <w:rFonts w:ascii="Calibri" w:hAnsi="Calibri"/>
        </w:rPr>
        <w:t xml:space="preserve">”  </w:t>
      </w:r>
    </w:p>
    <w:p w:rsidR="00F4141B" w:rsidRDefault="00F4141B" w:rsidP="00F4141B">
      <w:pPr>
        <w:autoSpaceDE w:val="0"/>
        <w:autoSpaceDN w:val="0"/>
        <w:adjustRightInd w:val="0"/>
        <w:jc w:val="both"/>
        <w:rPr>
          <w:rFonts w:ascii="Calibri" w:hAnsi="Calibri"/>
          <w:sz w:val="22"/>
        </w:rPr>
      </w:pPr>
    </w:p>
    <w:p w:rsidR="00F4141B" w:rsidRPr="00F4141B" w:rsidRDefault="008035CE" w:rsidP="002839D2">
      <w:pPr>
        <w:pStyle w:val="Heading3"/>
        <w:numPr>
          <w:ilvl w:val="0"/>
          <w:numId w:val="0"/>
        </w:numPr>
        <w:ind w:left="504"/>
        <w:rPr>
          <w:rFonts w:ascii="Calibri" w:hAnsi="Calibri"/>
          <w:b w:val="0"/>
          <w:sz w:val="22"/>
        </w:rPr>
      </w:pPr>
      <w:bookmarkStart w:id="21" w:name="_Toc255354374"/>
      <w:r>
        <w:rPr>
          <w:rFonts w:ascii="Calibri" w:hAnsi="Calibri"/>
          <w:sz w:val="22"/>
        </w:rPr>
        <w:t>2.2</w:t>
      </w:r>
      <w:r>
        <w:rPr>
          <w:rFonts w:ascii="Calibri" w:hAnsi="Calibri"/>
          <w:sz w:val="22"/>
        </w:rPr>
        <w:tab/>
      </w:r>
      <w:r w:rsidR="00F4141B" w:rsidRPr="00F4141B">
        <w:rPr>
          <w:rFonts w:ascii="Calibri" w:hAnsi="Calibri"/>
          <w:sz w:val="22"/>
        </w:rPr>
        <w:t>Millennium Development Goals (MDGs)</w:t>
      </w:r>
      <w:bookmarkEnd w:id="21"/>
    </w:p>
    <w:p w:rsidR="00F4141B" w:rsidRDefault="00F4141B" w:rsidP="00F4141B">
      <w:pPr>
        <w:pStyle w:val="MainParanoChapter"/>
        <w:numPr>
          <w:ilvl w:val="0"/>
          <w:numId w:val="0"/>
        </w:numPr>
        <w:spacing w:after="0"/>
        <w:jc w:val="both"/>
        <w:rPr>
          <w:rFonts w:ascii="Calibri" w:hAnsi="Calibri"/>
          <w:sz w:val="22"/>
        </w:rPr>
      </w:pPr>
    </w:p>
    <w:p w:rsidR="00F4141B" w:rsidRPr="00C762C4" w:rsidRDefault="00F4141B" w:rsidP="00F4141B">
      <w:pPr>
        <w:pStyle w:val="MainParanoChapter"/>
        <w:numPr>
          <w:ilvl w:val="0"/>
          <w:numId w:val="0"/>
        </w:numPr>
        <w:spacing w:after="0"/>
        <w:jc w:val="both"/>
        <w:rPr>
          <w:rFonts w:ascii="Calibri" w:hAnsi="Calibri"/>
        </w:rPr>
      </w:pPr>
      <w:bookmarkStart w:id="22" w:name="_Toc255353709"/>
      <w:bookmarkStart w:id="23" w:name="_Toc255354375"/>
      <w:r w:rsidRPr="00C762C4">
        <w:rPr>
          <w:rFonts w:ascii="Calibri" w:hAnsi="Calibri"/>
        </w:rPr>
        <w:t xml:space="preserve">The EPAG project also contributes directly to the achievement of MDG 3, to “promote gender equality and empower women.” With the </w:t>
      </w:r>
      <w:r w:rsidR="005C6B3B">
        <w:rPr>
          <w:rFonts w:ascii="Calibri" w:hAnsi="Calibri"/>
        </w:rPr>
        <w:t>aim</w:t>
      </w:r>
      <w:r w:rsidRPr="00C762C4">
        <w:rPr>
          <w:rFonts w:ascii="Calibri" w:hAnsi="Calibri"/>
        </w:rPr>
        <w:t xml:space="preserve"> to “to increase by at least 10% the average [wage employment and entrepreneurship] incomes for adolescent girls and young women,” the EPAG project delivers on the third indicator, “share of women in wage employment in the non-agricultural sector” for the performance target of MDG 3.</w:t>
      </w:r>
      <w:bookmarkEnd w:id="22"/>
      <w:bookmarkEnd w:id="23"/>
      <w:r w:rsidRPr="00C762C4">
        <w:rPr>
          <w:rFonts w:ascii="Calibri" w:hAnsi="Calibri"/>
        </w:rPr>
        <w:t xml:space="preserve"> </w:t>
      </w:r>
    </w:p>
    <w:p w:rsidR="00EC3249" w:rsidRDefault="00EC3249" w:rsidP="00EC3249">
      <w:pPr>
        <w:pStyle w:val="MainParanoChapter"/>
        <w:numPr>
          <w:ilvl w:val="0"/>
          <w:numId w:val="0"/>
        </w:numPr>
        <w:spacing w:after="0"/>
        <w:jc w:val="both"/>
        <w:rPr>
          <w:rFonts w:ascii="Calibri" w:hAnsi="Calibri"/>
          <w:lang w:val="en-GB"/>
        </w:rPr>
      </w:pPr>
    </w:p>
    <w:p w:rsidR="00F4141B" w:rsidRDefault="00F1788B" w:rsidP="00EC3249">
      <w:pPr>
        <w:pStyle w:val="MainParanoChapter"/>
        <w:numPr>
          <w:ilvl w:val="0"/>
          <w:numId w:val="0"/>
        </w:numPr>
        <w:spacing w:after="0"/>
        <w:jc w:val="both"/>
        <w:rPr>
          <w:rFonts w:ascii="Calibri" w:hAnsi="Calibri"/>
          <w:lang w:val="en-GB"/>
        </w:rPr>
      </w:pPr>
      <w:r w:rsidRPr="00F1788B">
        <w:rPr>
          <w:rFonts w:ascii="Calibri" w:hAnsi="Calibri"/>
          <w:b/>
          <w:i/>
        </w:rPr>
        <w:pict>
          <v:rect id="_x0000_i1028" style="width:411.05pt;height:.5pt" o:hralign="center" o:hrstd="t" o:hrnoshade="t" o:hr="t" fillcolor="black" stroked="f"/>
        </w:pict>
      </w:r>
    </w:p>
    <w:p w:rsidR="00711118" w:rsidRPr="00AF134B" w:rsidRDefault="008035CE" w:rsidP="002839D2">
      <w:pPr>
        <w:pStyle w:val="Heading1"/>
        <w:numPr>
          <w:ilvl w:val="0"/>
          <w:numId w:val="0"/>
        </w:numPr>
        <w:ind w:left="360"/>
        <w:rPr>
          <w:rFonts w:ascii="Calibri" w:hAnsi="Calibri"/>
          <w:b w:val="0"/>
        </w:rPr>
      </w:pPr>
      <w:bookmarkStart w:id="24" w:name="_Toc255354376"/>
      <w:r w:rsidRPr="00AF134B">
        <w:rPr>
          <w:rFonts w:ascii="Calibri" w:hAnsi="Calibri"/>
        </w:rPr>
        <w:t>3.0</w:t>
      </w:r>
      <w:r w:rsidRPr="00AF134B">
        <w:rPr>
          <w:rFonts w:ascii="Calibri" w:hAnsi="Calibri"/>
        </w:rPr>
        <w:tab/>
      </w:r>
      <w:r w:rsidR="009769A9" w:rsidRPr="00AF134B">
        <w:rPr>
          <w:rFonts w:ascii="Calibri" w:hAnsi="Calibri"/>
        </w:rPr>
        <w:t>Project Overview</w:t>
      </w:r>
      <w:bookmarkEnd w:id="24"/>
    </w:p>
    <w:p w:rsidR="00EE4CFD" w:rsidRDefault="00EE4CFD" w:rsidP="0028209A">
      <w:pPr>
        <w:rPr>
          <w:rFonts w:ascii="Calibri" w:hAnsi="Calibri"/>
          <w:b/>
        </w:rPr>
      </w:pPr>
    </w:p>
    <w:p w:rsidR="00991C9B" w:rsidRPr="00AF134B" w:rsidRDefault="00991C9B" w:rsidP="002839D2">
      <w:pPr>
        <w:pStyle w:val="Heading2"/>
        <w:numPr>
          <w:ilvl w:val="0"/>
          <w:numId w:val="0"/>
        </w:numPr>
        <w:ind w:left="680"/>
        <w:rPr>
          <w:rFonts w:ascii="Calibri" w:hAnsi="Calibri"/>
          <w:b w:val="0"/>
          <w:i/>
        </w:rPr>
      </w:pPr>
      <w:bookmarkStart w:id="25" w:name="_Toc255354377"/>
      <w:r w:rsidRPr="00AF134B">
        <w:rPr>
          <w:rFonts w:ascii="Calibri" w:hAnsi="Calibri"/>
          <w:i/>
        </w:rPr>
        <w:t>3.1</w:t>
      </w:r>
      <w:r w:rsidRPr="00AF134B">
        <w:rPr>
          <w:rFonts w:ascii="Calibri" w:hAnsi="Calibri"/>
          <w:i/>
        </w:rPr>
        <w:tab/>
        <w:t>Purpose</w:t>
      </w:r>
      <w:bookmarkEnd w:id="25"/>
    </w:p>
    <w:p w:rsidR="00991C9B" w:rsidRDefault="00991C9B" w:rsidP="0028209A">
      <w:pPr>
        <w:rPr>
          <w:rFonts w:ascii="Calibri" w:hAnsi="Calibri"/>
          <w:b/>
          <w:i/>
        </w:rPr>
      </w:pPr>
    </w:p>
    <w:p w:rsidR="00EE4CFD" w:rsidRPr="00C762C4" w:rsidRDefault="00EE4CFD" w:rsidP="0028209A">
      <w:pPr>
        <w:rPr>
          <w:rFonts w:ascii="Calibri" w:hAnsi="Calibri"/>
          <w:b/>
          <w:sz w:val="28"/>
        </w:rPr>
      </w:pPr>
      <w:r w:rsidRPr="00CC5456">
        <w:rPr>
          <w:rFonts w:ascii="Calibri" w:hAnsi="Calibri"/>
          <w:b/>
          <w:i/>
        </w:rPr>
        <w:t>Goal</w:t>
      </w:r>
      <w:r>
        <w:rPr>
          <w:rFonts w:ascii="Calibri" w:hAnsi="Calibri"/>
          <w:b/>
        </w:rPr>
        <w:t xml:space="preserve">: </w:t>
      </w:r>
      <w:r w:rsidRPr="00C762C4">
        <w:rPr>
          <w:rFonts w:ascii="Calibri" w:hAnsi="Calibri"/>
        </w:rPr>
        <w:t>To enhance the well-being of young women in Liberia</w:t>
      </w:r>
    </w:p>
    <w:p w:rsidR="00EE4CFD" w:rsidRPr="00C762C4" w:rsidRDefault="00EE4CFD" w:rsidP="009769A9">
      <w:pPr>
        <w:rPr>
          <w:rFonts w:ascii="Calibri" w:hAnsi="Calibri"/>
          <w:b/>
          <w:sz w:val="28"/>
        </w:rPr>
      </w:pPr>
    </w:p>
    <w:p w:rsidR="00EE4CFD" w:rsidRPr="00C762C4" w:rsidRDefault="00EE4CFD" w:rsidP="004C351C">
      <w:pPr>
        <w:jc w:val="both"/>
        <w:rPr>
          <w:rFonts w:ascii="Calibri" w:hAnsi="Calibri"/>
        </w:rPr>
      </w:pPr>
      <w:r w:rsidRPr="00C762C4">
        <w:rPr>
          <w:rFonts w:ascii="Calibri" w:hAnsi="Calibri"/>
          <w:b/>
          <w:i/>
        </w:rPr>
        <w:t>Development Objective</w:t>
      </w:r>
      <w:r w:rsidRPr="00C762C4">
        <w:rPr>
          <w:rFonts w:ascii="Calibri" w:hAnsi="Calibri"/>
          <w:b/>
          <w:sz w:val="28"/>
        </w:rPr>
        <w:t xml:space="preserve">: </w:t>
      </w:r>
      <w:r w:rsidRPr="00C762C4">
        <w:rPr>
          <w:rFonts w:ascii="Calibri" w:hAnsi="Calibri"/>
        </w:rPr>
        <w:t xml:space="preserve">To increase </w:t>
      </w:r>
      <w:r w:rsidR="009842CF" w:rsidRPr="00C762C4">
        <w:rPr>
          <w:rFonts w:ascii="Calibri" w:hAnsi="Calibri"/>
        </w:rPr>
        <w:t xml:space="preserve">employment and incomes </w:t>
      </w:r>
      <w:r w:rsidRPr="00C762C4">
        <w:rPr>
          <w:rFonts w:ascii="Calibri" w:hAnsi="Calibri"/>
        </w:rPr>
        <w:t xml:space="preserve">for adolescent girls and young women in Greater Monrovia, and </w:t>
      </w:r>
      <w:proofErr w:type="spellStart"/>
      <w:r w:rsidRPr="00C762C4">
        <w:rPr>
          <w:rFonts w:ascii="Calibri" w:hAnsi="Calibri"/>
        </w:rPr>
        <w:t>Margibi</w:t>
      </w:r>
      <w:proofErr w:type="spellEnd"/>
      <w:r w:rsidRPr="00C762C4">
        <w:rPr>
          <w:rFonts w:ascii="Calibri" w:hAnsi="Calibri"/>
        </w:rPr>
        <w:t xml:space="preserve"> County</w:t>
      </w:r>
      <w:r w:rsidR="009842CF" w:rsidRPr="00C762C4">
        <w:rPr>
          <w:rFonts w:ascii="Calibri" w:hAnsi="Calibri"/>
        </w:rPr>
        <w:t>.</w:t>
      </w:r>
    </w:p>
    <w:p w:rsidR="00EE4CFD" w:rsidRPr="00C762C4" w:rsidRDefault="00EE4CFD" w:rsidP="009769A9">
      <w:pPr>
        <w:rPr>
          <w:rFonts w:ascii="Calibri" w:hAnsi="Calibri"/>
        </w:rPr>
      </w:pPr>
    </w:p>
    <w:p w:rsidR="0028209A" w:rsidRPr="00C762C4" w:rsidRDefault="00EE4CFD" w:rsidP="00716A2F">
      <w:pPr>
        <w:jc w:val="both"/>
        <w:rPr>
          <w:rFonts w:ascii="Calibri" w:hAnsi="Calibri"/>
        </w:rPr>
      </w:pPr>
      <w:r w:rsidRPr="00C762C4">
        <w:rPr>
          <w:rFonts w:ascii="Calibri" w:hAnsi="Calibri"/>
          <w:b/>
          <w:i/>
        </w:rPr>
        <w:t>Strategi</w:t>
      </w:r>
      <w:r w:rsidR="008C0BA7" w:rsidRPr="00C762C4">
        <w:rPr>
          <w:rFonts w:ascii="Calibri" w:hAnsi="Calibri"/>
          <w:b/>
          <w:i/>
        </w:rPr>
        <w:t>c Objective</w:t>
      </w:r>
      <w:r w:rsidRPr="00C762C4">
        <w:rPr>
          <w:rFonts w:ascii="Calibri" w:hAnsi="Calibri"/>
          <w:b/>
        </w:rPr>
        <w:t xml:space="preserve">: </w:t>
      </w:r>
      <w:r w:rsidR="008C0BA7" w:rsidRPr="00C762C4">
        <w:rPr>
          <w:rFonts w:ascii="Calibri" w:hAnsi="Calibri"/>
          <w:b/>
        </w:rPr>
        <w:t xml:space="preserve"> </w:t>
      </w:r>
      <w:r w:rsidR="008C0BA7" w:rsidRPr="00C762C4">
        <w:rPr>
          <w:rFonts w:ascii="Calibri" w:hAnsi="Calibri"/>
          <w:szCs w:val="22"/>
        </w:rPr>
        <w:t xml:space="preserve">To increase business </w:t>
      </w:r>
      <w:r w:rsidR="001765B2" w:rsidRPr="00C762C4">
        <w:rPr>
          <w:rFonts w:ascii="Calibri" w:hAnsi="Calibri"/>
          <w:szCs w:val="22"/>
        </w:rPr>
        <w:t xml:space="preserve">and job </w:t>
      </w:r>
      <w:r w:rsidR="008C0BA7" w:rsidRPr="00C762C4">
        <w:rPr>
          <w:rFonts w:ascii="Calibri" w:hAnsi="Calibri"/>
          <w:szCs w:val="22"/>
        </w:rPr>
        <w:t>skills, employment and incomes among the 2</w:t>
      </w:r>
      <w:r w:rsidR="0028209A" w:rsidRPr="00C762C4">
        <w:rPr>
          <w:rFonts w:ascii="Calibri" w:hAnsi="Calibri"/>
          <w:szCs w:val="22"/>
        </w:rPr>
        <w:t>,</w:t>
      </w:r>
      <w:r w:rsidR="008C0BA7" w:rsidRPr="00C762C4">
        <w:rPr>
          <w:rFonts w:ascii="Calibri" w:hAnsi="Calibri"/>
          <w:szCs w:val="22"/>
        </w:rPr>
        <w:t xml:space="preserve">500 adolescent girls and young women trained for entrepreneurship </w:t>
      </w:r>
      <w:r w:rsidR="0028209A" w:rsidRPr="00C762C4">
        <w:rPr>
          <w:rFonts w:ascii="Calibri" w:hAnsi="Calibri"/>
          <w:szCs w:val="22"/>
        </w:rPr>
        <w:t xml:space="preserve">and wage employment </w:t>
      </w:r>
      <w:r w:rsidR="008C0BA7" w:rsidRPr="00C762C4">
        <w:rPr>
          <w:rFonts w:ascii="Calibri" w:hAnsi="Calibri"/>
          <w:szCs w:val="22"/>
        </w:rPr>
        <w:t xml:space="preserve">in </w:t>
      </w:r>
      <w:r w:rsidR="001765B2" w:rsidRPr="00C762C4">
        <w:rPr>
          <w:rFonts w:ascii="Calibri" w:hAnsi="Calibri"/>
          <w:szCs w:val="22"/>
        </w:rPr>
        <w:t>9</w:t>
      </w:r>
      <w:r w:rsidR="008C0BA7" w:rsidRPr="00C762C4">
        <w:rPr>
          <w:rFonts w:ascii="Calibri" w:hAnsi="Calibri"/>
          <w:szCs w:val="22"/>
        </w:rPr>
        <w:t xml:space="preserve"> communities</w:t>
      </w:r>
      <w:r w:rsidR="0028209A" w:rsidRPr="00C762C4">
        <w:rPr>
          <w:rFonts w:ascii="Calibri" w:hAnsi="Calibri"/>
          <w:szCs w:val="22"/>
        </w:rPr>
        <w:t xml:space="preserve"> </w:t>
      </w:r>
      <w:r w:rsidR="00716A2F" w:rsidRPr="00C762C4">
        <w:rPr>
          <w:rFonts w:ascii="Calibri" w:hAnsi="Calibri"/>
          <w:szCs w:val="22"/>
        </w:rPr>
        <w:t xml:space="preserve">in </w:t>
      </w:r>
      <w:r w:rsidR="0028209A" w:rsidRPr="00C762C4">
        <w:rPr>
          <w:rFonts w:ascii="Calibri" w:hAnsi="Calibri"/>
        </w:rPr>
        <w:t xml:space="preserve">Greater Monrovia, </w:t>
      </w:r>
      <w:proofErr w:type="spellStart"/>
      <w:r w:rsidR="0028209A" w:rsidRPr="00C762C4">
        <w:rPr>
          <w:rFonts w:ascii="Calibri" w:hAnsi="Calibri"/>
        </w:rPr>
        <w:t>Montserrado</w:t>
      </w:r>
      <w:proofErr w:type="spellEnd"/>
      <w:r w:rsidR="0028209A" w:rsidRPr="00C762C4">
        <w:rPr>
          <w:rFonts w:ascii="Calibri" w:hAnsi="Calibri"/>
        </w:rPr>
        <w:t xml:space="preserve"> C</w:t>
      </w:r>
      <w:r w:rsidR="005C6B3B">
        <w:rPr>
          <w:rFonts w:ascii="Calibri" w:hAnsi="Calibri"/>
        </w:rPr>
        <w:t xml:space="preserve">ounty and </w:t>
      </w:r>
      <w:proofErr w:type="spellStart"/>
      <w:r w:rsidR="005C6B3B">
        <w:rPr>
          <w:rFonts w:ascii="Calibri" w:hAnsi="Calibri"/>
        </w:rPr>
        <w:t>Margibi</w:t>
      </w:r>
      <w:proofErr w:type="spellEnd"/>
      <w:r w:rsidR="005C6B3B">
        <w:rPr>
          <w:rFonts w:ascii="Calibri" w:hAnsi="Calibri"/>
        </w:rPr>
        <w:t xml:space="preserve"> County from 2009 - 2012</w:t>
      </w:r>
      <w:r w:rsidR="0028209A" w:rsidRPr="00C762C4">
        <w:rPr>
          <w:rFonts w:ascii="Calibri" w:hAnsi="Calibri"/>
        </w:rPr>
        <w:t>.</w:t>
      </w:r>
    </w:p>
    <w:p w:rsidR="004C351C" w:rsidRDefault="004C351C" w:rsidP="009769A9">
      <w:pPr>
        <w:rPr>
          <w:rFonts w:ascii="Calibri" w:hAnsi="Calibri"/>
          <w:b/>
          <w:i/>
        </w:rPr>
      </w:pPr>
    </w:p>
    <w:p w:rsidR="00EE4CFD" w:rsidRPr="00991C9B" w:rsidRDefault="00EE4CFD" w:rsidP="00C85861">
      <w:pPr>
        <w:pStyle w:val="ListParagraph"/>
        <w:numPr>
          <w:ilvl w:val="1"/>
          <w:numId w:val="48"/>
        </w:numPr>
        <w:outlineLvl w:val="1"/>
        <w:rPr>
          <w:rFonts w:ascii="Calibri" w:hAnsi="Calibri"/>
          <w:b/>
          <w:i/>
        </w:rPr>
      </w:pPr>
      <w:bookmarkStart w:id="26" w:name="_Toc255354378"/>
      <w:r w:rsidRPr="00991C9B">
        <w:rPr>
          <w:rFonts w:ascii="Calibri" w:hAnsi="Calibri"/>
          <w:b/>
          <w:i/>
        </w:rPr>
        <w:t>Project Components</w:t>
      </w:r>
      <w:bookmarkEnd w:id="26"/>
    </w:p>
    <w:p w:rsidR="00EE4CFD" w:rsidRDefault="00EE4CFD" w:rsidP="009769A9">
      <w:pPr>
        <w:rPr>
          <w:rFonts w:ascii="Calibri" w:hAnsi="Calibri"/>
          <w:b/>
        </w:rPr>
      </w:pPr>
    </w:p>
    <w:p w:rsidR="00EE4CFD" w:rsidRPr="004C351C" w:rsidRDefault="00991C9B" w:rsidP="002839D2">
      <w:pPr>
        <w:pStyle w:val="Heading3"/>
        <w:numPr>
          <w:ilvl w:val="0"/>
          <w:numId w:val="0"/>
        </w:numPr>
        <w:ind w:left="504"/>
        <w:rPr>
          <w:rFonts w:ascii="Calibri" w:hAnsi="Calibri"/>
          <w:b w:val="0"/>
          <w:i/>
        </w:rPr>
      </w:pPr>
      <w:bookmarkStart w:id="27" w:name="_Toc255354379"/>
      <w:r>
        <w:rPr>
          <w:rFonts w:ascii="Calibri" w:hAnsi="Calibri"/>
          <w:i/>
        </w:rPr>
        <w:t>3.2.1</w:t>
      </w:r>
      <w:r>
        <w:rPr>
          <w:rFonts w:ascii="Calibri" w:hAnsi="Calibri"/>
          <w:i/>
        </w:rPr>
        <w:tab/>
      </w:r>
      <w:r w:rsidR="008C0BA7" w:rsidRPr="004C351C">
        <w:rPr>
          <w:rFonts w:ascii="Calibri" w:hAnsi="Calibri"/>
          <w:i/>
        </w:rPr>
        <w:t xml:space="preserve">Job </w:t>
      </w:r>
      <w:r w:rsidR="00EE4CFD" w:rsidRPr="004C351C">
        <w:rPr>
          <w:rFonts w:ascii="Calibri" w:hAnsi="Calibri"/>
          <w:i/>
        </w:rPr>
        <w:t>Skills Training</w:t>
      </w:r>
      <w:r w:rsidR="008C0BA7" w:rsidRPr="004C351C">
        <w:rPr>
          <w:rFonts w:ascii="Calibri" w:hAnsi="Calibri"/>
          <w:i/>
        </w:rPr>
        <w:t xml:space="preserve"> for Wage Employment</w:t>
      </w:r>
      <w:bookmarkEnd w:id="27"/>
    </w:p>
    <w:p w:rsidR="00EE4CFD" w:rsidRDefault="008C0BA7" w:rsidP="008C0BA7">
      <w:pPr>
        <w:jc w:val="both"/>
        <w:rPr>
          <w:rFonts w:ascii="Calibri" w:hAnsi="Calibri"/>
        </w:rPr>
      </w:pPr>
      <w:r>
        <w:rPr>
          <w:rFonts w:ascii="Calibri" w:hAnsi="Calibri"/>
          <w:b/>
        </w:rPr>
        <w:t xml:space="preserve">Objective:  </w:t>
      </w:r>
      <w:r w:rsidRPr="009769A9">
        <w:rPr>
          <w:rFonts w:ascii="Calibri" w:hAnsi="Calibri"/>
        </w:rPr>
        <w:t xml:space="preserve">To empower </w:t>
      </w:r>
      <w:r w:rsidR="00C83A9F">
        <w:rPr>
          <w:rFonts w:ascii="Calibri" w:hAnsi="Calibri"/>
        </w:rPr>
        <w:t>35% of targeted ado</w:t>
      </w:r>
      <w:r w:rsidRPr="009769A9">
        <w:rPr>
          <w:rFonts w:ascii="Calibri" w:hAnsi="Calibri"/>
        </w:rPr>
        <w:t xml:space="preserve">lescent girls and young women </w:t>
      </w:r>
      <w:r w:rsidR="00141310" w:rsidRPr="005A4F1A">
        <w:rPr>
          <w:rFonts w:ascii="Calibri" w:hAnsi="Calibri"/>
        </w:rPr>
        <w:t xml:space="preserve">in </w:t>
      </w:r>
      <w:r w:rsidR="001765B2">
        <w:rPr>
          <w:rFonts w:ascii="Calibri" w:hAnsi="Calibri"/>
        </w:rPr>
        <w:t>7</w:t>
      </w:r>
      <w:r w:rsidR="00141310" w:rsidRPr="005A4F1A">
        <w:rPr>
          <w:rFonts w:ascii="Calibri" w:hAnsi="Calibri"/>
        </w:rPr>
        <w:t xml:space="preserve"> communities </w:t>
      </w:r>
      <w:r w:rsidRPr="009769A9">
        <w:rPr>
          <w:rFonts w:ascii="Calibri" w:hAnsi="Calibri"/>
        </w:rPr>
        <w:t xml:space="preserve">in Greater Monrovia, </w:t>
      </w:r>
      <w:proofErr w:type="spellStart"/>
      <w:r w:rsidRPr="009769A9">
        <w:rPr>
          <w:rFonts w:ascii="Calibri" w:hAnsi="Calibri"/>
        </w:rPr>
        <w:t>Montserrado</w:t>
      </w:r>
      <w:proofErr w:type="spellEnd"/>
      <w:r w:rsidRPr="009769A9">
        <w:rPr>
          <w:rFonts w:ascii="Calibri" w:hAnsi="Calibri"/>
        </w:rPr>
        <w:t xml:space="preserve"> County and </w:t>
      </w:r>
      <w:proofErr w:type="spellStart"/>
      <w:r w:rsidRPr="009769A9">
        <w:rPr>
          <w:rFonts w:ascii="Calibri" w:hAnsi="Calibri"/>
        </w:rPr>
        <w:t>Margibi</w:t>
      </w:r>
      <w:proofErr w:type="spellEnd"/>
      <w:r w:rsidRPr="009769A9">
        <w:rPr>
          <w:rFonts w:ascii="Calibri" w:hAnsi="Calibri"/>
        </w:rPr>
        <w:t xml:space="preserve"> County with the skills, experience and support networks necessary to </w:t>
      </w:r>
      <w:r w:rsidR="00FF5AAA">
        <w:rPr>
          <w:rFonts w:ascii="Calibri" w:hAnsi="Calibri"/>
        </w:rPr>
        <w:t>enter productive employment</w:t>
      </w:r>
      <w:r w:rsidR="00141310">
        <w:rPr>
          <w:rFonts w:ascii="Calibri" w:hAnsi="Calibri"/>
        </w:rPr>
        <w:t>.</w:t>
      </w:r>
    </w:p>
    <w:p w:rsidR="008C0BA7" w:rsidRDefault="008C0BA7" w:rsidP="008C0BA7">
      <w:pPr>
        <w:jc w:val="both"/>
        <w:rPr>
          <w:rFonts w:ascii="Calibri" w:hAnsi="Calibri"/>
        </w:rPr>
      </w:pPr>
    </w:p>
    <w:p w:rsidR="008C0BA7" w:rsidRPr="00991C9B" w:rsidRDefault="008C0BA7" w:rsidP="00C85861">
      <w:pPr>
        <w:pStyle w:val="ListParagraph"/>
        <w:numPr>
          <w:ilvl w:val="2"/>
          <w:numId w:val="49"/>
        </w:numPr>
        <w:jc w:val="both"/>
        <w:outlineLvl w:val="2"/>
        <w:rPr>
          <w:rFonts w:ascii="Calibri" w:hAnsi="Calibri"/>
          <w:b/>
          <w:i/>
        </w:rPr>
      </w:pPr>
      <w:bookmarkStart w:id="28" w:name="_Toc255354380"/>
      <w:r w:rsidRPr="00991C9B">
        <w:rPr>
          <w:rFonts w:ascii="Calibri" w:hAnsi="Calibri"/>
          <w:b/>
          <w:i/>
        </w:rPr>
        <w:t>Business Develop Service and Links to Micro-Credits</w:t>
      </w:r>
      <w:bookmarkEnd w:id="28"/>
    </w:p>
    <w:p w:rsidR="008C0BA7" w:rsidRDefault="008C0BA7" w:rsidP="005A4F1A">
      <w:pPr>
        <w:jc w:val="both"/>
        <w:rPr>
          <w:rFonts w:ascii="Calibri" w:hAnsi="Calibri"/>
        </w:rPr>
      </w:pPr>
      <w:r>
        <w:rPr>
          <w:rFonts w:ascii="Calibri" w:hAnsi="Calibri"/>
          <w:b/>
        </w:rPr>
        <w:t xml:space="preserve">Objective:  </w:t>
      </w:r>
      <w:r w:rsidR="005A4F1A" w:rsidRPr="005A4F1A">
        <w:rPr>
          <w:rFonts w:ascii="Calibri" w:hAnsi="Calibri"/>
        </w:rPr>
        <w:t xml:space="preserve">To increase business skills, employment and incomes among the </w:t>
      </w:r>
      <w:r w:rsidR="00C83A9F">
        <w:rPr>
          <w:rFonts w:ascii="Calibri" w:hAnsi="Calibri"/>
        </w:rPr>
        <w:t>65% of targeted</w:t>
      </w:r>
      <w:r w:rsidR="005A4F1A" w:rsidRPr="005A4F1A">
        <w:rPr>
          <w:rFonts w:ascii="Calibri" w:hAnsi="Calibri"/>
        </w:rPr>
        <w:t xml:space="preserve"> </w:t>
      </w:r>
      <w:r w:rsidR="005A4F1A" w:rsidRPr="009769A9">
        <w:rPr>
          <w:rFonts w:ascii="Calibri" w:hAnsi="Calibri"/>
        </w:rPr>
        <w:t>adolescent girls and young women</w:t>
      </w:r>
      <w:r w:rsidR="005A4F1A" w:rsidRPr="005A4F1A">
        <w:rPr>
          <w:rFonts w:ascii="Calibri" w:hAnsi="Calibri"/>
        </w:rPr>
        <w:t xml:space="preserve"> trained for entrepreneurship in </w:t>
      </w:r>
      <w:r w:rsidR="001765B2">
        <w:rPr>
          <w:rFonts w:ascii="Calibri" w:hAnsi="Calibri"/>
        </w:rPr>
        <w:t>9</w:t>
      </w:r>
      <w:r w:rsidR="005A4F1A" w:rsidRPr="005A4F1A">
        <w:rPr>
          <w:rFonts w:ascii="Calibri" w:hAnsi="Calibri"/>
        </w:rPr>
        <w:t xml:space="preserve"> communities </w:t>
      </w:r>
      <w:r w:rsidR="005C6B3B">
        <w:rPr>
          <w:rFonts w:ascii="Calibri" w:hAnsi="Calibri"/>
        </w:rPr>
        <w:t xml:space="preserve">in </w:t>
      </w:r>
      <w:r w:rsidR="005A4F1A" w:rsidRPr="005A4F1A">
        <w:rPr>
          <w:rFonts w:ascii="Calibri" w:hAnsi="Calibri"/>
        </w:rPr>
        <w:t>G</w:t>
      </w:r>
      <w:r w:rsidRPr="009769A9">
        <w:rPr>
          <w:rFonts w:ascii="Calibri" w:hAnsi="Calibri"/>
        </w:rPr>
        <w:t>reater</w:t>
      </w:r>
      <w:r>
        <w:rPr>
          <w:rFonts w:ascii="Calibri" w:hAnsi="Calibri"/>
        </w:rPr>
        <w:t xml:space="preserve"> </w:t>
      </w:r>
      <w:r w:rsidRPr="009769A9">
        <w:rPr>
          <w:rFonts w:ascii="Calibri" w:hAnsi="Calibri"/>
        </w:rPr>
        <w:t xml:space="preserve">Monrovia, </w:t>
      </w:r>
      <w:proofErr w:type="spellStart"/>
      <w:r w:rsidRPr="009769A9">
        <w:rPr>
          <w:rFonts w:ascii="Calibri" w:hAnsi="Calibri"/>
        </w:rPr>
        <w:t>Montserrado</w:t>
      </w:r>
      <w:proofErr w:type="spellEnd"/>
      <w:r w:rsidRPr="009769A9">
        <w:rPr>
          <w:rFonts w:ascii="Calibri" w:hAnsi="Calibri"/>
        </w:rPr>
        <w:t xml:space="preserve"> County and </w:t>
      </w:r>
      <w:proofErr w:type="spellStart"/>
      <w:r w:rsidRPr="009769A9">
        <w:rPr>
          <w:rFonts w:ascii="Calibri" w:hAnsi="Calibri"/>
        </w:rPr>
        <w:t>Margibi</w:t>
      </w:r>
      <w:proofErr w:type="spellEnd"/>
      <w:r w:rsidRPr="009769A9">
        <w:rPr>
          <w:rFonts w:ascii="Calibri" w:hAnsi="Calibri"/>
        </w:rPr>
        <w:t xml:space="preserve"> County</w:t>
      </w:r>
      <w:r w:rsidR="005A4F1A">
        <w:rPr>
          <w:rFonts w:ascii="Calibri" w:hAnsi="Calibri"/>
        </w:rPr>
        <w:t>.</w:t>
      </w:r>
    </w:p>
    <w:p w:rsidR="005A4F1A" w:rsidRPr="004C351C" w:rsidRDefault="005A4F1A" w:rsidP="005A4F1A">
      <w:pPr>
        <w:jc w:val="both"/>
        <w:rPr>
          <w:rFonts w:ascii="Calibri" w:hAnsi="Calibri"/>
          <w:i/>
          <w:sz w:val="20"/>
        </w:rPr>
      </w:pPr>
    </w:p>
    <w:p w:rsidR="00CC5456" w:rsidRPr="00991C9B" w:rsidRDefault="00CC5456" w:rsidP="00C85861">
      <w:pPr>
        <w:pStyle w:val="ListParagraph"/>
        <w:numPr>
          <w:ilvl w:val="2"/>
          <w:numId w:val="49"/>
        </w:numPr>
        <w:outlineLvl w:val="2"/>
        <w:rPr>
          <w:rFonts w:ascii="Calibri" w:hAnsi="Calibri"/>
          <w:b/>
          <w:i/>
        </w:rPr>
      </w:pPr>
      <w:bookmarkStart w:id="29" w:name="_Toc255354381"/>
      <w:r w:rsidRPr="00991C9B">
        <w:rPr>
          <w:rFonts w:ascii="Calibri" w:hAnsi="Calibri"/>
          <w:b/>
          <w:i/>
        </w:rPr>
        <w:t>Impact Evaluation</w:t>
      </w:r>
      <w:bookmarkEnd w:id="29"/>
    </w:p>
    <w:p w:rsidR="00AE25C3" w:rsidRDefault="00AE25C3" w:rsidP="00CC5456">
      <w:pPr>
        <w:rPr>
          <w:rFonts w:ascii="Calibri" w:hAnsi="Calibri"/>
        </w:rPr>
      </w:pPr>
      <w:r w:rsidRPr="00AE25C3">
        <w:rPr>
          <w:rFonts w:ascii="Calibri" w:hAnsi="Calibri"/>
          <w:b/>
        </w:rPr>
        <w:t>Objectives</w:t>
      </w:r>
      <w:r>
        <w:rPr>
          <w:rFonts w:ascii="Calibri" w:hAnsi="Calibri"/>
        </w:rPr>
        <w:t>:</w:t>
      </w:r>
    </w:p>
    <w:p w:rsidR="00AE25C3" w:rsidRPr="00AE25C3" w:rsidRDefault="00AE25C3" w:rsidP="00C85861">
      <w:pPr>
        <w:numPr>
          <w:ilvl w:val="0"/>
          <w:numId w:val="25"/>
        </w:numPr>
        <w:overflowPunct w:val="0"/>
        <w:autoSpaceDE w:val="0"/>
        <w:autoSpaceDN w:val="0"/>
        <w:adjustRightInd w:val="0"/>
        <w:spacing w:after="240"/>
        <w:jc w:val="both"/>
        <w:textAlignment w:val="baseline"/>
        <w:rPr>
          <w:rFonts w:ascii="Calibri" w:hAnsi="Calibri"/>
        </w:rPr>
      </w:pPr>
      <w:r w:rsidRPr="00AE25C3">
        <w:rPr>
          <w:rFonts w:ascii="Calibri" w:hAnsi="Calibri"/>
        </w:rPr>
        <w:t xml:space="preserve">To identify the impacts of the training programs on participants, in comparison to those who do not participate (control group) and </w:t>
      </w:r>
    </w:p>
    <w:p w:rsidR="00AE25C3" w:rsidRPr="00AE25C3" w:rsidRDefault="00AE25C3" w:rsidP="00C85861">
      <w:pPr>
        <w:numPr>
          <w:ilvl w:val="0"/>
          <w:numId w:val="25"/>
        </w:numPr>
        <w:overflowPunct w:val="0"/>
        <w:autoSpaceDE w:val="0"/>
        <w:autoSpaceDN w:val="0"/>
        <w:adjustRightInd w:val="0"/>
        <w:spacing w:after="240"/>
        <w:jc w:val="both"/>
        <w:textAlignment w:val="baseline"/>
        <w:rPr>
          <w:szCs w:val="22"/>
        </w:rPr>
      </w:pPr>
      <w:r>
        <w:rPr>
          <w:rFonts w:ascii="Calibri" w:hAnsi="Calibri"/>
        </w:rPr>
        <w:t xml:space="preserve">To </w:t>
      </w:r>
      <w:r w:rsidRPr="00AE25C3">
        <w:rPr>
          <w:rFonts w:ascii="Calibri" w:hAnsi="Calibri"/>
        </w:rPr>
        <w:t>determine whether training provided to AGs in pairs</w:t>
      </w:r>
      <w:r w:rsidR="005C6B3B">
        <w:rPr>
          <w:rFonts w:ascii="Calibri" w:hAnsi="Calibri"/>
        </w:rPr>
        <w:t>/small groups</w:t>
      </w:r>
      <w:r w:rsidRPr="00AE25C3">
        <w:rPr>
          <w:rFonts w:ascii="Calibri" w:hAnsi="Calibri"/>
        </w:rPr>
        <w:t xml:space="preserve"> is more effective than training provided to AGs as individuals.</w:t>
      </w:r>
      <w:r w:rsidRPr="00AE25C3">
        <w:rPr>
          <w:szCs w:val="22"/>
        </w:rPr>
        <w:t xml:space="preserve"> </w:t>
      </w:r>
    </w:p>
    <w:p w:rsidR="00AE25C3" w:rsidRDefault="00AE25C3" w:rsidP="00AE25C3">
      <w:pPr>
        <w:overflowPunct w:val="0"/>
        <w:autoSpaceDE w:val="0"/>
        <w:autoSpaceDN w:val="0"/>
        <w:adjustRightInd w:val="0"/>
        <w:spacing w:after="240"/>
        <w:jc w:val="both"/>
        <w:textAlignment w:val="baseline"/>
        <w:rPr>
          <w:rFonts w:ascii="Calibri" w:hAnsi="Calibri"/>
        </w:rPr>
      </w:pPr>
      <w:r w:rsidRPr="00AE25C3">
        <w:rPr>
          <w:rFonts w:ascii="Calibri" w:hAnsi="Calibri"/>
        </w:rPr>
        <w:t xml:space="preserve">Answering these two questions will provide information that can improve the design and implementation of initiatives in Liberia and elsewhere that are intended to promote the economic empowerment of AGs and young women.  </w:t>
      </w:r>
    </w:p>
    <w:p w:rsidR="005C6B3B" w:rsidRPr="00AE25C3" w:rsidRDefault="005C6B3B" w:rsidP="00AE25C3">
      <w:pPr>
        <w:overflowPunct w:val="0"/>
        <w:autoSpaceDE w:val="0"/>
        <w:autoSpaceDN w:val="0"/>
        <w:adjustRightInd w:val="0"/>
        <w:spacing w:after="240"/>
        <w:jc w:val="both"/>
        <w:textAlignment w:val="baseline"/>
        <w:rPr>
          <w:rFonts w:ascii="Calibri" w:hAnsi="Calibri"/>
        </w:rPr>
      </w:pPr>
    </w:p>
    <w:p w:rsidR="00CC5456" w:rsidRPr="00991C9B" w:rsidRDefault="00CC5456" w:rsidP="00C85861">
      <w:pPr>
        <w:pStyle w:val="ListParagraph"/>
        <w:numPr>
          <w:ilvl w:val="2"/>
          <w:numId w:val="49"/>
        </w:numPr>
        <w:outlineLvl w:val="2"/>
        <w:rPr>
          <w:rFonts w:ascii="Calibri" w:hAnsi="Calibri"/>
          <w:b/>
          <w:i/>
        </w:rPr>
      </w:pPr>
      <w:bookmarkStart w:id="30" w:name="_Toc255354382"/>
      <w:r w:rsidRPr="00991C9B">
        <w:rPr>
          <w:rFonts w:ascii="Calibri" w:hAnsi="Calibri"/>
          <w:b/>
          <w:i/>
        </w:rPr>
        <w:lastRenderedPageBreak/>
        <w:t>Institutional Strengthening</w:t>
      </w:r>
      <w:bookmarkEnd w:id="30"/>
    </w:p>
    <w:p w:rsidR="00CC5456" w:rsidRDefault="00CC5456" w:rsidP="00CC5456">
      <w:pPr>
        <w:pStyle w:val="ListParagraph"/>
        <w:rPr>
          <w:rFonts w:ascii="Calibri" w:hAnsi="Calibri"/>
          <w:b/>
        </w:rPr>
      </w:pPr>
    </w:p>
    <w:p w:rsidR="00CC5456" w:rsidRDefault="00A75C0E" w:rsidP="00CC5456">
      <w:pPr>
        <w:rPr>
          <w:rFonts w:ascii="Calibri" w:hAnsi="Calibri"/>
          <w:b/>
        </w:rPr>
      </w:pPr>
      <w:r>
        <w:rPr>
          <w:rFonts w:ascii="Calibri" w:hAnsi="Calibri"/>
          <w:b/>
        </w:rPr>
        <w:t xml:space="preserve">Objectives: </w:t>
      </w:r>
    </w:p>
    <w:p w:rsidR="00A75C0E" w:rsidRPr="00A75C0E" w:rsidRDefault="002B1638" w:rsidP="00C85861">
      <w:pPr>
        <w:pStyle w:val="listeanumros"/>
        <w:numPr>
          <w:ilvl w:val="0"/>
          <w:numId w:val="26"/>
        </w:numPr>
        <w:rPr>
          <w:rFonts w:ascii="Calibri" w:hAnsi="Calibri"/>
          <w:spacing w:val="0"/>
          <w:lang w:eastAsia="en-US"/>
        </w:rPr>
      </w:pPr>
      <w:r>
        <w:rPr>
          <w:rFonts w:ascii="Calibri" w:hAnsi="Calibri"/>
          <w:spacing w:val="0"/>
          <w:lang w:eastAsia="en-US"/>
        </w:rPr>
        <w:t>To b</w:t>
      </w:r>
      <w:r w:rsidR="00A75C0E" w:rsidRPr="00A75C0E">
        <w:rPr>
          <w:rFonts w:ascii="Calibri" w:hAnsi="Calibri"/>
          <w:spacing w:val="0"/>
          <w:lang w:eastAsia="en-US"/>
        </w:rPr>
        <w:t xml:space="preserve">uild and improve </w:t>
      </w:r>
      <w:r>
        <w:rPr>
          <w:rFonts w:ascii="Calibri" w:hAnsi="Calibri"/>
          <w:spacing w:val="0"/>
          <w:lang w:eastAsia="en-US"/>
        </w:rPr>
        <w:t>Ministry of Gender and Development’ (MoGD)</w:t>
      </w:r>
      <w:r w:rsidR="00A75C0E" w:rsidRPr="00A75C0E">
        <w:rPr>
          <w:rFonts w:ascii="Calibri" w:hAnsi="Calibri"/>
          <w:spacing w:val="0"/>
          <w:lang w:eastAsia="en-US"/>
        </w:rPr>
        <w:t xml:space="preserve"> technical capacity and the enabling environment for effective project coordination and implementation; </w:t>
      </w:r>
    </w:p>
    <w:p w:rsidR="00A75C0E" w:rsidRPr="00A75C0E" w:rsidRDefault="00A75C0E" w:rsidP="00C85861">
      <w:pPr>
        <w:pStyle w:val="listeanumros"/>
        <w:numPr>
          <w:ilvl w:val="0"/>
          <w:numId w:val="26"/>
        </w:numPr>
        <w:spacing w:after="240"/>
        <w:rPr>
          <w:rFonts w:ascii="Calibri" w:hAnsi="Calibri"/>
          <w:spacing w:val="0"/>
          <w:lang w:eastAsia="en-US"/>
        </w:rPr>
      </w:pPr>
      <w:r w:rsidRPr="00A75C0E">
        <w:rPr>
          <w:rFonts w:ascii="Calibri" w:hAnsi="Calibri"/>
          <w:spacing w:val="0"/>
          <w:lang w:eastAsia="en-US"/>
        </w:rPr>
        <w:t>Ensure sustained transfer of knowledge from the project to MoGD staff.</w:t>
      </w:r>
    </w:p>
    <w:p w:rsidR="00841D01" w:rsidRPr="00991C9B" w:rsidRDefault="00991C9B" w:rsidP="00C85861">
      <w:pPr>
        <w:pStyle w:val="Heading2"/>
        <w:numPr>
          <w:ilvl w:val="0"/>
          <w:numId w:val="0"/>
        </w:numPr>
        <w:ind w:left="680"/>
        <w:rPr>
          <w:rFonts w:ascii="Calibri" w:hAnsi="Calibri"/>
          <w:b w:val="0"/>
          <w:i/>
        </w:rPr>
      </w:pPr>
      <w:bookmarkStart w:id="31" w:name="_Toc255354383"/>
      <w:r>
        <w:rPr>
          <w:rFonts w:ascii="Calibri" w:hAnsi="Calibri"/>
          <w:i/>
        </w:rPr>
        <w:t>3.3</w:t>
      </w:r>
      <w:r>
        <w:rPr>
          <w:rFonts w:ascii="Calibri" w:hAnsi="Calibri"/>
          <w:i/>
        </w:rPr>
        <w:tab/>
      </w:r>
      <w:r w:rsidR="00841D01" w:rsidRPr="00991C9B">
        <w:rPr>
          <w:rFonts w:ascii="Calibri" w:hAnsi="Calibri"/>
          <w:i/>
        </w:rPr>
        <w:t>Project Phases</w:t>
      </w:r>
      <w:bookmarkEnd w:id="31"/>
    </w:p>
    <w:p w:rsidR="00841D01" w:rsidRDefault="00841D01" w:rsidP="009769A9">
      <w:pPr>
        <w:rPr>
          <w:rFonts w:ascii="Calibri" w:hAnsi="Calibri"/>
        </w:rPr>
      </w:pPr>
    </w:p>
    <w:p w:rsidR="008C0BA7" w:rsidRDefault="008C0BA7" w:rsidP="009769A9">
      <w:pPr>
        <w:rPr>
          <w:rFonts w:ascii="Calibri" w:hAnsi="Calibri"/>
        </w:rPr>
      </w:pPr>
      <w:r w:rsidRPr="00841D01">
        <w:rPr>
          <w:rFonts w:ascii="Calibri" w:hAnsi="Calibri"/>
        </w:rPr>
        <w:t>The project is divided into two</w:t>
      </w:r>
      <w:r w:rsidR="00841D01">
        <w:rPr>
          <w:rFonts w:ascii="Calibri" w:hAnsi="Calibri"/>
        </w:rPr>
        <w:t xml:space="preserve"> rounds of training, each of which lasts for 18 months.  Each round of the training is divided into the following phases:</w:t>
      </w:r>
    </w:p>
    <w:p w:rsidR="00841D01" w:rsidRDefault="00841D01" w:rsidP="009769A9">
      <w:pPr>
        <w:rPr>
          <w:rFonts w:ascii="Calibri" w:hAnsi="Calibri"/>
        </w:rPr>
      </w:pPr>
    </w:p>
    <w:p w:rsidR="00841D01" w:rsidRDefault="00841D01" w:rsidP="00C85861">
      <w:pPr>
        <w:numPr>
          <w:ilvl w:val="0"/>
          <w:numId w:val="22"/>
        </w:numPr>
        <w:rPr>
          <w:rFonts w:ascii="Calibri" w:hAnsi="Calibri"/>
        </w:rPr>
      </w:pPr>
      <w:r>
        <w:rPr>
          <w:rFonts w:ascii="Calibri" w:hAnsi="Calibri"/>
        </w:rPr>
        <w:t>Design Phase (5 Months)</w:t>
      </w:r>
    </w:p>
    <w:p w:rsidR="00841D01" w:rsidRDefault="00841D01" w:rsidP="00C85861">
      <w:pPr>
        <w:numPr>
          <w:ilvl w:val="0"/>
          <w:numId w:val="22"/>
        </w:numPr>
        <w:rPr>
          <w:rFonts w:ascii="Calibri" w:hAnsi="Calibri"/>
        </w:rPr>
      </w:pPr>
      <w:r>
        <w:rPr>
          <w:rFonts w:ascii="Calibri" w:hAnsi="Calibri"/>
        </w:rPr>
        <w:t>Training Phase (6 Months)</w:t>
      </w:r>
    </w:p>
    <w:p w:rsidR="00841D01" w:rsidRDefault="00841D01" w:rsidP="00C85861">
      <w:pPr>
        <w:numPr>
          <w:ilvl w:val="0"/>
          <w:numId w:val="22"/>
        </w:numPr>
        <w:rPr>
          <w:rFonts w:ascii="Calibri" w:hAnsi="Calibri"/>
        </w:rPr>
      </w:pPr>
      <w:r>
        <w:rPr>
          <w:rFonts w:ascii="Calibri" w:hAnsi="Calibri"/>
        </w:rPr>
        <w:t>Mentoring and Support (6 Months)</w:t>
      </w:r>
    </w:p>
    <w:p w:rsidR="00841D01" w:rsidRDefault="00841D01" w:rsidP="00C85861">
      <w:pPr>
        <w:numPr>
          <w:ilvl w:val="0"/>
          <w:numId w:val="22"/>
        </w:numPr>
        <w:rPr>
          <w:rFonts w:ascii="Calibri" w:hAnsi="Calibri"/>
        </w:rPr>
      </w:pPr>
      <w:r>
        <w:rPr>
          <w:rFonts w:ascii="Calibri" w:hAnsi="Calibri"/>
        </w:rPr>
        <w:t>Evaluation (1 Month)</w:t>
      </w:r>
    </w:p>
    <w:p w:rsidR="00841D01" w:rsidRPr="00841D01" w:rsidRDefault="00841D01" w:rsidP="009769A9">
      <w:pPr>
        <w:rPr>
          <w:rFonts w:ascii="Calibri" w:hAnsi="Calibri"/>
        </w:rPr>
      </w:pPr>
    </w:p>
    <w:p w:rsidR="008C0BA7" w:rsidRPr="00991C9B" w:rsidRDefault="00991C9B" w:rsidP="00C85861">
      <w:pPr>
        <w:pStyle w:val="Heading2"/>
        <w:numPr>
          <w:ilvl w:val="0"/>
          <w:numId w:val="0"/>
        </w:numPr>
        <w:ind w:left="680"/>
        <w:rPr>
          <w:rFonts w:ascii="Calibri" w:hAnsi="Calibri"/>
          <w:b w:val="0"/>
          <w:i/>
        </w:rPr>
      </w:pPr>
      <w:bookmarkStart w:id="32" w:name="_Toc255354384"/>
      <w:r>
        <w:rPr>
          <w:rFonts w:ascii="Calibri" w:hAnsi="Calibri"/>
          <w:i/>
        </w:rPr>
        <w:t>3.4</w:t>
      </w:r>
      <w:r>
        <w:rPr>
          <w:rFonts w:ascii="Calibri" w:hAnsi="Calibri"/>
          <w:i/>
        </w:rPr>
        <w:tab/>
      </w:r>
      <w:r w:rsidR="00C52845" w:rsidRPr="00991C9B">
        <w:rPr>
          <w:rFonts w:ascii="Calibri" w:hAnsi="Calibri"/>
          <w:i/>
        </w:rPr>
        <w:t>Target Population and Communities</w:t>
      </w:r>
      <w:r w:rsidR="000A1CED" w:rsidRPr="00991C9B">
        <w:rPr>
          <w:rFonts w:ascii="Calibri" w:hAnsi="Calibri"/>
          <w:i/>
        </w:rPr>
        <w:t xml:space="preserve"> (Round One)</w:t>
      </w:r>
      <w:bookmarkEnd w:id="32"/>
    </w:p>
    <w:p w:rsidR="005B1E13" w:rsidRDefault="005B1E13" w:rsidP="009769A9">
      <w:pPr>
        <w:rPr>
          <w:rFonts w:ascii="Calibri" w:hAnsi="Calibri"/>
          <w:b/>
        </w:rPr>
      </w:pPr>
    </w:p>
    <w:tbl>
      <w:tblPr>
        <w:tblW w:w="774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240"/>
        <w:gridCol w:w="760"/>
        <w:gridCol w:w="760"/>
        <w:gridCol w:w="1420"/>
        <w:gridCol w:w="1420"/>
        <w:gridCol w:w="1140"/>
      </w:tblGrid>
      <w:tr w:rsidR="000A1CED" w:rsidRPr="009769A9" w:rsidTr="004B3256">
        <w:trPr>
          <w:trHeight w:val="255"/>
        </w:trPr>
        <w:tc>
          <w:tcPr>
            <w:tcW w:w="2240" w:type="dxa"/>
            <w:shd w:val="clear" w:color="auto" w:fill="auto"/>
            <w:noWrap/>
            <w:vAlign w:val="bottom"/>
          </w:tcPr>
          <w:p w:rsidR="000A1CED" w:rsidRPr="009769A9" w:rsidRDefault="000A1CED" w:rsidP="004B3256">
            <w:pPr>
              <w:jc w:val="center"/>
              <w:rPr>
                <w:rFonts w:ascii="Calibri" w:hAnsi="Calibri" w:cs="Arial"/>
                <w:b/>
                <w:bCs/>
                <w:sz w:val="20"/>
                <w:szCs w:val="20"/>
              </w:rPr>
            </w:pPr>
            <w:r w:rsidRPr="009769A9">
              <w:rPr>
                <w:rFonts w:ascii="Calibri" w:hAnsi="Calibri" w:cs="Arial"/>
                <w:b/>
                <w:bCs/>
                <w:sz w:val="20"/>
                <w:szCs w:val="20"/>
              </w:rPr>
              <w:t>Names of Communities</w:t>
            </w:r>
          </w:p>
        </w:tc>
        <w:tc>
          <w:tcPr>
            <w:tcW w:w="1520" w:type="dxa"/>
            <w:gridSpan w:val="2"/>
            <w:shd w:val="clear" w:color="auto" w:fill="auto"/>
            <w:noWrap/>
            <w:vAlign w:val="bottom"/>
          </w:tcPr>
          <w:p w:rsidR="000A1CED" w:rsidRPr="009769A9" w:rsidRDefault="000A1CED" w:rsidP="004B3256">
            <w:pPr>
              <w:jc w:val="center"/>
              <w:rPr>
                <w:rFonts w:ascii="Calibri" w:hAnsi="Calibri" w:cs="Arial"/>
                <w:b/>
                <w:bCs/>
                <w:sz w:val="20"/>
                <w:szCs w:val="20"/>
              </w:rPr>
            </w:pPr>
            <w:r w:rsidRPr="009769A9">
              <w:rPr>
                <w:rFonts w:ascii="Calibri" w:hAnsi="Calibri" w:cs="Arial"/>
                <w:b/>
                <w:bCs/>
                <w:sz w:val="20"/>
                <w:szCs w:val="20"/>
              </w:rPr>
              <w:t>Job Skills</w:t>
            </w:r>
          </w:p>
        </w:tc>
        <w:tc>
          <w:tcPr>
            <w:tcW w:w="2840" w:type="dxa"/>
            <w:gridSpan w:val="2"/>
            <w:shd w:val="clear" w:color="auto" w:fill="auto"/>
            <w:noWrap/>
            <w:vAlign w:val="bottom"/>
          </w:tcPr>
          <w:p w:rsidR="000A1CED" w:rsidRPr="009769A9" w:rsidRDefault="000A1CED" w:rsidP="004B3256">
            <w:pPr>
              <w:jc w:val="center"/>
              <w:rPr>
                <w:rFonts w:ascii="Calibri" w:hAnsi="Calibri" w:cs="Arial"/>
                <w:b/>
                <w:bCs/>
                <w:sz w:val="20"/>
                <w:szCs w:val="20"/>
              </w:rPr>
            </w:pPr>
            <w:r w:rsidRPr="009769A9">
              <w:rPr>
                <w:rFonts w:ascii="Calibri" w:hAnsi="Calibri" w:cs="Arial"/>
                <w:b/>
                <w:bCs/>
                <w:sz w:val="20"/>
                <w:szCs w:val="20"/>
              </w:rPr>
              <w:t>Business Development Skills</w:t>
            </w:r>
          </w:p>
        </w:tc>
        <w:tc>
          <w:tcPr>
            <w:tcW w:w="1140" w:type="dxa"/>
            <w:shd w:val="clear" w:color="auto" w:fill="auto"/>
            <w:noWrap/>
            <w:vAlign w:val="bottom"/>
          </w:tcPr>
          <w:p w:rsidR="000A1CED" w:rsidRPr="009769A9" w:rsidRDefault="000A1CED" w:rsidP="004B3256">
            <w:pPr>
              <w:jc w:val="center"/>
              <w:rPr>
                <w:rFonts w:ascii="Calibri" w:hAnsi="Calibri" w:cs="Arial"/>
                <w:b/>
                <w:bCs/>
                <w:sz w:val="20"/>
                <w:szCs w:val="20"/>
              </w:rPr>
            </w:pPr>
            <w:r w:rsidRPr="009769A9">
              <w:rPr>
                <w:rFonts w:ascii="Calibri" w:hAnsi="Calibri" w:cs="Arial"/>
                <w:b/>
                <w:bCs/>
                <w:sz w:val="20"/>
                <w:szCs w:val="20"/>
              </w:rPr>
              <w:t>Total</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proofErr w:type="spellStart"/>
            <w:r w:rsidRPr="009769A9">
              <w:rPr>
                <w:rFonts w:ascii="Calibri" w:hAnsi="Calibri" w:cs="Arial"/>
                <w:sz w:val="20"/>
                <w:szCs w:val="20"/>
              </w:rPr>
              <w:t>Bassa</w:t>
            </w:r>
            <w:proofErr w:type="spellEnd"/>
            <w:r w:rsidRPr="009769A9">
              <w:rPr>
                <w:rFonts w:ascii="Calibri" w:hAnsi="Calibri" w:cs="Arial"/>
                <w:sz w:val="20"/>
                <w:szCs w:val="20"/>
              </w:rPr>
              <w:t xml:space="preserve"> Community</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56</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131</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smartTag w:uri="urn:schemas-microsoft-com:office:smarttags" w:element="place">
              <w:r w:rsidRPr="009769A9">
                <w:rPr>
                  <w:rFonts w:ascii="Calibri" w:hAnsi="Calibri" w:cs="Arial"/>
                  <w:sz w:val="20"/>
                  <w:szCs w:val="20"/>
                </w:rPr>
                <w:t>Battery</w:t>
              </w:r>
            </w:smartTag>
            <w:r w:rsidRPr="009769A9">
              <w:rPr>
                <w:rFonts w:ascii="Calibri" w:hAnsi="Calibri" w:cs="Arial"/>
                <w:sz w:val="20"/>
                <w:szCs w:val="20"/>
              </w:rPr>
              <w:t xml:space="preserve"> Factory</w:t>
            </w:r>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56</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131</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proofErr w:type="spellStart"/>
            <w:r w:rsidRPr="009769A9">
              <w:rPr>
                <w:rFonts w:ascii="Calibri" w:hAnsi="Calibri" w:cs="Arial"/>
                <w:sz w:val="20"/>
                <w:szCs w:val="20"/>
              </w:rPr>
              <w:t>Bentol</w:t>
            </w:r>
            <w:proofErr w:type="spellEnd"/>
            <w:r w:rsidRPr="009769A9">
              <w:rPr>
                <w:rFonts w:ascii="Calibri" w:hAnsi="Calibri" w:cs="Arial"/>
                <w:sz w:val="20"/>
                <w:szCs w:val="20"/>
              </w:rPr>
              <w:t xml:space="preserve"> </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Doe Community</w:t>
            </w:r>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56</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131</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proofErr w:type="spellStart"/>
            <w:r w:rsidRPr="009769A9">
              <w:rPr>
                <w:rFonts w:ascii="Calibri" w:hAnsi="Calibri" w:cs="Arial"/>
                <w:sz w:val="20"/>
                <w:szCs w:val="20"/>
              </w:rPr>
              <w:t>Kakata</w:t>
            </w:r>
            <w:proofErr w:type="spellEnd"/>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56</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150</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206</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xml:space="preserve">New </w:t>
            </w:r>
            <w:proofErr w:type="spellStart"/>
            <w:smartTag w:uri="urn:schemas-microsoft-com:office:smarttags" w:element="place">
              <w:smartTag w:uri="urn:schemas-microsoft-com:office:smarttags" w:element="PlaceName">
                <w:r w:rsidRPr="009769A9">
                  <w:rPr>
                    <w:rFonts w:ascii="Calibri" w:hAnsi="Calibri" w:cs="Arial"/>
                    <w:sz w:val="20"/>
                    <w:szCs w:val="20"/>
                  </w:rPr>
                  <w:t>Kru</w:t>
                </w:r>
              </w:smartTag>
              <w:proofErr w:type="spellEnd"/>
              <w:r w:rsidRPr="009769A9">
                <w:rPr>
                  <w:rFonts w:ascii="Calibri" w:hAnsi="Calibri" w:cs="Arial"/>
                  <w:sz w:val="20"/>
                  <w:szCs w:val="20"/>
                </w:rPr>
                <w:t xml:space="preserve"> </w:t>
              </w:r>
              <w:smartTag w:uri="urn:schemas-microsoft-com:office:smarttags" w:element="PlaceType">
                <w:r w:rsidRPr="009769A9">
                  <w:rPr>
                    <w:rFonts w:ascii="Calibri" w:hAnsi="Calibri" w:cs="Arial"/>
                    <w:sz w:val="20"/>
                    <w:szCs w:val="20"/>
                  </w:rPr>
                  <w:t>Town</w:t>
                </w:r>
              </w:smartTag>
            </w:smartTag>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56</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131</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Old Road</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56</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131</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proofErr w:type="spellStart"/>
            <w:r w:rsidRPr="009769A9">
              <w:rPr>
                <w:rFonts w:ascii="Calibri" w:hAnsi="Calibri" w:cs="Arial"/>
                <w:sz w:val="20"/>
                <w:szCs w:val="20"/>
              </w:rPr>
              <w:t>Redlight</w:t>
            </w:r>
            <w:proofErr w:type="spellEnd"/>
            <w:r w:rsidRPr="009769A9">
              <w:rPr>
                <w:rFonts w:ascii="Calibri" w:hAnsi="Calibri" w:cs="Arial"/>
                <w:sz w:val="20"/>
                <w:szCs w:val="20"/>
              </w:rPr>
              <w:t xml:space="preserve"> </w:t>
            </w:r>
          </w:p>
        </w:tc>
        <w:tc>
          <w:tcPr>
            <w:tcW w:w="76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112</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42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187</w:t>
            </w:r>
          </w:p>
        </w:tc>
      </w:tr>
      <w:tr w:rsidR="000A1CED" w:rsidRPr="009769A9" w:rsidTr="004B3256">
        <w:trPr>
          <w:trHeight w:val="255"/>
        </w:trPr>
        <w:tc>
          <w:tcPr>
            <w:tcW w:w="2240" w:type="dxa"/>
            <w:shd w:val="clear" w:color="auto" w:fill="auto"/>
            <w:noWrap/>
            <w:vAlign w:val="bottom"/>
          </w:tcPr>
          <w:p w:rsidR="000A1CED" w:rsidRPr="009769A9" w:rsidRDefault="000A1CED" w:rsidP="004B3256">
            <w:pPr>
              <w:rPr>
                <w:rFonts w:ascii="Calibri" w:hAnsi="Calibri" w:cs="Arial"/>
                <w:sz w:val="20"/>
                <w:szCs w:val="20"/>
              </w:rPr>
            </w:pPr>
            <w:smartTag w:uri="urn:schemas-microsoft-com:office:smarttags" w:element="place">
              <w:r w:rsidRPr="009769A9">
                <w:rPr>
                  <w:rFonts w:ascii="Calibri" w:hAnsi="Calibri" w:cs="Arial"/>
                  <w:sz w:val="20"/>
                  <w:szCs w:val="20"/>
                </w:rPr>
                <w:t>West Point</w:t>
              </w:r>
            </w:smartTag>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760" w:type="dxa"/>
            <w:shd w:val="clear" w:color="auto" w:fill="auto"/>
            <w:noWrap/>
            <w:vAlign w:val="bottom"/>
          </w:tcPr>
          <w:p w:rsidR="000A1CED" w:rsidRPr="009769A9" w:rsidRDefault="000A1CED" w:rsidP="004B3256">
            <w:pPr>
              <w:rPr>
                <w:rFonts w:ascii="Calibri" w:hAnsi="Calibri" w:cs="Arial"/>
                <w:sz w:val="20"/>
                <w:szCs w:val="20"/>
              </w:rPr>
            </w:pPr>
            <w:r w:rsidRPr="009769A9">
              <w:rPr>
                <w:rFonts w:ascii="Calibri" w:hAnsi="Calibri" w:cs="Arial"/>
                <w:sz w:val="20"/>
                <w:szCs w:val="20"/>
              </w:rPr>
              <w:t> </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42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75</w:t>
            </w:r>
          </w:p>
        </w:tc>
        <w:tc>
          <w:tcPr>
            <w:tcW w:w="1140" w:type="dxa"/>
            <w:shd w:val="clear" w:color="auto" w:fill="auto"/>
            <w:noWrap/>
            <w:vAlign w:val="bottom"/>
          </w:tcPr>
          <w:p w:rsidR="000A1CED" w:rsidRPr="009769A9" w:rsidRDefault="000A1CED" w:rsidP="004B3256">
            <w:pPr>
              <w:jc w:val="right"/>
              <w:rPr>
                <w:rFonts w:ascii="Calibri" w:hAnsi="Calibri" w:cs="Arial"/>
                <w:sz w:val="20"/>
                <w:szCs w:val="20"/>
              </w:rPr>
            </w:pPr>
            <w:r w:rsidRPr="009769A9">
              <w:rPr>
                <w:rFonts w:ascii="Calibri" w:hAnsi="Calibri" w:cs="Arial"/>
                <w:sz w:val="20"/>
                <w:szCs w:val="20"/>
              </w:rPr>
              <w:t>150</w:t>
            </w:r>
          </w:p>
        </w:tc>
      </w:tr>
      <w:tr w:rsidR="000A1CED" w:rsidRPr="009769A9" w:rsidTr="004B3256">
        <w:trPr>
          <w:trHeight w:val="270"/>
        </w:trPr>
        <w:tc>
          <w:tcPr>
            <w:tcW w:w="2240" w:type="dxa"/>
            <w:shd w:val="clear" w:color="auto" w:fill="auto"/>
            <w:noWrap/>
            <w:vAlign w:val="bottom"/>
          </w:tcPr>
          <w:p w:rsidR="000A1CED" w:rsidRPr="009769A9" w:rsidRDefault="000A1CED" w:rsidP="004B3256">
            <w:pPr>
              <w:rPr>
                <w:rFonts w:ascii="Calibri" w:hAnsi="Calibri" w:cs="Arial"/>
                <w:b/>
                <w:bCs/>
                <w:sz w:val="20"/>
                <w:szCs w:val="20"/>
              </w:rPr>
            </w:pPr>
            <w:r w:rsidRPr="009769A9">
              <w:rPr>
                <w:rFonts w:ascii="Calibri" w:hAnsi="Calibri" w:cs="Arial"/>
                <w:b/>
                <w:bCs/>
                <w:sz w:val="20"/>
                <w:szCs w:val="20"/>
              </w:rPr>
              <w:t xml:space="preserve">TOTAL </w:t>
            </w:r>
          </w:p>
        </w:tc>
        <w:tc>
          <w:tcPr>
            <w:tcW w:w="760" w:type="dxa"/>
            <w:shd w:val="clear" w:color="auto" w:fill="auto"/>
            <w:noWrap/>
            <w:vAlign w:val="bottom"/>
          </w:tcPr>
          <w:p w:rsidR="000A1CED" w:rsidRPr="009769A9" w:rsidRDefault="000A1CED" w:rsidP="004B3256">
            <w:pPr>
              <w:jc w:val="right"/>
              <w:rPr>
                <w:rFonts w:ascii="Calibri" w:hAnsi="Calibri" w:cs="Arial"/>
                <w:b/>
                <w:bCs/>
                <w:sz w:val="20"/>
                <w:szCs w:val="20"/>
              </w:rPr>
            </w:pPr>
            <w:r w:rsidRPr="009769A9">
              <w:rPr>
                <w:rFonts w:ascii="Calibri" w:hAnsi="Calibri" w:cs="Arial"/>
                <w:b/>
                <w:bCs/>
                <w:sz w:val="20"/>
                <w:szCs w:val="20"/>
              </w:rPr>
              <w:t>280</w:t>
            </w:r>
          </w:p>
        </w:tc>
        <w:tc>
          <w:tcPr>
            <w:tcW w:w="760" w:type="dxa"/>
            <w:shd w:val="clear" w:color="auto" w:fill="auto"/>
            <w:noWrap/>
            <w:vAlign w:val="bottom"/>
          </w:tcPr>
          <w:p w:rsidR="000A1CED" w:rsidRPr="009769A9" w:rsidRDefault="000A1CED" w:rsidP="004B3256">
            <w:pPr>
              <w:jc w:val="right"/>
              <w:rPr>
                <w:rFonts w:ascii="Calibri" w:hAnsi="Calibri" w:cs="Arial"/>
                <w:b/>
                <w:bCs/>
                <w:sz w:val="20"/>
                <w:szCs w:val="20"/>
              </w:rPr>
            </w:pPr>
            <w:r w:rsidRPr="009769A9">
              <w:rPr>
                <w:rFonts w:ascii="Calibri" w:hAnsi="Calibri" w:cs="Arial"/>
                <w:b/>
                <w:bCs/>
                <w:sz w:val="20"/>
                <w:szCs w:val="20"/>
              </w:rPr>
              <w:t>168</w:t>
            </w:r>
          </w:p>
        </w:tc>
        <w:tc>
          <w:tcPr>
            <w:tcW w:w="1420" w:type="dxa"/>
            <w:shd w:val="clear" w:color="auto" w:fill="auto"/>
            <w:noWrap/>
            <w:vAlign w:val="bottom"/>
          </w:tcPr>
          <w:p w:rsidR="000A1CED" w:rsidRPr="009769A9" w:rsidRDefault="000A1CED" w:rsidP="004B3256">
            <w:pPr>
              <w:jc w:val="right"/>
              <w:rPr>
                <w:rFonts w:ascii="Calibri" w:hAnsi="Calibri" w:cs="Arial"/>
                <w:b/>
                <w:bCs/>
                <w:sz w:val="20"/>
                <w:szCs w:val="20"/>
              </w:rPr>
            </w:pPr>
            <w:r w:rsidRPr="009769A9">
              <w:rPr>
                <w:rFonts w:ascii="Calibri" w:hAnsi="Calibri" w:cs="Arial"/>
                <w:b/>
                <w:bCs/>
                <w:sz w:val="20"/>
                <w:szCs w:val="20"/>
              </w:rPr>
              <w:t>375</w:t>
            </w:r>
          </w:p>
        </w:tc>
        <w:tc>
          <w:tcPr>
            <w:tcW w:w="1420" w:type="dxa"/>
            <w:shd w:val="clear" w:color="auto" w:fill="auto"/>
            <w:noWrap/>
            <w:vAlign w:val="bottom"/>
          </w:tcPr>
          <w:p w:rsidR="000A1CED" w:rsidRPr="009769A9" w:rsidRDefault="000A1CED" w:rsidP="004B3256">
            <w:pPr>
              <w:jc w:val="right"/>
              <w:rPr>
                <w:rFonts w:ascii="Calibri" w:hAnsi="Calibri" w:cs="Arial"/>
                <w:b/>
                <w:bCs/>
                <w:sz w:val="20"/>
                <w:szCs w:val="20"/>
              </w:rPr>
            </w:pPr>
            <w:r w:rsidRPr="009769A9">
              <w:rPr>
                <w:rFonts w:ascii="Calibri" w:hAnsi="Calibri" w:cs="Arial"/>
                <w:b/>
                <w:bCs/>
                <w:sz w:val="20"/>
                <w:szCs w:val="20"/>
              </w:rPr>
              <w:t>450</w:t>
            </w:r>
          </w:p>
        </w:tc>
        <w:tc>
          <w:tcPr>
            <w:tcW w:w="1140" w:type="dxa"/>
            <w:shd w:val="clear" w:color="auto" w:fill="auto"/>
            <w:noWrap/>
            <w:vAlign w:val="bottom"/>
          </w:tcPr>
          <w:p w:rsidR="000A1CED" w:rsidRPr="009769A9" w:rsidRDefault="000A1CED" w:rsidP="004B3256">
            <w:pPr>
              <w:jc w:val="right"/>
              <w:rPr>
                <w:rFonts w:ascii="Calibri" w:hAnsi="Calibri" w:cs="Arial"/>
                <w:b/>
                <w:bCs/>
                <w:sz w:val="20"/>
                <w:szCs w:val="20"/>
              </w:rPr>
            </w:pPr>
            <w:r w:rsidRPr="009769A9">
              <w:rPr>
                <w:rFonts w:ascii="Calibri" w:hAnsi="Calibri" w:cs="Arial"/>
                <w:b/>
                <w:bCs/>
                <w:sz w:val="20"/>
                <w:szCs w:val="20"/>
              </w:rPr>
              <w:t>1</w:t>
            </w:r>
            <w:r w:rsidR="00C60BFA">
              <w:rPr>
                <w:rFonts w:ascii="Calibri" w:hAnsi="Calibri" w:cs="Arial"/>
                <w:b/>
                <w:bCs/>
                <w:sz w:val="20"/>
                <w:szCs w:val="20"/>
              </w:rPr>
              <w:t>,</w:t>
            </w:r>
            <w:r w:rsidRPr="009769A9">
              <w:rPr>
                <w:rFonts w:ascii="Calibri" w:hAnsi="Calibri" w:cs="Arial"/>
                <w:b/>
                <w:bCs/>
                <w:sz w:val="20"/>
                <w:szCs w:val="20"/>
              </w:rPr>
              <w:t>273</w:t>
            </w:r>
          </w:p>
        </w:tc>
      </w:tr>
    </w:tbl>
    <w:p w:rsidR="005B1E13" w:rsidRDefault="005B1E13"/>
    <w:p w:rsidR="00AA2BF9" w:rsidRDefault="00AA2BF9" w:rsidP="00AA2BF9">
      <w:pPr>
        <w:jc w:val="both"/>
      </w:pPr>
      <w:r w:rsidRPr="00AA2BF9">
        <w:rPr>
          <w:rFonts w:ascii="Calibri" w:hAnsi="Calibri"/>
        </w:rPr>
        <w:t>Four organizations, comprising both local and international non-governmental organizations (NGOs)</w:t>
      </w:r>
      <w:r>
        <w:rPr>
          <w:rFonts w:ascii="Calibri" w:hAnsi="Calibri"/>
        </w:rPr>
        <w:t xml:space="preserve"> have been contracted on </w:t>
      </w:r>
      <w:r w:rsidRPr="00AA2BF9">
        <w:rPr>
          <w:rFonts w:ascii="Calibri" w:hAnsi="Calibri"/>
        </w:rPr>
        <w:t>a cost-quality basis to provide the training services.  Two service providers (SPs) will deliver the job skills training and the other two will deliver the business development skills.  Each of the two international NGOs has sub-contracted two local NGOs to deliver the training services</w:t>
      </w:r>
      <w:r>
        <w:t>.</w:t>
      </w:r>
    </w:p>
    <w:p w:rsidR="00087A7F" w:rsidRDefault="00087A7F" w:rsidP="00AA2BF9">
      <w:pPr>
        <w:jc w:val="both"/>
      </w:pPr>
    </w:p>
    <w:p w:rsidR="004C351C" w:rsidRDefault="00F1788B" w:rsidP="00A74960">
      <w:pPr>
        <w:pStyle w:val="MainParanoChapter"/>
        <w:numPr>
          <w:ilvl w:val="0"/>
          <w:numId w:val="0"/>
        </w:numPr>
      </w:pPr>
      <w:r w:rsidRPr="00F1788B">
        <w:rPr>
          <w:rFonts w:ascii="Calibri" w:hAnsi="Calibri"/>
          <w:b/>
          <w:i/>
        </w:rPr>
        <w:pict>
          <v:rect id="_x0000_i1029" style="width:411.05pt;height:.5pt" o:hralign="center" o:hrstd="t" o:hrnoshade="t" o:hr="t" fillcolor="black" stroked="f"/>
        </w:pict>
      </w:r>
    </w:p>
    <w:p w:rsidR="00EF704D" w:rsidRDefault="00EF704D" w:rsidP="00A74960">
      <w:pPr>
        <w:pStyle w:val="MainParanoChapter"/>
        <w:numPr>
          <w:ilvl w:val="0"/>
          <w:numId w:val="0"/>
        </w:numPr>
        <w:rPr>
          <w:rFonts w:ascii="Calibri" w:hAnsi="Calibri"/>
          <w:b/>
        </w:rPr>
        <w:sectPr w:rsidR="00EF704D" w:rsidSect="00A42D3B">
          <w:headerReference w:type="default" r:id="rId13"/>
          <w:footerReference w:type="even" r:id="rId14"/>
          <w:footerReference w:type="default" r:id="rId15"/>
          <w:pgSz w:w="12240" w:h="15840" w:code="1"/>
          <w:pgMar w:top="1440" w:right="1440" w:bottom="1440" w:left="1440" w:header="720" w:footer="720" w:gutter="0"/>
          <w:cols w:space="720"/>
          <w:docGrid w:linePitch="360"/>
        </w:sectPr>
      </w:pPr>
    </w:p>
    <w:p w:rsidR="00EA4A28" w:rsidRDefault="00EA4A28" w:rsidP="00A74960">
      <w:pPr>
        <w:pStyle w:val="MainParanoChapter"/>
        <w:numPr>
          <w:ilvl w:val="0"/>
          <w:numId w:val="0"/>
        </w:numPr>
        <w:rPr>
          <w:rFonts w:ascii="Calibri" w:hAnsi="Calibri"/>
          <w:b/>
        </w:rPr>
      </w:pPr>
    </w:p>
    <w:p w:rsidR="00642D95" w:rsidRPr="00D45435" w:rsidRDefault="003E727C" w:rsidP="00637894">
      <w:pPr>
        <w:pStyle w:val="MainParanoChapter"/>
        <w:numPr>
          <w:ilvl w:val="0"/>
          <w:numId w:val="0"/>
        </w:numPr>
        <w:outlineLvl w:val="0"/>
        <w:rPr>
          <w:rFonts w:ascii="Calibri" w:hAnsi="Calibri"/>
          <w:b/>
          <w:i/>
        </w:rPr>
      </w:pPr>
      <w:bookmarkStart w:id="33" w:name="_Toc255354385"/>
      <w:r>
        <w:rPr>
          <w:rFonts w:ascii="Calibri" w:hAnsi="Calibri"/>
          <w:b/>
          <w:i/>
        </w:rPr>
        <w:t>4</w:t>
      </w:r>
      <w:r w:rsidR="00D45435">
        <w:rPr>
          <w:rFonts w:ascii="Calibri" w:hAnsi="Calibri"/>
          <w:b/>
          <w:i/>
        </w:rPr>
        <w:t>.0</w:t>
      </w:r>
      <w:r w:rsidR="00D45435">
        <w:rPr>
          <w:rFonts w:ascii="Calibri" w:hAnsi="Calibri"/>
          <w:b/>
          <w:i/>
        </w:rPr>
        <w:tab/>
      </w:r>
      <w:r w:rsidR="003E65B3" w:rsidRPr="00D45435">
        <w:rPr>
          <w:rFonts w:ascii="Calibri" w:hAnsi="Calibri"/>
          <w:b/>
          <w:i/>
        </w:rPr>
        <w:t xml:space="preserve">Project </w:t>
      </w:r>
      <w:r w:rsidR="00642D95" w:rsidRPr="00D45435">
        <w:rPr>
          <w:rFonts w:ascii="Calibri" w:hAnsi="Calibri"/>
          <w:b/>
          <w:i/>
        </w:rPr>
        <w:t>Results Framework</w:t>
      </w:r>
      <w:bookmarkEnd w:id="33"/>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936"/>
        <w:gridCol w:w="2448"/>
      </w:tblGrid>
      <w:tr w:rsidR="00642D95" w:rsidRPr="009769A9" w:rsidTr="00642D95">
        <w:tc>
          <w:tcPr>
            <w:tcW w:w="3192" w:type="dxa"/>
            <w:tcBorders>
              <w:bottom w:val="single" w:sz="4" w:space="0" w:color="auto"/>
            </w:tcBorders>
            <w:shd w:val="clear" w:color="auto" w:fill="FFFFFF"/>
          </w:tcPr>
          <w:p w:rsidR="00642D95" w:rsidRPr="009769A9" w:rsidRDefault="00642D95" w:rsidP="00951BFE">
            <w:pPr>
              <w:jc w:val="center"/>
              <w:rPr>
                <w:rFonts w:ascii="Calibri" w:hAnsi="Calibri"/>
                <w:b/>
              </w:rPr>
            </w:pPr>
            <w:r w:rsidRPr="009769A9">
              <w:rPr>
                <w:rFonts w:ascii="Calibri" w:hAnsi="Calibri"/>
                <w:b/>
              </w:rPr>
              <w:t>PDO</w:t>
            </w:r>
          </w:p>
        </w:tc>
        <w:tc>
          <w:tcPr>
            <w:tcW w:w="3936" w:type="dxa"/>
            <w:tcBorders>
              <w:bottom w:val="single" w:sz="4" w:space="0" w:color="auto"/>
            </w:tcBorders>
            <w:shd w:val="clear" w:color="auto" w:fill="FFFFFF"/>
          </w:tcPr>
          <w:p w:rsidR="00642D95" w:rsidRPr="009769A9" w:rsidRDefault="00642D95" w:rsidP="00951BFE">
            <w:pPr>
              <w:jc w:val="center"/>
              <w:rPr>
                <w:rFonts w:ascii="Calibri" w:hAnsi="Calibri"/>
                <w:b/>
              </w:rPr>
            </w:pPr>
            <w:r w:rsidRPr="009769A9">
              <w:rPr>
                <w:rFonts w:ascii="Calibri" w:hAnsi="Calibri"/>
                <w:b/>
              </w:rPr>
              <w:t>Project Outcome Indicators</w:t>
            </w:r>
          </w:p>
        </w:tc>
        <w:tc>
          <w:tcPr>
            <w:tcW w:w="2448" w:type="dxa"/>
            <w:tcBorders>
              <w:bottom w:val="single" w:sz="4" w:space="0" w:color="auto"/>
            </w:tcBorders>
            <w:shd w:val="clear" w:color="auto" w:fill="FFFFFF"/>
          </w:tcPr>
          <w:p w:rsidR="00642D95" w:rsidRPr="009769A9" w:rsidRDefault="00642D95" w:rsidP="00951BFE">
            <w:pPr>
              <w:jc w:val="center"/>
              <w:rPr>
                <w:rFonts w:ascii="Calibri" w:hAnsi="Calibri"/>
                <w:b/>
              </w:rPr>
            </w:pPr>
            <w:r w:rsidRPr="009769A9">
              <w:rPr>
                <w:rFonts w:ascii="Calibri" w:hAnsi="Calibri"/>
                <w:b/>
              </w:rPr>
              <w:t>Use of Project Outcome Information</w:t>
            </w:r>
          </w:p>
        </w:tc>
      </w:tr>
      <w:tr w:rsidR="00642D95" w:rsidRPr="009769A9" w:rsidTr="00D163B1">
        <w:trPr>
          <w:trHeight w:val="260"/>
        </w:trPr>
        <w:tc>
          <w:tcPr>
            <w:tcW w:w="3192" w:type="dxa"/>
            <w:tcBorders>
              <w:bottom w:val="single" w:sz="4" w:space="0" w:color="auto"/>
            </w:tcBorders>
          </w:tcPr>
          <w:p w:rsidR="00642D95" w:rsidRDefault="00C83A9F" w:rsidP="00951BFE">
            <w:pPr>
              <w:rPr>
                <w:rFonts w:ascii="Calibri" w:hAnsi="Calibri"/>
                <w:sz w:val="22"/>
              </w:rPr>
            </w:pPr>
            <w:r w:rsidRPr="00CD3550">
              <w:rPr>
                <w:rFonts w:ascii="Calibri" w:hAnsi="Calibri"/>
                <w:sz w:val="22"/>
              </w:rPr>
              <w:t xml:space="preserve">To increase improve employment and increase </w:t>
            </w:r>
            <w:r w:rsidR="00642D95" w:rsidRPr="00CD3550">
              <w:rPr>
                <w:rFonts w:ascii="Calibri" w:hAnsi="Calibri"/>
                <w:sz w:val="22"/>
              </w:rPr>
              <w:t>incomes for adolescent girls and young women participating in the training offered by the project.</w:t>
            </w:r>
          </w:p>
          <w:p w:rsidR="00BA1686" w:rsidRDefault="00BA1686" w:rsidP="00951BFE">
            <w:pPr>
              <w:rPr>
                <w:rFonts w:ascii="Calibri" w:hAnsi="Calibri"/>
                <w:sz w:val="22"/>
              </w:rPr>
            </w:pPr>
          </w:p>
          <w:p w:rsidR="00BA1686" w:rsidRDefault="00BA1686" w:rsidP="00951BFE">
            <w:pPr>
              <w:rPr>
                <w:rFonts w:ascii="Calibri" w:hAnsi="Calibri"/>
                <w:sz w:val="22"/>
              </w:rPr>
            </w:pPr>
            <w:r w:rsidRPr="00BA1686">
              <w:rPr>
                <w:rFonts w:ascii="Calibri" w:hAnsi="Calibri"/>
                <w:b/>
                <w:sz w:val="22"/>
              </w:rPr>
              <w:t>Outcomes</w:t>
            </w:r>
            <w:r>
              <w:rPr>
                <w:rFonts w:ascii="Calibri" w:hAnsi="Calibri"/>
                <w:sz w:val="22"/>
              </w:rPr>
              <w:t>:</w:t>
            </w:r>
          </w:p>
          <w:p w:rsidR="00642D95" w:rsidRPr="009769A9" w:rsidRDefault="00BA1686" w:rsidP="00BA1686">
            <w:pPr>
              <w:rPr>
                <w:rFonts w:ascii="Calibri" w:hAnsi="Calibri"/>
                <w:sz w:val="22"/>
              </w:rPr>
            </w:pPr>
            <w:r>
              <w:rPr>
                <w:rFonts w:ascii="Calibri" w:hAnsi="Calibri"/>
                <w:sz w:val="22"/>
              </w:rPr>
              <w:t>Increased income among girls participating in this project??</w:t>
            </w:r>
          </w:p>
        </w:tc>
        <w:tc>
          <w:tcPr>
            <w:tcW w:w="3936" w:type="dxa"/>
            <w:tcBorders>
              <w:bottom w:val="single" w:sz="4" w:space="0" w:color="auto"/>
            </w:tcBorders>
          </w:tcPr>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At least an average increase in income of 10% among girls participating in this project.</w:t>
            </w:r>
          </w:p>
          <w:p w:rsidR="00642D95" w:rsidRPr="009769A9" w:rsidRDefault="00642D95" w:rsidP="00951BFE">
            <w:pPr>
              <w:ind w:left="48"/>
              <w:rPr>
                <w:rFonts w:ascii="Calibri" w:hAnsi="Calibri"/>
                <w:sz w:val="22"/>
              </w:rPr>
            </w:pPr>
          </w:p>
          <w:p w:rsidR="00642D95" w:rsidRPr="009769A9" w:rsidRDefault="00642D95" w:rsidP="00951BFE">
            <w:pPr>
              <w:ind w:left="48"/>
              <w:rPr>
                <w:rFonts w:ascii="Calibri" w:hAnsi="Calibri"/>
                <w:sz w:val="22"/>
              </w:rPr>
            </w:pPr>
          </w:p>
        </w:tc>
        <w:tc>
          <w:tcPr>
            <w:tcW w:w="2448" w:type="dxa"/>
            <w:tcBorders>
              <w:bottom w:val="single" w:sz="4" w:space="0" w:color="auto"/>
            </w:tcBorders>
          </w:tcPr>
          <w:p w:rsidR="00642D95" w:rsidRPr="009769A9" w:rsidRDefault="00642D95" w:rsidP="00951BFE">
            <w:pPr>
              <w:numPr>
                <w:ilvl w:val="0"/>
                <w:numId w:val="4"/>
              </w:numPr>
              <w:rPr>
                <w:rFonts w:ascii="Calibri" w:hAnsi="Calibri"/>
              </w:rPr>
            </w:pPr>
            <w:r w:rsidRPr="009769A9">
              <w:rPr>
                <w:rFonts w:ascii="Calibri" w:hAnsi="Calibri"/>
              </w:rPr>
              <w:t xml:space="preserve">Examine the success of the program in achieving its overall objectives to enhance the well-being of young women in </w:t>
            </w:r>
            <w:smartTag w:uri="urn:schemas-microsoft-com:office:smarttags" w:element="place">
              <w:smartTag w:uri="urn:schemas-microsoft-com:office:smarttags" w:element="country-region">
                <w:r w:rsidRPr="009769A9">
                  <w:rPr>
                    <w:rFonts w:ascii="Calibri" w:hAnsi="Calibri"/>
                  </w:rPr>
                  <w:t>Liberia</w:t>
                </w:r>
              </w:smartTag>
            </w:smartTag>
            <w:r w:rsidRPr="009769A9">
              <w:rPr>
                <w:rFonts w:ascii="Calibri" w:hAnsi="Calibri"/>
              </w:rPr>
              <w:t>.</w:t>
            </w:r>
          </w:p>
        </w:tc>
      </w:tr>
      <w:tr w:rsidR="00642D95" w:rsidRPr="009769A9" w:rsidTr="00642D95">
        <w:tc>
          <w:tcPr>
            <w:tcW w:w="3192" w:type="dxa"/>
            <w:tcBorders>
              <w:top w:val="single" w:sz="4" w:space="0" w:color="auto"/>
              <w:left w:val="nil"/>
              <w:bottom w:val="single" w:sz="4" w:space="0" w:color="auto"/>
              <w:right w:val="nil"/>
            </w:tcBorders>
            <w:shd w:val="clear" w:color="auto" w:fill="FFFFFF"/>
          </w:tcPr>
          <w:p w:rsidR="00642D95" w:rsidRPr="009769A9" w:rsidRDefault="00642D95" w:rsidP="00951BFE">
            <w:pPr>
              <w:jc w:val="center"/>
              <w:rPr>
                <w:rFonts w:ascii="Calibri" w:hAnsi="Calibri"/>
                <w:b/>
              </w:rPr>
            </w:pPr>
            <w:r>
              <w:br w:type="page"/>
            </w:r>
          </w:p>
        </w:tc>
        <w:tc>
          <w:tcPr>
            <w:tcW w:w="3936" w:type="dxa"/>
            <w:tcBorders>
              <w:top w:val="single" w:sz="4" w:space="0" w:color="auto"/>
              <w:left w:val="nil"/>
              <w:bottom w:val="single" w:sz="4" w:space="0" w:color="auto"/>
              <w:right w:val="nil"/>
            </w:tcBorders>
            <w:shd w:val="clear" w:color="auto" w:fill="FFFFFF"/>
          </w:tcPr>
          <w:p w:rsidR="00642D95" w:rsidRPr="009769A9" w:rsidRDefault="00642D95" w:rsidP="00951BFE">
            <w:pPr>
              <w:jc w:val="center"/>
              <w:rPr>
                <w:rFonts w:ascii="Calibri" w:hAnsi="Calibri"/>
                <w:b/>
              </w:rPr>
            </w:pPr>
          </w:p>
        </w:tc>
        <w:tc>
          <w:tcPr>
            <w:tcW w:w="2448" w:type="dxa"/>
            <w:tcBorders>
              <w:top w:val="single" w:sz="4" w:space="0" w:color="auto"/>
              <w:left w:val="nil"/>
              <w:bottom w:val="single" w:sz="4" w:space="0" w:color="auto"/>
              <w:right w:val="nil"/>
            </w:tcBorders>
            <w:shd w:val="clear" w:color="auto" w:fill="FFFFFF"/>
          </w:tcPr>
          <w:p w:rsidR="00642D95" w:rsidRPr="009769A9" w:rsidRDefault="00642D95" w:rsidP="00951BFE">
            <w:pPr>
              <w:jc w:val="center"/>
              <w:rPr>
                <w:rFonts w:ascii="Calibri" w:hAnsi="Calibri"/>
                <w:b/>
              </w:rPr>
            </w:pPr>
          </w:p>
        </w:tc>
      </w:tr>
      <w:tr w:rsidR="00642D95" w:rsidRPr="009769A9" w:rsidTr="00642D95">
        <w:tc>
          <w:tcPr>
            <w:tcW w:w="3192" w:type="dxa"/>
            <w:tcBorders>
              <w:top w:val="single" w:sz="4" w:space="0" w:color="auto"/>
              <w:bottom w:val="single" w:sz="4" w:space="0" w:color="auto"/>
            </w:tcBorders>
            <w:shd w:val="clear" w:color="auto" w:fill="FFFFFF"/>
          </w:tcPr>
          <w:p w:rsidR="00642D95" w:rsidRPr="009769A9" w:rsidRDefault="00C762DD" w:rsidP="00951BFE">
            <w:pPr>
              <w:jc w:val="center"/>
              <w:rPr>
                <w:rFonts w:ascii="Calibri" w:hAnsi="Calibri"/>
                <w:b/>
              </w:rPr>
            </w:pPr>
            <w:r>
              <w:br w:type="page"/>
            </w:r>
            <w:r w:rsidR="00642D95" w:rsidRPr="009769A9">
              <w:rPr>
                <w:rFonts w:ascii="Calibri" w:hAnsi="Calibri"/>
                <w:b/>
              </w:rPr>
              <w:t>Intermediate Outcomes</w:t>
            </w:r>
          </w:p>
        </w:tc>
        <w:tc>
          <w:tcPr>
            <w:tcW w:w="3936" w:type="dxa"/>
            <w:tcBorders>
              <w:top w:val="single" w:sz="4" w:space="0" w:color="auto"/>
              <w:bottom w:val="single" w:sz="4" w:space="0" w:color="auto"/>
            </w:tcBorders>
            <w:shd w:val="clear" w:color="auto" w:fill="FFFFFF"/>
          </w:tcPr>
          <w:p w:rsidR="00642D95" w:rsidRPr="009769A9" w:rsidRDefault="00642D95" w:rsidP="00951BFE">
            <w:pPr>
              <w:jc w:val="center"/>
              <w:rPr>
                <w:rFonts w:ascii="Calibri" w:hAnsi="Calibri"/>
                <w:b/>
              </w:rPr>
            </w:pPr>
            <w:r w:rsidRPr="009769A9">
              <w:rPr>
                <w:rFonts w:ascii="Calibri" w:hAnsi="Calibri"/>
                <w:b/>
              </w:rPr>
              <w:t>Intermediate Outcome Indicators</w:t>
            </w:r>
          </w:p>
        </w:tc>
        <w:tc>
          <w:tcPr>
            <w:tcW w:w="2448" w:type="dxa"/>
            <w:tcBorders>
              <w:top w:val="single" w:sz="4" w:space="0" w:color="auto"/>
              <w:bottom w:val="single" w:sz="4" w:space="0" w:color="auto"/>
            </w:tcBorders>
            <w:shd w:val="clear" w:color="auto" w:fill="FFFFFF"/>
          </w:tcPr>
          <w:p w:rsidR="00642D95" w:rsidRPr="009769A9" w:rsidRDefault="00642D95" w:rsidP="00951BFE">
            <w:pPr>
              <w:jc w:val="center"/>
              <w:rPr>
                <w:rFonts w:ascii="Calibri" w:hAnsi="Calibri"/>
                <w:b/>
              </w:rPr>
            </w:pPr>
            <w:r w:rsidRPr="009769A9">
              <w:rPr>
                <w:rFonts w:ascii="Calibri" w:hAnsi="Calibri"/>
                <w:b/>
              </w:rPr>
              <w:t>Use of Intermediate Outcome Monitoring</w:t>
            </w:r>
          </w:p>
        </w:tc>
      </w:tr>
      <w:tr w:rsidR="00642D95" w:rsidRPr="009769A9" w:rsidTr="00642D95">
        <w:tc>
          <w:tcPr>
            <w:tcW w:w="3192" w:type="dxa"/>
            <w:tcBorders>
              <w:bottom w:val="single" w:sz="4" w:space="0" w:color="auto"/>
            </w:tcBorders>
          </w:tcPr>
          <w:p w:rsidR="00642D95" w:rsidRPr="009769A9" w:rsidRDefault="00642D95" w:rsidP="00951BFE">
            <w:pPr>
              <w:rPr>
                <w:rFonts w:ascii="Calibri" w:hAnsi="Calibri"/>
                <w:b/>
                <w:sz w:val="22"/>
              </w:rPr>
            </w:pPr>
            <w:r w:rsidRPr="009769A9">
              <w:rPr>
                <w:rFonts w:ascii="Calibri" w:hAnsi="Calibri"/>
                <w:b/>
                <w:sz w:val="22"/>
              </w:rPr>
              <w:t>Component 1</w:t>
            </w:r>
          </w:p>
          <w:p w:rsidR="00642D95" w:rsidRPr="009769A9" w:rsidRDefault="00642D95" w:rsidP="00951BFE">
            <w:pPr>
              <w:rPr>
                <w:rFonts w:ascii="Calibri" w:hAnsi="Calibri"/>
                <w:b/>
                <w:sz w:val="22"/>
              </w:rPr>
            </w:pPr>
            <w:r w:rsidRPr="009769A9">
              <w:rPr>
                <w:rFonts w:ascii="Calibri" w:hAnsi="Calibri"/>
                <w:b/>
                <w:sz w:val="22"/>
              </w:rPr>
              <w:t>Skills Training for Wage Employment</w:t>
            </w: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r w:rsidRPr="009769A9">
              <w:rPr>
                <w:rFonts w:ascii="Calibri" w:hAnsi="Calibri"/>
                <w:sz w:val="22"/>
              </w:rPr>
              <w:t>Increased employment among participating girls.</w:t>
            </w: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r w:rsidRPr="009769A9">
              <w:rPr>
                <w:rFonts w:ascii="Calibri" w:hAnsi="Calibri"/>
                <w:sz w:val="22"/>
              </w:rPr>
              <w:t xml:space="preserve">Improved skills among participating girls. </w:t>
            </w:r>
          </w:p>
        </w:tc>
        <w:tc>
          <w:tcPr>
            <w:tcW w:w="3936" w:type="dxa"/>
            <w:tcBorders>
              <w:bottom w:val="single" w:sz="4" w:space="0" w:color="auto"/>
            </w:tcBorders>
          </w:tcPr>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80% of enrolled girls complete the training program.</w:t>
            </w:r>
          </w:p>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50% of participating girls are employed six months after ending training.</w:t>
            </w:r>
          </w:p>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20% more of participating girls than those in the control group report that they themselves have decision-making power over own resources.</w:t>
            </w:r>
          </w:p>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30% more of participating girls than those in the control group say that they seek the advice of business mentors or role models</w:t>
            </w:r>
          </w:p>
        </w:tc>
        <w:tc>
          <w:tcPr>
            <w:tcW w:w="2448" w:type="dxa"/>
            <w:tcBorders>
              <w:bottom w:val="single" w:sz="4" w:space="0" w:color="auto"/>
            </w:tcBorders>
          </w:tcPr>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Monitor the outcomes of the wage skills training component.</w:t>
            </w:r>
          </w:p>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Understand reasons for success or failure of component to achieve its objectives.</w:t>
            </w:r>
          </w:p>
          <w:p w:rsidR="00642D95" w:rsidRPr="009769A9" w:rsidRDefault="00642D95" w:rsidP="00951BFE">
            <w:pPr>
              <w:ind w:left="48"/>
              <w:rPr>
                <w:rFonts w:ascii="Calibri" w:hAnsi="Calibri"/>
              </w:rPr>
            </w:pPr>
          </w:p>
        </w:tc>
      </w:tr>
      <w:tr w:rsidR="00642D95" w:rsidRPr="009769A9" w:rsidTr="00642D95">
        <w:tc>
          <w:tcPr>
            <w:tcW w:w="3192" w:type="dxa"/>
            <w:tcBorders>
              <w:top w:val="single" w:sz="4" w:space="0" w:color="auto"/>
              <w:left w:val="nil"/>
              <w:bottom w:val="single" w:sz="4" w:space="0" w:color="auto"/>
              <w:right w:val="nil"/>
            </w:tcBorders>
          </w:tcPr>
          <w:p w:rsidR="00642D95" w:rsidRPr="009769A9" w:rsidRDefault="00642D95" w:rsidP="00951BFE">
            <w:pPr>
              <w:rPr>
                <w:rFonts w:ascii="Calibri" w:hAnsi="Calibri"/>
                <w:b/>
                <w:sz w:val="22"/>
              </w:rPr>
            </w:pPr>
          </w:p>
        </w:tc>
        <w:tc>
          <w:tcPr>
            <w:tcW w:w="3936" w:type="dxa"/>
            <w:tcBorders>
              <w:top w:val="single" w:sz="4" w:space="0" w:color="auto"/>
              <w:left w:val="nil"/>
              <w:bottom w:val="single" w:sz="4" w:space="0" w:color="auto"/>
              <w:right w:val="nil"/>
            </w:tcBorders>
          </w:tcPr>
          <w:p w:rsidR="00642D95" w:rsidRPr="009769A9" w:rsidRDefault="00642D95" w:rsidP="00951BFE">
            <w:pPr>
              <w:ind w:left="48"/>
              <w:rPr>
                <w:rFonts w:ascii="Calibri" w:hAnsi="Calibri"/>
                <w:sz w:val="22"/>
              </w:rPr>
            </w:pPr>
          </w:p>
        </w:tc>
        <w:tc>
          <w:tcPr>
            <w:tcW w:w="2448" w:type="dxa"/>
            <w:tcBorders>
              <w:top w:val="single" w:sz="4" w:space="0" w:color="auto"/>
              <w:left w:val="nil"/>
              <w:bottom w:val="single" w:sz="4" w:space="0" w:color="auto"/>
              <w:right w:val="nil"/>
            </w:tcBorders>
          </w:tcPr>
          <w:p w:rsidR="00642D95" w:rsidRPr="009769A9" w:rsidRDefault="00642D95" w:rsidP="00951BFE">
            <w:pPr>
              <w:rPr>
                <w:rFonts w:ascii="Calibri" w:hAnsi="Calibri"/>
              </w:rPr>
            </w:pPr>
          </w:p>
        </w:tc>
      </w:tr>
      <w:tr w:rsidR="00642D95" w:rsidRPr="009769A9" w:rsidTr="00642D95">
        <w:tc>
          <w:tcPr>
            <w:tcW w:w="3192" w:type="dxa"/>
            <w:tcBorders>
              <w:top w:val="single" w:sz="4" w:space="0" w:color="auto"/>
              <w:bottom w:val="single" w:sz="4" w:space="0" w:color="auto"/>
            </w:tcBorders>
          </w:tcPr>
          <w:p w:rsidR="00642D95" w:rsidRPr="009769A9" w:rsidRDefault="00642D95" w:rsidP="00951BFE">
            <w:pPr>
              <w:rPr>
                <w:rFonts w:ascii="Calibri" w:hAnsi="Calibri"/>
                <w:b/>
                <w:sz w:val="22"/>
              </w:rPr>
            </w:pPr>
            <w:r w:rsidRPr="009769A9">
              <w:rPr>
                <w:rFonts w:ascii="Calibri" w:hAnsi="Calibri"/>
                <w:b/>
                <w:sz w:val="22"/>
              </w:rPr>
              <w:t>Component 2 Business Development Services and Links to Micro-Credits</w:t>
            </w: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r w:rsidRPr="009769A9">
              <w:rPr>
                <w:rFonts w:ascii="Calibri" w:hAnsi="Calibri"/>
                <w:sz w:val="22"/>
              </w:rPr>
              <w:t>Improved business skills among participating girls.</w:t>
            </w: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p>
          <w:p w:rsidR="00642D95" w:rsidRPr="009769A9" w:rsidRDefault="00642D95" w:rsidP="00951BFE">
            <w:pPr>
              <w:rPr>
                <w:rFonts w:ascii="Calibri" w:hAnsi="Calibri"/>
                <w:sz w:val="22"/>
              </w:rPr>
            </w:pPr>
            <w:r w:rsidRPr="009769A9">
              <w:rPr>
                <w:rFonts w:ascii="Calibri" w:hAnsi="Calibri"/>
                <w:sz w:val="22"/>
              </w:rPr>
              <w:lastRenderedPageBreak/>
              <w:t>Increased access to credit among participating girls.</w:t>
            </w:r>
          </w:p>
        </w:tc>
        <w:tc>
          <w:tcPr>
            <w:tcW w:w="3936" w:type="dxa"/>
            <w:tcBorders>
              <w:top w:val="single" w:sz="4" w:space="0" w:color="auto"/>
              <w:bottom w:val="single" w:sz="4" w:space="0" w:color="auto"/>
            </w:tcBorders>
          </w:tcPr>
          <w:p w:rsidR="00642D95" w:rsidRPr="009769A9" w:rsidRDefault="00642D95" w:rsidP="00951BFE">
            <w:pPr>
              <w:numPr>
                <w:ilvl w:val="0"/>
                <w:numId w:val="3"/>
              </w:numPr>
              <w:rPr>
                <w:rFonts w:ascii="Calibri" w:hAnsi="Calibri"/>
                <w:sz w:val="22"/>
              </w:rPr>
            </w:pPr>
            <w:r w:rsidRPr="009769A9">
              <w:rPr>
                <w:rFonts w:ascii="Calibri" w:hAnsi="Calibri"/>
                <w:sz w:val="22"/>
              </w:rPr>
              <w:lastRenderedPageBreak/>
              <w:t>80% of enrolled girls complete the training program.</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 xml:space="preserve">At least </w:t>
            </w:r>
            <w:r w:rsidRPr="00CD3550">
              <w:rPr>
                <w:rFonts w:ascii="Calibri" w:hAnsi="Calibri"/>
                <w:sz w:val="22"/>
              </w:rPr>
              <w:t>75%</w:t>
            </w:r>
            <w:r w:rsidRPr="009769A9">
              <w:rPr>
                <w:rFonts w:ascii="Calibri" w:hAnsi="Calibri"/>
                <w:sz w:val="22"/>
              </w:rPr>
              <w:t xml:space="preserve"> of graduates establish or continue to operate a micro-enterprise after training is completed.</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At least 75% of graduates of the business development services program (who form a micro-enterprise) maintain accounting records to show income, expenses, and profits or losses.</w:t>
            </w:r>
          </w:p>
          <w:p w:rsidR="00642D95" w:rsidRPr="009769A9" w:rsidRDefault="00642D95" w:rsidP="00951BFE">
            <w:pPr>
              <w:numPr>
                <w:ilvl w:val="0"/>
                <w:numId w:val="2"/>
              </w:numPr>
              <w:tabs>
                <w:tab w:val="clear" w:pos="720"/>
                <w:tab w:val="num" w:pos="408"/>
              </w:tabs>
              <w:ind w:left="408"/>
              <w:rPr>
                <w:rFonts w:ascii="Calibri" w:hAnsi="Calibri"/>
                <w:sz w:val="22"/>
              </w:rPr>
            </w:pPr>
            <w:r w:rsidRPr="00CD3550">
              <w:rPr>
                <w:rFonts w:ascii="Calibri" w:hAnsi="Calibri"/>
                <w:sz w:val="22"/>
              </w:rPr>
              <w:t>20%</w:t>
            </w:r>
            <w:r w:rsidRPr="009769A9">
              <w:rPr>
                <w:rFonts w:ascii="Calibri" w:hAnsi="Calibri"/>
                <w:sz w:val="22"/>
              </w:rPr>
              <w:t xml:space="preserve"> of the graduates of the business development service have obtained </w:t>
            </w:r>
            <w:r w:rsidRPr="009769A9">
              <w:rPr>
                <w:rFonts w:ascii="Calibri" w:hAnsi="Calibri"/>
                <w:sz w:val="22"/>
              </w:rPr>
              <w:lastRenderedPageBreak/>
              <w:t>credit.</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20% more of participating girls than those in the control group report that they themselves have decision-making power over own resources.</w:t>
            </w:r>
          </w:p>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30% more of participating girls than those in the control group say that they seek the advice of business mentors or role models</w:t>
            </w:r>
          </w:p>
        </w:tc>
        <w:tc>
          <w:tcPr>
            <w:tcW w:w="2448" w:type="dxa"/>
            <w:tcBorders>
              <w:top w:val="single" w:sz="4" w:space="0" w:color="auto"/>
              <w:bottom w:val="single" w:sz="4" w:space="0" w:color="auto"/>
            </w:tcBorders>
          </w:tcPr>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lastRenderedPageBreak/>
              <w:t>Monitor the outcomes of the business development services training component.</w:t>
            </w:r>
          </w:p>
          <w:p w:rsidR="00642D95" w:rsidRPr="009769A9" w:rsidRDefault="00642D95" w:rsidP="00951BFE">
            <w:pPr>
              <w:numPr>
                <w:ilvl w:val="0"/>
                <w:numId w:val="2"/>
              </w:numPr>
              <w:tabs>
                <w:tab w:val="clear" w:pos="720"/>
                <w:tab w:val="num" w:pos="408"/>
              </w:tabs>
              <w:ind w:left="408"/>
              <w:rPr>
                <w:rFonts w:ascii="Calibri" w:hAnsi="Calibri"/>
                <w:sz w:val="22"/>
                <w:szCs w:val="22"/>
              </w:rPr>
            </w:pPr>
            <w:r w:rsidRPr="009769A9">
              <w:rPr>
                <w:rFonts w:ascii="Calibri" w:hAnsi="Calibri"/>
                <w:sz w:val="22"/>
                <w:szCs w:val="22"/>
              </w:rPr>
              <w:t>Understand reasons for success or failure of component to achieve its objectives.</w:t>
            </w:r>
          </w:p>
        </w:tc>
      </w:tr>
      <w:tr w:rsidR="00642D95" w:rsidRPr="009769A9" w:rsidTr="00642D95">
        <w:tc>
          <w:tcPr>
            <w:tcW w:w="3192" w:type="dxa"/>
            <w:tcBorders>
              <w:top w:val="single" w:sz="4" w:space="0" w:color="auto"/>
              <w:left w:val="nil"/>
              <w:bottom w:val="single" w:sz="4" w:space="0" w:color="auto"/>
              <w:right w:val="nil"/>
            </w:tcBorders>
          </w:tcPr>
          <w:p w:rsidR="00642D95" w:rsidRPr="009769A9" w:rsidRDefault="00642D95" w:rsidP="00951BFE">
            <w:pPr>
              <w:rPr>
                <w:rFonts w:ascii="Calibri" w:hAnsi="Calibri"/>
                <w:b/>
                <w:sz w:val="22"/>
              </w:rPr>
            </w:pPr>
          </w:p>
        </w:tc>
        <w:tc>
          <w:tcPr>
            <w:tcW w:w="3936" w:type="dxa"/>
            <w:tcBorders>
              <w:top w:val="single" w:sz="4" w:space="0" w:color="auto"/>
              <w:left w:val="nil"/>
              <w:bottom w:val="single" w:sz="4" w:space="0" w:color="auto"/>
              <w:right w:val="nil"/>
            </w:tcBorders>
          </w:tcPr>
          <w:p w:rsidR="00642D95" w:rsidRPr="009769A9" w:rsidRDefault="00642D95" w:rsidP="00951BFE">
            <w:pPr>
              <w:ind w:left="48"/>
              <w:rPr>
                <w:rFonts w:ascii="Calibri" w:hAnsi="Calibri"/>
                <w:sz w:val="22"/>
              </w:rPr>
            </w:pPr>
          </w:p>
        </w:tc>
        <w:tc>
          <w:tcPr>
            <w:tcW w:w="2448" w:type="dxa"/>
            <w:tcBorders>
              <w:top w:val="single" w:sz="4" w:space="0" w:color="auto"/>
              <w:left w:val="nil"/>
              <w:bottom w:val="single" w:sz="4" w:space="0" w:color="auto"/>
              <w:right w:val="nil"/>
            </w:tcBorders>
          </w:tcPr>
          <w:p w:rsidR="00642D95" w:rsidRPr="009769A9" w:rsidRDefault="00642D95" w:rsidP="00951BFE">
            <w:pPr>
              <w:rPr>
                <w:rFonts w:ascii="Calibri" w:hAnsi="Calibri"/>
              </w:rPr>
            </w:pPr>
          </w:p>
        </w:tc>
      </w:tr>
      <w:tr w:rsidR="00642D95" w:rsidRPr="009769A9" w:rsidTr="00642D95">
        <w:tc>
          <w:tcPr>
            <w:tcW w:w="3192" w:type="dxa"/>
            <w:tcBorders>
              <w:top w:val="single" w:sz="4" w:space="0" w:color="auto"/>
            </w:tcBorders>
          </w:tcPr>
          <w:p w:rsidR="00642D95" w:rsidRPr="009769A9" w:rsidRDefault="00642D95" w:rsidP="00951BFE">
            <w:pPr>
              <w:rPr>
                <w:rFonts w:ascii="Calibri" w:hAnsi="Calibri"/>
                <w:b/>
                <w:sz w:val="22"/>
              </w:rPr>
            </w:pPr>
            <w:r w:rsidRPr="009769A9">
              <w:rPr>
                <w:rFonts w:ascii="Calibri" w:hAnsi="Calibri"/>
                <w:b/>
                <w:sz w:val="22"/>
              </w:rPr>
              <w:t>Component 3 Impact Evaluation</w:t>
            </w:r>
          </w:p>
          <w:p w:rsidR="00642D95" w:rsidRPr="009769A9" w:rsidRDefault="00642D95" w:rsidP="00951BFE">
            <w:pPr>
              <w:rPr>
                <w:rFonts w:ascii="Calibri" w:hAnsi="Calibri"/>
                <w:b/>
                <w:sz w:val="22"/>
              </w:rPr>
            </w:pPr>
          </w:p>
          <w:p w:rsidR="00642D95" w:rsidRPr="009769A9" w:rsidRDefault="00642D95" w:rsidP="00951BFE">
            <w:pPr>
              <w:rPr>
                <w:rFonts w:ascii="Calibri" w:hAnsi="Calibri"/>
                <w:sz w:val="22"/>
              </w:rPr>
            </w:pPr>
            <w:r w:rsidRPr="009769A9">
              <w:rPr>
                <w:rFonts w:ascii="Calibri" w:hAnsi="Calibri"/>
                <w:sz w:val="22"/>
              </w:rPr>
              <w:t>Analysis to show impact of the program on participants relative to a control group.</w:t>
            </w:r>
          </w:p>
        </w:tc>
        <w:tc>
          <w:tcPr>
            <w:tcW w:w="3936" w:type="dxa"/>
            <w:tcBorders>
              <w:top w:val="single" w:sz="4" w:space="0" w:color="auto"/>
            </w:tcBorders>
          </w:tcPr>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 xml:space="preserve">Evaluation plan and design </w:t>
            </w:r>
            <w:proofErr w:type="gramStart"/>
            <w:r w:rsidRPr="009769A9">
              <w:rPr>
                <w:rFonts w:ascii="Calibri" w:hAnsi="Calibri"/>
                <w:sz w:val="22"/>
              </w:rPr>
              <w:t>delivered,</w:t>
            </w:r>
            <w:proofErr w:type="gramEnd"/>
            <w:r w:rsidRPr="009769A9">
              <w:rPr>
                <w:rFonts w:ascii="Calibri" w:hAnsi="Calibri"/>
                <w:sz w:val="22"/>
              </w:rPr>
              <w:t xml:space="preserve"> complete with questionnaires.</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Baseline data delivered, raw and cleaned.</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Follow-up data delivered, raw and cleaned.</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Descriptive statistics and preliminary analysis of each round of data.</w:t>
            </w:r>
          </w:p>
        </w:tc>
        <w:tc>
          <w:tcPr>
            <w:tcW w:w="2448" w:type="dxa"/>
            <w:tcBorders>
              <w:top w:val="single" w:sz="4" w:space="0" w:color="auto"/>
            </w:tcBorders>
          </w:tcPr>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Understand the impact of participation in these programs on the lives and well-being of the participants and their families, relative to those who do not participate.</w:t>
            </w:r>
          </w:p>
        </w:tc>
      </w:tr>
    </w:tbl>
    <w:p w:rsidR="00642D95" w:rsidRPr="009769A9" w:rsidRDefault="00642D95" w:rsidP="00642D9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936"/>
        <w:gridCol w:w="2448"/>
      </w:tblGrid>
      <w:tr w:rsidR="00642D95" w:rsidRPr="009769A9" w:rsidTr="00951BFE">
        <w:tc>
          <w:tcPr>
            <w:tcW w:w="3192" w:type="dxa"/>
          </w:tcPr>
          <w:p w:rsidR="00642D95" w:rsidRPr="009769A9" w:rsidRDefault="00642D95" w:rsidP="00951BFE">
            <w:pPr>
              <w:rPr>
                <w:rFonts w:ascii="Calibri" w:hAnsi="Calibri"/>
                <w:b/>
                <w:sz w:val="22"/>
                <w:szCs w:val="22"/>
              </w:rPr>
            </w:pPr>
            <w:r w:rsidRPr="009769A9">
              <w:rPr>
                <w:rFonts w:ascii="Calibri" w:hAnsi="Calibri"/>
                <w:b/>
                <w:sz w:val="22"/>
                <w:szCs w:val="22"/>
              </w:rPr>
              <w:t>Component 4 Institutional Strengthening of Government Partners and Implementing Agencies</w:t>
            </w:r>
          </w:p>
          <w:p w:rsidR="00642D95" w:rsidRPr="009769A9" w:rsidRDefault="00642D95" w:rsidP="00951BFE">
            <w:pPr>
              <w:rPr>
                <w:rFonts w:ascii="Calibri" w:hAnsi="Calibri"/>
                <w:b/>
                <w:sz w:val="22"/>
                <w:szCs w:val="22"/>
              </w:rPr>
            </w:pPr>
          </w:p>
          <w:p w:rsidR="00642D95" w:rsidRPr="009769A9" w:rsidRDefault="00642D95" w:rsidP="00951BFE">
            <w:pPr>
              <w:rPr>
                <w:rFonts w:ascii="Calibri" w:hAnsi="Calibri"/>
                <w:sz w:val="22"/>
                <w:szCs w:val="22"/>
              </w:rPr>
            </w:pPr>
            <w:r w:rsidRPr="009769A9">
              <w:rPr>
                <w:rFonts w:ascii="Calibri" w:hAnsi="Calibri"/>
                <w:sz w:val="22"/>
                <w:szCs w:val="22"/>
              </w:rPr>
              <w:t>Project tasks and reports submitted on time and within budget.</w:t>
            </w:r>
          </w:p>
          <w:p w:rsidR="00642D95" w:rsidRPr="009769A9" w:rsidRDefault="00642D95" w:rsidP="00951BFE">
            <w:pPr>
              <w:rPr>
                <w:rFonts w:ascii="Calibri" w:hAnsi="Calibri"/>
                <w:sz w:val="22"/>
                <w:szCs w:val="22"/>
              </w:rPr>
            </w:pPr>
          </w:p>
          <w:p w:rsidR="00642D95" w:rsidRPr="009769A9" w:rsidRDefault="00642D95" w:rsidP="00951BFE">
            <w:pPr>
              <w:rPr>
                <w:rFonts w:ascii="Calibri" w:hAnsi="Calibri"/>
                <w:sz w:val="22"/>
                <w:szCs w:val="22"/>
              </w:rPr>
            </w:pPr>
            <w:r w:rsidRPr="009769A9">
              <w:rPr>
                <w:rFonts w:ascii="Calibri" w:hAnsi="Calibri"/>
                <w:sz w:val="22"/>
                <w:szCs w:val="22"/>
              </w:rPr>
              <w:t>Effective performance management.</w:t>
            </w:r>
          </w:p>
          <w:p w:rsidR="00642D95" w:rsidRPr="009769A9" w:rsidRDefault="00642D95" w:rsidP="00951BFE">
            <w:pPr>
              <w:rPr>
                <w:rFonts w:ascii="Calibri" w:hAnsi="Calibri"/>
                <w:sz w:val="22"/>
                <w:szCs w:val="22"/>
              </w:rPr>
            </w:pPr>
          </w:p>
          <w:p w:rsidR="00642D95" w:rsidRPr="009769A9" w:rsidRDefault="00642D95" w:rsidP="00951BFE">
            <w:pPr>
              <w:rPr>
                <w:rFonts w:ascii="Calibri" w:hAnsi="Calibri"/>
                <w:sz w:val="22"/>
                <w:szCs w:val="22"/>
              </w:rPr>
            </w:pPr>
          </w:p>
          <w:p w:rsidR="00642D95" w:rsidRPr="009769A9" w:rsidRDefault="00642D95" w:rsidP="00951BFE">
            <w:pPr>
              <w:rPr>
                <w:rFonts w:ascii="Calibri" w:hAnsi="Calibri"/>
                <w:sz w:val="22"/>
                <w:szCs w:val="22"/>
              </w:rPr>
            </w:pPr>
            <w:r w:rsidRPr="009769A9">
              <w:rPr>
                <w:rFonts w:ascii="Calibri" w:hAnsi="Calibri"/>
                <w:sz w:val="22"/>
                <w:szCs w:val="22"/>
              </w:rPr>
              <w:t>Capacity of targeted organizations to formulate, implement and monitor skills development programs for adolescent girls increased.</w:t>
            </w:r>
          </w:p>
          <w:p w:rsidR="00642D95" w:rsidRPr="009769A9" w:rsidRDefault="00642D95" w:rsidP="00951BFE">
            <w:pPr>
              <w:rPr>
                <w:rFonts w:ascii="Calibri" w:hAnsi="Calibri"/>
                <w:b/>
                <w:sz w:val="22"/>
                <w:szCs w:val="22"/>
              </w:rPr>
            </w:pPr>
          </w:p>
        </w:tc>
        <w:tc>
          <w:tcPr>
            <w:tcW w:w="3936" w:type="dxa"/>
          </w:tcPr>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Project launch, quality enhancement workshops and two rounds of training completed within project timeframe.</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All monitoring logs submitted by training providers are verified and used for assessments and bonus payments.</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80% of training providers meet all performance criteria specified in the contract.</w:t>
            </w:r>
          </w:p>
          <w:p w:rsidR="00642D95" w:rsidRPr="009769A9" w:rsidRDefault="00642D95" w:rsidP="00951BFE">
            <w:pPr>
              <w:numPr>
                <w:ilvl w:val="0"/>
                <w:numId w:val="2"/>
              </w:numPr>
              <w:tabs>
                <w:tab w:val="clear" w:pos="720"/>
                <w:tab w:val="num" w:pos="408"/>
              </w:tabs>
              <w:ind w:left="408"/>
              <w:rPr>
                <w:rFonts w:ascii="Calibri" w:hAnsi="Calibri"/>
                <w:sz w:val="22"/>
              </w:rPr>
            </w:pPr>
            <w:r w:rsidRPr="00CD3550">
              <w:rPr>
                <w:rFonts w:ascii="Calibri" w:hAnsi="Calibri"/>
                <w:sz w:val="22"/>
              </w:rPr>
              <w:t>National Youth and Labor Policies</w:t>
            </w:r>
            <w:r w:rsidRPr="009769A9">
              <w:rPr>
                <w:rFonts w:ascii="Calibri" w:hAnsi="Calibri"/>
                <w:sz w:val="22"/>
              </w:rPr>
              <w:t xml:space="preserve"> reviewed to assess implications for adolescent girls’ economic empowerment.</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 xml:space="preserve">Inter-ministerial Project Advisory Council reviews and acts on annual reports prepared by the project team </w:t>
            </w:r>
          </w:p>
          <w:p w:rsidR="00642D95" w:rsidRPr="009769A9" w:rsidRDefault="00642D95" w:rsidP="00951BFE">
            <w:pPr>
              <w:numPr>
                <w:ilvl w:val="0"/>
                <w:numId w:val="2"/>
              </w:numPr>
              <w:tabs>
                <w:tab w:val="clear" w:pos="720"/>
                <w:tab w:val="num" w:pos="408"/>
              </w:tabs>
              <w:ind w:left="408"/>
              <w:rPr>
                <w:rFonts w:ascii="Calibri" w:hAnsi="Calibri"/>
                <w:sz w:val="22"/>
              </w:rPr>
            </w:pPr>
            <w:r w:rsidRPr="00CD3550">
              <w:rPr>
                <w:rFonts w:ascii="Calibri" w:hAnsi="Calibri"/>
                <w:sz w:val="22"/>
              </w:rPr>
              <w:t>Annual reports to Parliament</w:t>
            </w:r>
            <w:r w:rsidRPr="009769A9">
              <w:rPr>
                <w:rFonts w:ascii="Calibri" w:hAnsi="Calibri"/>
                <w:sz w:val="22"/>
              </w:rPr>
              <w:t xml:space="preserve"> on adolescent girls’ empowerment</w:t>
            </w:r>
          </w:p>
        </w:tc>
        <w:tc>
          <w:tcPr>
            <w:tcW w:w="2448" w:type="dxa"/>
          </w:tcPr>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Examine the development of capacity among government and allied agencies to develop, implement, and analyze policies and programs related to the economic empowerment of adolescent girls.</w:t>
            </w:r>
          </w:p>
          <w:p w:rsidR="00642D95" w:rsidRPr="009769A9" w:rsidRDefault="00642D95" w:rsidP="00951BFE">
            <w:pPr>
              <w:numPr>
                <w:ilvl w:val="0"/>
                <w:numId w:val="2"/>
              </w:numPr>
              <w:tabs>
                <w:tab w:val="clear" w:pos="720"/>
                <w:tab w:val="num" w:pos="408"/>
              </w:tabs>
              <w:ind w:left="408"/>
              <w:rPr>
                <w:rFonts w:ascii="Calibri" w:hAnsi="Calibri"/>
                <w:sz w:val="22"/>
              </w:rPr>
            </w:pPr>
            <w:r w:rsidRPr="009769A9">
              <w:rPr>
                <w:rFonts w:ascii="Calibri" w:hAnsi="Calibri"/>
                <w:sz w:val="22"/>
              </w:rPr>
              <w:t>Examine growth in the commitment by government and civil society partners to the development of opportunities for adolescent girls.</w:t>
            </w:r>
          </w:p>
          <w:p w:rsidR="00642D95" w:rsidRPr="009769A9" w:rsidRDefault="00642D95" w:rsidP="00951BFE">
            <w:pPr>
              <w:rPr>
                <w:rFonts w:ascii="Calibri" w:hAnsi="Calibri"/>
              </w:rPr>
            </w:pPr>
          </w:p>
        </w:tc>
      </w:tr>
    </w:tbl>
    <w:p w:rsidR="00642D95" w:rsidRDefault="00642D95" w:rsidP="00A74960">
      <w:pPr>
        <w:pStyle w:val="MainParanoChapter"/>
        <w:numPr>
          <w:ilvl w:val="0"/>
          <w:numId w:val="0"/>
        </w:numPr>
        <w:rPr>
          <w:rFonts w:ascii="Calibri" w:hAnsi="Calibri"/>
          <w:b/>
        </w:rPr>
      </w:pPr>
    </w:p>
    <w:p w:rsidR="00A80460" w:rsidRDefault="00A80460" w:rsidP="00631101">
      <w:pPr>
        <w:ind w:left="720"/>
        <w:rPr>
          <w:rFonts w:ascii="Calibri" w:hAnsi="Calibri"/>
        </w:rPr>
      </w:pPr>
    </w:p>
    <w:p w:rsidR="00A80460" w:rsidRDefault="00F1788B">
      <w:pPr>
        <w:rPr>
          <w:rFonts w:ascii="Calibri" w:hAnsi="Calibri"/>
          <w:b/>
        </w:rPr>
      </w:pPr>
      <w:r w:rsidRPr="00F1788B">
        <w:rPr>
          <w:rFonts w:ascii="Calibri" w:hAnsi="Calibri"/>
          <w:b/>
          <w:i/>
        </w:rPr>
        <w:pict>
          <v:rect id="_x0000_i1030" style="width:411.05pt;height:.5pt" o:hralign="center" o:hrstd="t" o:hrnoshade="t" o:hr="t" fillcolor="black" stroked="f"/>
        </w:pict>
      </w:r>
    </w:p>
    <w:p w:rsidR="005B1E13" w:rsidRPr="00D45435" w:rsidRDefault="003E727C" w:rsidP="00C85861">
      <w:pPr>
        <w:pStyle w:val="Heading1"/>
        <w:numPr>
          <w:ilvl w:val="0"/>
          <w:numId w:val="0"/>
        </w:numPr>
        <w:ind w:left="360" w:hanging="360"/>
        <w:rPr>
          <w:rFonts w:ascii="Calibri" w:hAnsi="Calibri"/>
          <w:b w:val="0"/>
          <w:i/>
        </w:rPr>
      </w:pPr>
      <w:bookmarkStart w:id="34" w:name="_Toc255354386"/>
      <w:r>
        <w:rPr>
          <w:rFonts w:ascii="Calibri" w:hAnsi="Calibri"/>
          <w:i/>
        </w:rPr>
        <w:lastRenderedPageBreak/>
        <w:t>5</w:t>
      </w:r>
      <w:r w:rsidR="00D45435">
        <w:rPr>
          <w:rFonts w:ascii="Calibri" w:hAnsi="Calibri"/>
          <w:i/>
        </w:rPr>
        <w:t>.0</w:t>
      </w:r>
      <w:r w:rsidR="00D45435">
        <w:rPr>
          <w:rFonts w:ascii="Calibri" w:hAnsi="Calibri"/>
          <w:i/>
        </w:rPr>
        <w:tab/>
      </w:r>
      <w:r w:rsidR="005B1E13" w:rsidRPr="00D45435">
        <w:rPr>
          <w:rFonts w:ascii="Calibri" w:hAnsi="Calibri"/>
          <w:i/>
        </w:rPr>
        <w:t>Purpose of Monitoring and Evaluation</w:t>
      </w:r>
      <w:bookmarkEnd w:id="34"/>
    </w:p>
    <w:p w:rsidR="00A74960" w:rsidRDefault="00A74960"/>
    <w:p w:rsidR="00B902AF" w:rsidRDefault="00B902AF">
      <w:pPr>
        <w:rPr>
          <w:rFonts w:ascii="Calibri" w:hAnsi="Calibri"/>
        </w:rPr>
      </w:pPr>
      <w:r>
        <w:rPr>
          <w:rFonts w:ascii="Calibri" w:hAnsi="Calibri"/>
        </w:rPr>
        <w:t>The objective</w:t>
      </w:r>
      <w:r w:rsidR="0087041F">
        <w:rPr>
          <w:rFonts w:ascii="Calibri" w:hAnsi="Calibri"/>
        </w:rPr>
        <w:t>s of this M&amp;E Plan cover</w:t>
      </w:r>
      <w:r w:rsidR="006E4A0C">
        <w:rPr>
          <w:rFonts w:ascii="Calibri" w:hAnsi="Calibri"/>
        </w:rPr>
        <w:t xml:space="preserve"> project processes and results</w:t>
      </w:r>
      <w:r w:rsidR="0087041F">
        <w:rPr>
          <w:rFonts w:ascii="Calibri" w:hAnsi="Calibri"/>
        </w:rPr>
        <w:t xml:space="preserve"> (output and outcomes)</w:t>
      </w:r>
      <w:r w:rsidR="006E4A0C">
        <w:rPr>
          <w:rFonts w:ascii="Calibri" w:hAnsi="Calibri"/>
        </w:rPr>
        <w:t xml:space="preserve"> rather than impact evaluation, indicated in Component 3.  The main objectives are:</w:t>
      </w:r>
    </w:p>
    <w:p w:rsidR="00B902AF" w:rsidRPr="00A74960" w:rsidRDefault="00B902AF">
      <w:pPr>
        <w:rPr>
          <w:rFonts w:ascii="Calibri" w:hAnsi="Calibri"/>
        </w:rPr>
      </w:pPr>
    </w:p>
    <w:p w:rsidR="00A74960" w:rsidRPr="009769A9" w:rsidRDefault="00A74960" w:rsidP="00C85861">
      <w:pPr>
        <w:pStyle w:val="listeanumros"/>
        <w:numPr>
          <w:ilvl w:val="0"/>
          <w:numId w:val="5"/>
        </w:numPr>
        <w:jc w:val="left"/>
        <w:rPr>
          <w:rFonts w:ascii="Calibri" w:hAnsi="Calibri"/>
          <w:spacing w:val="0"/>
          <w:lang w:eastAsia="en-US"/>
        </w:rPr>
      </w:pPr>
      <w:r w:rsidRPr="009769A9">
        <w:rPr>
          <w:rFonts w:ascii="Calibri" w:hAnsi="Calibri"/>
          <w:spacing w:val="0"/>
          <w:lang w:eastAsia="en-US"/>
        </w:rPr>
        <w:t xml:space="preserve">Ensure that </w:t>
      </w:r>
      <w:r w:rsidRPr="009769A9">
        <w:rPr>
          <w:rFonts w:ascii="Calibri" w:hAnsi="Calibri"/>
          <w:spacing w:val="0"/>
          <w:u w:val="single"/>
          <w:lang w:eastAsia="en-US"/>
        </w:rPr>
        <w:t>procedures carried out are in compliance</w:t>
      </w:r>
      <w:r w:rsidRPr="009769A9">
        <w:rPr>
          <w:rFonts w:ascii="Calibri" w:hAnsi="Calibri"/>
          <w:spacing w:val="0"/>
          <w:lang w:eastAsia="en-US"/>
        </w:rPr>
        <w:t xml:space="preserve"> with the Grant Agreement, </w:t>
      </w:r>
      <w:r w:rsidR="0087041F">
        <w:rPr>
          <w:rFonts w:ascii="Calibri" w:hAnsi="Calibri"/>
          <w:spacing w:val="0"/>
          <w:lang w:eastAsia="en-US"/>
        </w:rPr>
        <w:t xml:space="preserve">project implementation manual, service providers operational manual, </w:t>
      </w:r>
      <w:r w:rsidRPr="009769A9">
        <w:rPr>
          <w:rFonts w:ascii="Calibri" w:hAnsi="Calibri"/>
          <w:spacing w:val="0"/>
          <w:lang w:eastAsia="en-US"/>
        </w:rPr>
        <w:t xml:space="preserve">etc.; </w:t>
      </w:r>
    </w:p>
    <w:p w:rsidR="00A74960" w:rsidRPr="009769A9" w:rsidRDefault="00A74960" w:rsidP="00C85861">
      <w:pPr>
        <w:pStyle w:val="listeanumros"/>
        <w:numPr>
          <w:ilvl w:val="0"/>
          <w:numId w:val="5"/>
        </w:numPr>
        <w:jc w:val="left"/>
        <w:rPr>
          <w:rFonts w:ascii="Calibri" w:hAnsi="Calibri"/>
          <w:spacing w:val="0"/>
          <w:lang w:eastAsia="en-US"/>
        </w:rPr>
      </w:pPr>
      <w:r w:rsidRPr="009769A9">
        <w:rPr>
          <w:rFonts w:ascii="Calibri" w:hAnsi="Calibri"/>
          <w:spacing w:val="0"/>
          <w:lang w:eastAsia="en-US"/>
        </w:rPr>
        <w:t xml:space="preserve">Provide </w:t>
      </w:r>
      <w:r w:rsidRPr="009769A9">
        <w:rPr>
          <w:rFonts w:ascii="Calibri" w:hAnsi="Calibri"/>
          <w:spacing w:val="0"/>
          <w:u w:val="single"/>
          <w:lang w:eastAsia="en-US"/>
        </w:rPr>
        <w:t>regular information on progresses</w:t>
      </w:r>
      <w:r w:rsidRPr="009769A9">
        <w:rPr>
          <w:rFonts w:ascii="Calibri" w:hAnsi="Calibri"/>
          <w:spacing w:val="0"/>
          <w:lang w:eastAsia="en-US"/>
        </w:rPr>
        <w:t xml:space="preserve"> toward results; </w:t>
      </w:r>
    </w:p>
    <w:p w:rsidR="00A74960" w:rsidRPr="009769A9" w:rsidRDefault="00A74960" w:rsidP="00C85861">
      <w:pPr>
        <w:pStyle w:val="listeanumros"/>
        <w:numPr>
          <w:ilvl w:val="0"/>
          <w:numId w:val="5"/>
        </w:numPr>
        <w:jc w:val="left"/>
        <w:rPr>
          <w:rFonts w:ascii="Calibri" w:hAnsi="Calibri"/>
          <w:spacing w:val="0"/>
          <w:lang w:eastAsia="en-US"/>
        </w:rPr>
      </w:pPr>
      <w:r w:rsidRPr="009769A9">
        <w:rPr>
          <w:rFonts w:ascii="Calibri" w:hAnsi="Calibri"/>
          <w:spacing w:val="0"/>
          <w:lang w:eastAsia="en-US"/>
        </w:rPr>
        <w:t xml:space="preserve">Identify and </w:t>
      </w:r>
      <w:r w:rsidRPr="009769A9">
        <w:rPr>
          <w:rFonts w:ascii="Calibri" w:hAnsi="Calibri"/>
          <w:spacing w:val="0"/>
          <w:u w:val="single"/>
          <w:lang w:eastAsia="en-US"/>
        </w:rPr>
        <w:t>address risks, bottlenecks and problems</w:t>
      </w:r>
      <w:r w:rsidRPr="009769A9">
        <w:rPr>
          <w:rFonts w:ascii="Calibri" w:hAnsi="Calibri"/>
          <w:spacing w:val="0"/>
          <w:lang w:eastAsia="en-US"/>
        </w:rPr>
        <w:t xml:space="preserve"> so that continuous project redesign and improvement become standard operating procedures;</w:t>
      </w:r>
    </w:p>
    <w:p w:rsidR="00A74960" w:rsidRDefault="00A74960" w:rsidP="00C85861">
      <w:pPr>
        <w:numPr>
          <w:ilvl w:val="0"/>
          <w:numId w:val="5"/>
        </w:numPr>
      </w:pPr>
      <w:r w:rsidRPr="009769A9">
        <w:rPr>
          <w:rFonts w:ascii="Calibri" w:hAnsi="Calibri"/>
        </w:rPr>
        <w:t xml:space="preserve">Feed </w:t>
      </w:r>
      <w:r w:rsidRPr="009769A9">
        <w:rPr>
          <w:rFonts w:ascii="Calibri" w:hAnsi="Calibri"/>
          <w:u w:val="single"/>
        </w:rPr>
        <w:t>evidence on activities and results to transparent systems for communicating progresses</w:t>
      </w:r>
      <w:r w:rsidRPr="009769A9">
        <w:rPr>
          <w:rFonts w:ascii="Calibri" w:hAnsi="Calibri"/>
        </w:rPr>
        <w:t>, thus enhancing stakeholders and public confidence in their overall transparency.</w:t>
      </w:r>
    </w:p>
    <w:p w:rsidR="005B1E13" w:rsidRPr="00D45435" w:rsidRDefault="003E727C" w:rsidP="00C85861">
      <w:pPr>
        <w:pStyle w:val="Heading1"/>
        <w:numPr>
          <w:ilvl w:val="0"/>
          <w:numId w:val="0"/>
        </w:numPr>
        <w:ind w:left="360" w:hanging="360"/>
        <w:rPr>
          <w:rFonts w:ascii="Calibri" w:hAnsi="Calibri"/>
          <w:b w:val="0"/>
          <w:i/>
        </w:rPr>
      </w:pPr>
      <w:bookmarkStart w:id="35" w:name="_Toc255354387"/>
      <w:r>
        <w:rPr>
          <w:rFonts w:ascii="Calibri" w:hAnsi="Calibri"/>
          <w:i/>
        </w:rPr>
        <w:t>6</w:t>
      </w:r>
      <w:r w:rsidR="00D45435">
        <w:rPr>
          <w:rFonts w:ascii="Calibri" w:hAnsi="Calibri"/>
          <w:i/>
        </w:rPr>
        <w:t>.0</w:t>
      </w:r>
      <w:r w:rsidR="00D45435">
        <w:rPr>
          <w:rFonts w:ascii="Calibri" w:hAnsi="Calibri"/>
          <w:i/>
        </w:rPr>
        <w:tab/>
      </w:r>
      <w:r w:rsidR="006E4A0C" w:rsidRPr="00D45435">
        <w:rPr>
          <w:rFonts w:ascii="Calibri" w:hAnsi="Calibri"/>
          <w:i/>
        </w:rPr>
        <w:t>Design of the M&amp;E System</w:t>
      </w:r>
      <w:bookmarkEnd w:id="35"/>
    </w:p>
    <w:p w:rsidR="00B902AF" w:rsidRPr="00D45435" w:rsidRDefault="003E727C" w:rsidP="00C85861">
      <w:pPr>
        <w:pStyle w:val="Heading2"/>
        <w:numPr>
          <w:ilvl w:val="0"/>
          <w:numId w:val="0"/>
        </w:numPr>
        <w:ind w:left="680"/>
        <w:rPr>
          <w:rFonts w:ascii="Calibri" w:hAnsi="Calibri"/>
          <w:i/>
          <w:sz w:val="22"/>
        </w:rPr>
      </w:pPr>
      <w:bookmarkStart w:id="36" w:name="_Toc222802266"/>
      <w:bookmarkStart w:id="37" w:name="_Toc255354388"/>
      <w:r>
        <w:rPr>
          <w:rFonts w:ascii="Calibri" w:hAnsi="Calibri"/>
          <w:i/>
          <w:sz w:val="22"/>
        </w:rPr>
        <w:t>6</w:t>
      </w:r>
      <w:r w:rsidR="00D45435">
        <w:rPr>
          <w:rFonts w:ascii="Calibri" w:hAnsi="Calibri"/>
          <w:i/>
          <w:sz w:val="22"/>
        </w:rPr>
        <w:t>.1</w:t>
      </w:r>
      <w:r w:rsidR="00D45435">
        <w:rPr>
          <w:rFonts w:ascii="Calibri" w:hAnsi="Calibri"/>
          <w:i/>
          <w:sz w:val="22"/>
        </w:rPr>
        <w:tab/>
      </w:r>
      <w:r w:rsidR="00B902AF" w:rsidRPr="00D45435">
        <w:rPr>
          <w:rFonts w:ascii="Calibri" w:hAnsi="Calibri"/>
          <w:i/>
          <w:sz w:val="22"/>
        </w:rPr>
        <w:t>Monitoring definition</w:t>
      </w:r>
      <w:bookmarkEnd w:id="36"/>
      <w:bookmarkEnd w:id="37"/>
    </w:p>
    <w:p w:rsidR="006E4A0C" w:rsidRDefault="00B902AF" w:rsidP="00B902AF">
      <w:pPr>
        <w:overflowPunct w:val="0"/>
        <w:autoSpaceDE w:val="0"/>
        <w:autoSpaceDN w:val="0"/>
        <w:adjustRightInd w:val="0"/>
        <w:jc w:val="both"/>
        <w:textAlignment w:val="baseline"/>
        <w:rPr>
          <w:rFonts w:ascii="Calibri" w:hAnsi="Calibri"/>
        </w:rPr>
      </w:pPr>
      <w:r w:rsidRPr="006E4A0C">
        <w:rPr>
          <w:rFonts w:ascii="Calibri" w:hAnsi="Calibri"/>
        </w:rPr>
        <w:t xml:space="preserve">Project monitoring designates the regular follow up of current activities and their progresses. It will be used to: </w:t>
      </w:r>
    </w:p>
    <w:p w:rsidR="006E4A0C" w:rsidRDefault="006E4A0C" w:rsidP="00C85861">
      <w:pPr>
        <w:numPr>
          <w:ilvl w:val="0"/>
          <w:numId w:val="52"/>
        </w:numPr>
        <w:overflowPunct w:val="0"/>
        <w:autoSpaceDE w:val="0"/>
        <w:autoSpaceDN w:val="0"/>
        <w:adjustRightInd w:val="0"/>
        <w:jc w:val="both"/>
        <w:textAlignment w:val="baseline"/>
        <w:rPr>
          <w:rFonts w:ascii="Calibri" w:hAnsi="Calibri"/>
        </w:rPr>
      </w:pPr>
      <w:r>
        <w:rPr>
          <w:rFonts w:ascii="Calibri" w:hAnsi="Calibri"/>
        </w:rPr>
        <w:t>M</w:t>
      </w:r>
      <w:r w:rsidR="00B902AF" w:rsidRPr="006E4A0C">
        <w:rPr>
          <w:rFonts w:ascii="Calibri" w:hAnsi="Calibri"/>
        </w:rPr>
        <w:t xml:space="preserve">easure activities’ progresses and the efficiency of the implementation mechanisms; </w:t>
      </w:r>
    </w:p>
    <w:p w:rsidR="006E4A0C" w:rsidRDefault="006E4A0C" w:rsidP="00C85861">
      <w:pPr>
        <w:numPr>
          <w:ilvl w:val="0"/>
          <w:numId w:val="52"/>
        </w:numPr>
        <w:overflowPunct w:val="0"/>
        <w:autoSpaceDE w:val="0"/>
        <w:autoSpaceDN w:val="0"/>
        <w:adjustRightInd w:val="0"/>
        <w:jc w:val="both"/>
        <w:textAlignment w:val="baseline"/>
        <w:rPr>
          <w:rFonts w:ascii="Calibri" w:hAnsi="Calibri"/>
        </w:rPr>
      </w:pPr>
      <w:r>
        <w:rPr>
          <w:rFonts w:ascii="Calibri" w:hAnsi="Calibri"/>
        </w:rPr>
        <w:t>S</w:t>
      </w:r>
      <w:r w:rsidR="00B902AF" w:rsidRPr="006E4A0C">
        <w:rPr>
          <w:rFonts w:ascii="Calibri" w:hAnsi="Calibri"/>
        </w:rPr>
        <w:t xml:space="preserve">ystematically record the actions undertaken by all organizations participating in the project, including all consulting firms; and </w:t>
      </w:r>
    </w:p>
    <w:p w:rsidR="006E4A0C" w:rsidRDefault="006E4A0C" w:rsidP="00C85861">
      <w:pPr>
        <w:numPr>
          <w:ilvl w:val="0"/>
          <w:numId w:val="52"/>
        </w:numPr>
        <w:overflowPunct w:val="0"/>
        <w:autoSpaceDE w:val="0"/>
        <w:autoSpaceDN w:val="0"/>
        <w:adjustRightInd w:val="0"/>
        <w:jc w:val="both"/>
        <w:textAlignment w:val="baseline"/>
        <w:rPr>
          <w:rFonts w:ascii="Calibri" w:hAnsi="Calibri"/>
        </w:rPr>
      </w:pPr>
      <w:r>
        <w:rPr>
          <w:rFonts w:ascii="Calibri" w:hAnsi="Calibri"/>
        </w:rPr>
        <w:t>Q</w:t>
      </w:r>
      <w:r w:rsidR="00B902AF" w:rsidRPr="006E4A0C">
        <w:rPr>
          <w:rFonts w:ascii="Calibri" w:hAnsi="Calibri"/>
        </w:rPr>
        <w:t xml:space="preserve">uickly identify bottlenecks and emerging problems. </w:t>
      </w:r>
    </w:p>
    <w:p w:rsidR="006E4A0C" w:rsidRDefault="006E4A0C" w:rsidP="006E4A0C">
      <w:pPr>
        <w:overflowPunct w:val="0"/>
        <w:autoSpaceDE w:val="0"/>
        <w:autoSpaceDN w:val="0"/>
        <w:adjustRightInd w:val="0"/>
        <w:jc w:val="both"/>
        <w:textAlignment w:val="baseline"/>
        <w:rPr>
          <w:rFonts w:ascii="Calibri" w:hAnsi="Calibri"/>
        </w:rPr>
      </w:pPr>
    </w:p>
    <w:p w:rsidR="00B902AF" w:rsidRDefault="00B902AF" w:rsidP="006E4A0C">
      <w:pPr>
        <w:overflowPunct w:val="0"/>
        <w:autoSpaceDE w:val="0"/>
        <w:autoSpaceDN w:val="0"/>
        <w:adjustRightInd w:val="0"/>
        <w:jc w:val="both"/>
        <w:textAlignment w:val="baseline"/>
        <w:rPr>
          <w:rFonts w:ascii="Calibri" w:hAnsi="Calibri"/>
        </w:rPr>
      </w:pPr>
      <w:r w:rsidRPr="006E4A0C">
        <w:rPr>
          <w:rFonts w:ascii="Calibri" w:hAnsi="Calibri"/>
        </w:rPr>
        <w:t>Monitoring will include:</w:t>
      </w:r>
    </w:p>
    <w:p w:rsidR="006E4A0C" w:rsidRPr="006E4A0C" w:rsidRDefault="006E4A0C" w:rsidP="006E4A0C">
      <w:pPr>
        <w:overflowPunct w:val="0"/>
        <w:autoSpaceDE w:val="0"/>
        <w:autoSpaceDN w:val="0"/>
        <w:adjustRightInd w:val="0"/>
        <w:jc w:val="both"/>
        <w:textAlignment w:val="baseline"/>
        <w:rPr>
          <w:rFonts w:ascii="Calibri" w:hAnsi="Calibri"/>
        </w:rPr>
      </w:pPr>
    </w:p>
    <w:p w:rsidR="00B902AF" w:rsidRPr="006E4A0C" w:rsidRDefault="00B902AF" w:rsidP="00C85861">
      <w:pPr>
        <w:pStyle w:val="listeanumros"/>
        <w:numPr>
          <w:ilvl w:val="0"/>
          <w:numId w:val="53"/>
        </w:numPr>
        <w:rPr>
          <w:rFonts w:ascii="Calibri" w:hAnsi="Calibri"/>
          <w:spacing w:val="0"/>
          <w:lang w:eastAsia="en-US"/>
        </w:rPr>
      </w:pPr>
      <w:r w:rsidRPr="006E4A0C">
        <w:rPr>
          <w:rFonts w:ascii="Calibri" w:hAnsi="Calibri"/>
          <w:spacing w:val="0"/>
          <w:lang w:eastAsia="en-US"/>
        </w:rPr>
        <w:t>The physical follow-up of activities by the responsible entities (field visits</w:t>
      </w:r>
      <w:r w:rsidR="00044C7D">
        <w:rPr>
          <w:rFonts w:ascii="Calibri" w:hAnsi="Calibri"/>
          <w:spacing w:val="0"/>
          <w:lang w:eastAsia="en-US"/>
        </w:rPr>
        <w:t>, review of activities and progress reports</w:t>
      </w:r>
      <w:r w:rsidRPr="006E4A0C">
        <w:rPr>
          <w:rFonts w:ascii="Calibri" w:hAnsi="Calibri"/>
          <w:spacing w:val="0"/>
          <w:lang w:eastAsia="en-US"/>
        </w:rPr>
        <w:t>, etc);</w:t>
      </w:r>
    </w:p>
    <w:p w:rsidR="00B902AF" w:rsidRPr="006E4A0C" w:rsidRDefault="00B902AF" w:rsidP="00C85861">
      <w:pPr>
        <w:pStyle w:val="listeanumros"/>
        <w:numPr>
          <w:ilvl w:val="0"/>
          <w:numId w:val="53"/>
        </w:numPr>
        <w:rPr>
          <w:rFonts w:ascii="Calibri" w:hAnsi="Calibri"/>
          <w:spacing w:val="0"/>
          <w:lang w:eastAsia="en-US"/>
        </w:rPr>
      </w:pPr>
      <w:r w:rsidRPr="006E4A0C">
        <w:rPr>
          <w:rFonts w:ascii="Calibri" w:hAnsi="Calibri"/>
          <w:spacing w:val="0"/>
          <w:lang w:eastAsia="en-US"/>
        </w:rPr>
        <w:t>The operation of the EPAG technical monitoring information system (MIS) that will support verification of activities’ progress (against the timeline of planned activities) and provide quantitative data (number of beneficiaries, sub-contractors, activities, etc.);</w:t>
      </w:r>
    </w:p>
    <w:p w:rsidR="00B902AF" w:rsidRPr="006E4A0C" w:rsidRDefault="00BA1686" w:rsidP="00C85861">
      <w:pPr>
        <w:pStyle w:val="listeanumros"/>
        <w:numPr>
          <w:ilvl w:val="0"/>
          <w:numId w:val="53"/>
        </w:numPr>
        <w:spacing w:after="240"/>
        <w:rPr>
          <w:rFonts w:ascii="Calibri" w:hAnsi="Calibri"/>
          <w:spacing w:val="0"/>
          <w:lang w:eastAsia="en-US"/>
        </w:rPr>
      </w:pPr>
      <w:r>
        <w:rPr>
          <w:rFonts w:ascii="Calibri" w:hAnsi="Calibri"/>
          <w:spacing w:val="0"/>
          <w:lang w:eastAsia="en-US"/>
        </w:rPr>
        <w:t xml:space="preserve">Through the PFMU, </w:t>
      </w:r>
      <w:r w:rsidR="00B902AF" w:rsidRPr="006E4A0C">
        <w:rPr>
          <w:rFonts w:ascii="Calibri" w:hAnsi="Calibri"/>
          <w:spacing w:val="0"/>
          <w:lang w:eastAsia="en-US"/>
        </w:rPr>
        <w:t>the EPAG computerized financial MIS will record the disbursements, procurements activities and allow cross comparisons with the technical data figures.</w:t>
      </w:r>
    </w:p>
    <w:p w:rsidR="00B902AF" w:rsidRPr="006E4A0C" w:rsidRDefault="00B902AF" w:rsidP="00B902AF">
      <w:pPr>
        <w:overflowPunct w:val="0"/>
        <w:autoSpaceDE w:val="0"/>
        <w:autoSpaceDN w:val="0"/>
        <w:adjustRightInd w:val="0"/>
        <w:spacing w:after="240"/>
        <w:jc w:val="both"/>
        <w:textAlignment w:val="baseline"/>
        <w:rPr>
          <w:rFonts w:ascii="Calibri" w:hAnsi="Calibri"/>
        </w:rPr>
      </w:pPr>
      <w:r w:rsidRPr="006E4A0C">
        <w:rPr>
          <w:rFonts w:ascii="Calibri" w:hAnsi="Calibri"/>
        </w:rPr>
        <w:t xml:space="preserve">Monitoring should not be confused with impact evaluation. The project’s impact evaluation, </w:t>
      </w:r>
      <w:r w:rsidR="008B3332">
        <w:rPr>
          <w:rFonts w:ascii="Calibri" w:hAnsi="Calibri"/>
        </w:rPr>
        <w:t xml:space="preserve">to be </w:t>
      </w:r>
      <w:r w:rsidRPr="006E4A0C">
        <w:rPr>
          <w:rFonts w:ascii="Calibri" w:hAnsi="Calibri"/>
        </w:rPr>
        <w:t>conducted by an external organization, is designed to measure the change in project beneficiaries’</w:t>
      </w:r>
      <w:r w:rsidR="008B3332">
        <w:rPr>
          <w:rFonts w:ascii="Calibri" w:hAnsi="Calibri"/>
        </w:rPr>
        <w:t xml:space="preserve"> (Treatment group)</w:t>
      </w:r>
      <w:r w:rsidRPr="006E4A0C">
        <w:rPr>
          <w:rFonts w:ascii="Calibri" w:hAnsi="Calibri"/>
        </w:rPr>
        <w:t xml:space="preserve"> welfare compared to a group of </w:t>
      </w:r>
      <w:r w:rsidR="008B3332">
        <w:rPr>
          <w:rFonts w:ascii="Calibri" w:hAnsi="Calibri"/>
        </w:rPr>
        <w:t>Control group</w:t>
      </w:r>
      <w:r w:rsidRPr="006E4A0C">
        <w:rPr>
          <w:rFonts w:ascii="Calibri" w:hAnsi="Calibri"/>
        </w:rPr>
        <w:t xml:space="preserve"> with very similar characteristics</w:t>
      </w:r>
      <w:r w:rsidR="00891327">
        <w:rPr>
          <w:rFonts w:ascii="Calibri" w:hAnsi="Calibri"/>
        </w:rPr>
        <w:t xml:space="preserve">, as well as assess the change in attitudes and behaviors of families </w:t>
      </w:r>
      <w:r w:rsidR="00891327">
        <w:rPr>
          <w:rFonts w:ascii="Calibri" w:hAnsi="Calibri"/>
        </w:rPr>
        <w:lastRenderedPageBreak/>
        <w:t>towards girls</w:t>
      </w:r>
      <w:r w:rsidRPr="006E4A0C">
        <w:rPr>
          <w:rFonts w:ascii="Calibri" w:hAnsi="Calibri"/>
        </w:rPr>
        <w:t xml:space="preserve">.  </w:t>
      </w:r>
      <w:r w:rsidR="008B3332">
        <w:rPr>
          <w:rFonts w:ascii="Calibri" w:hAnsi="Calibri"/>
        </w:rPr>
        <w:t>Unlike other interventions, the Control group will, however, be enrolled in the second round of training.</w:t>
      </w:r>
    </w:p>
    <w:p w:rsidR="00B902AF" w:rsidRPr="006E4A0C" w:rsidRDefault="00B902AF" w:rsidP="00B902AF">
      <w:pPr>
        <w:overflowPunct w:val="0"/>
        <w:autoSpaceDE w:val="0"/>
        <w:autoSpaceDN w:val="0"/>
        <w:adjustRightInd w:val="0"/>
        <w:spacing w:after="240"/>
        <w:jc w:val="both"/>
        <w:textAlignment w:val="baseline"/>
        <w:rPr>
          <w:rFonts w:ascii="Calibri" w:hAnsi="Calibri"/>
        </w:rPr>
      </w:pPr>
      <w:r w:rsidRPr="006E4A0C">
        <w:rPr>
          <w:rFonts w:ascii="Calibri" w:hAnsi="Calibri"/>
        </w:rPr>
        <w:t xml:space="preserve">Some of the surveys conducted by the IE </w:t>
      </w:r>
      <w:r w:rsidR="00893516">
        <w:rPr>
          <w:rFonts w:ascii="Calibri" w:hAnsi="Calibri"/>
        </w:rPr>
        <w:t>Survey firm</w:t>
      </w:r>
      <w:r w:rsidRPr="006E4A0C">
        <w:rPr>
          <w:rFonts w:ascii="Calibri" w:hAnsi="Calibri"/>
        </w:rPr>
        <w:t>, however, will be very useful for project monitoring</w:t>
      </w:r>
      <w:r w:rsidR="00E423E4">
        <w:rPr>
          <w:rFonts w:ascii="Calibri" w:hAnsi="Calibri"/>
        </w:rPr>
        <w:t>, particularly in conducting process evaluation of the various phases</w:t>
      </w:r>
      <w:r w:rsidRPr="006E4A0C">
        <w:rPr>
          <w:rFonts w:ascii="Calibri" w:hAnsi="Calibri"/>
        </w:rPr>
        <w:t xml:space="preserve">. Particularly useful will be the exit </w:t>
      </w:r>
      <w:r w:rsidR="00893516">
        <w:rPr>
          <w:rFonts w:ascii="Calibri" w:hAnsi="Calibri"/>
        </w:rPr>
        <w:t>pool survey</w:t>
      </w:r>
      <w:r w:rsidRPr="006E4A0C">
        <w:rPr>
          <w:rFonts w:ascii="Calibri" w:hAnsi="Calibri"/>
        </w:rPr>
        <w:t xml:space="preserve"> administered to trainees immediately upon completion of training, since they will gather information on the perceived usefulness of training and suggestions from trainees on improving training; these suggestions could be incorporated in the second round of training offered by </w:t>
      </w:r>
      <w:r w:rsidR="00893516">
        <w:rPr>
          <w:rFonts w:ascii="Calibri" w:hAnsi="Calibri"/>
        </w:rPr>
        <w:t>the</w:t>
      </w:r>
      <w:r w:rsidRPr="006E4A0C">
        <w:rPr>
          <w:rFonts w:ascii="Calibri" w:hAnsi="Calibri"/>
        </w:rPr>
        <w:t xml:space="preserve"> project.</w:t>
      </w:r>
    </w:p>
    <w:p w:rsidR="00B902AF" w:rsidRPr="00761D9C" w:rsidRDefault="00B902AF" w:rsidP="00637894">
      <w:pPr>
        <w:pStyle w:val="Heading2"/>
        <w:rPr>
          <w:rFonts w:ascii="Calibri" w:hAnsi="Calibri"/>
          <w:bCs/>
          <w:i/>
          <w:sz w:val="24"/>
          <w:lang w:bidi="ar-SA"/>
        </w:rPr>
      </w:pPr>
      <w:bookmarkStart w:id="38" w:name="_Toc222802267"/>
      <w:bookmarkStart w:id="39" w:name="_Toc255354389"/>
      <w:r w:rsidRPr="00761D9C">
        <w:rPr>
          <w:rFonts w:ascii="Calibri" w:hAnsi="Calibri"/>
          <w:i/>
          <w:sz w:val="24"/>
          <w:lang w:bidi="ar-SA"/>
        </w:rPr>
        <w:t>System definition</w:t>
      </w:r>
      <w:bookmarkEnd w:id="38"/>
      <w:bookmarkEnd w:id="39"/>
    </w:p>
    <w:p w:rsidR="00B902AF" w:rsidRPr="00761D9C" w:rsidRDefault="003E727C" w:rsidP="00C85861">
      <w:pPr>
        <w:pStyle w:val="Heading3"/>
        <w:numPr>
          <w:ilvl w:val="0"/>
          <w:numId w:val="0"/>
        </w:numPr>
        <w:ind w:left="504"/>
        <w:rPr>
          <w:rFonts w:ascii="Calibri" w:hAnsi="Calibri"/>
          <w:bCs w:val="0"/>
          <w:i/>
          <w:sz w:val="24"/>
          <w:szCs w:val="24"/>
          <w:lang w:bidi="ar-SA"/>
        </w:rPr>
      </w:pPr>
      <w:bookmarkStart w:id="40" w:name="_Toc255354390"/>
      <w:bookmarkStart w:id="41" w:name="_Toc222802268"/>
      <w:r>
        <w:rPr>
          <w:rFonts w:ascii="Calibri" w:hAnsi="Calibri"/>
          <w:bCs w:val="0"/>
          <w:sz w:val="24"/>
          <w:szCs w:val="24"/>
          <w:lang w:bidi="ar-SA"/>
        </w:rPr>
        <w:t>6</w:t>
      </w:r>
      <w:r w:rsidR="00D45435">
        <w:rPr>
          <w:rFonts w:ascii="Calibri" w:hAnsi="Calibri"/>
          <w:bCs w:val="0"/>
          <w:sz w:val="24"/>
          <w:szCs w:val="24"/>
          <w:lang w:bidi="ar-SA"/>
        </w:rPr>
        <w:t>.2.1</w:t>
      </w:r>
      <w:r w:rsidR="00D45435">
        <w:rPr>
          <w:rFonts w:ascii="Calibri" w:hAnsi="Calibri"/>
          <w:bCs w:val="0"/>
          <w:sz w:val="24"/>
          <w:szCs w:val="24"/>
          <w:lang w:bidi="ar-SA"/>
        </w:rPr>
        <w:tab/>
      </w:r>
      <w:r w:rsidR="00B902AF" w:rsidRPr="00761D9C">
        <w:rPr>
          <w:rFonts w:ascii="Calibri" w:hAnsi="Calibri"/>
          <w:bCs w:val="0"/>
          <w:sz w:val="24"/>
          <w:szCs w:val="24"/>
          <w:lang w:bidi="ar-SA"/>
        </w:rPr>
        <w:t>Conditions</w:t>
      </w:r>
      <w:bookmarkEnd w:id="40"/>
      <w:r w:rsidR="00B902AF" w:rsidRPr="00761D9C">
        <w:rPr>
          <w:rFonts w:ascii="Calibri" w:hAnsi="Calibri"/>
          <w:bCs w:val="0"/>
          <w:sz w:val="24"/>
          <w:szCs w:val="24"/>
          <w:lang w:bidi="ar-SA"/>
        </w:rPr>
        <w:t xml:space="preserve"> </w:t>
      </w:r>
      <w:bookmarkEnd w:id="41"/>
    </w:p>
    <w:p w:rsidR="00B902AF" w:rsidRDefault="00B902AF" w:rsidP="00761D9C">
      <w:pPr>
        <w:overflowPunct w:val="0"/>
        <w:autoSpaceDE w:val="0"/>
        <w:autoSpaceDN w:val="0"/>
        <w:adjustRightInd w:val="0"/>
        <w:jc w:val="both"/>
        <w:textAlignment w:val="baseline"/>
        <w:rPr>
          <w:rFonts w:ascii="Calibri" w:hAnsi="Calibri"/>
        </w:rPr>
      </w:pPr>
      <w:r w:rsidRPr="006E4A0C">
        <w:rPr>
          <w:rFonts w:ascii="Calibri" w:hAnsi="Calibri"/>
        </w:rPr>
        <w:t>To insure the success of M&amp;E the following conditions need to be met:</w:t>
      </w:r>
    </w:p>
    <w:p w:rsidR="00761D9C" w:rsidRPr="006E4A0C" w:rsidRDefault="00761D9C" w:rsidP="00761D9C">
      <w:pPr>
        <w:overflowPunct w:val="0"/>
        <w:autoSpaceDE w:val="0"/>
        <w:autoSpaceDN w:val="0"/>
        <w:adjustRightInd w:val="0"/>
        <w:jc w:val="both"/>
        <w:textAlignment w:val="baseline"/>
        <w:rPr>
          <w:rFonts w:ascii="Calibri" w:hAnsi="Calibri"/>
        </w:rPr>
      </w:pPr>
    </w:p>
    <w:p w:rsidR="00B902AF" w:rsidRPr="006E4A0C" w:rsidRDefault="00B902AF" w:rsidP="00C85861">
      <w:pPr>
        <w:pStyle w:val="listeanumros"/>
        <w:numPr>
          <w:ilvl w:val="0"/>
          <w:numId w:val="50"/>
        </w:numPr>
        <w:spacing w:after="0"/>
        <w:ind w:hanging="288"/>
        <w:rPr>
          <w:rFonts w:ascii="Calibri" w:hAnsi="Calibri"/>
          <w:spacing w:val="0"/>
          <w:lang w:eastAsia="en-US"/>
        </w:rPr>
      </w:pPr>
      <w:r w:rsidRPr="006E4A0C">
        <w:rPr>
          <w:rFonts w:ascii="Calibri" w:hAnsi="Calibri"/>
          <w:spacing w:val="0"/>
          <w:lang w:eastAsia="en-US"/>
        </w:rPr>
        <w:t>Support and commitment of the MoGD and other stakeholders;</w:t>
      </w:r>
    </w:p>
    <w:p w:rsidR="00B902AF" w:rsidRPr="006E4A0C" w:rsidRDefault="00B902AF" w:rsidP="00C85861">
      <w:pPr>
        <w:pStyle w:val="listeanumros"/>
        <w:numPr>
          <w:ilvl w:val="0"/>
          <w:numId w:val="50"/>
        </w:numPr>
        <w:spacing w:after="0"/>
        <w:ind w:hanging="288"/>
        <w:rPr>
          <w:rFonts w:ascii="Calibri" w:hAnsi="Calibri"/>
          <w:spacing w:val="0"/>
          <w:lang w:eastAsia="en-US"/>
        </w:rPr>
      </w:pPr>
      <w:r w:rsidRPr="006E4A0C">
        <w:rPr>
          <w:rFonts w:ascii="Calibri" w:hAnsi="Calibri"/>
          <w:spacing w:val="0"/>
          <w:lang w:eastAsia="en-US"/>
        </w:rPr>
        <w:t>Receptive and responsive decision-making process;</w:t>
      </w:r>
    </w:p>
    <w:p w:rsidR="00B902AF" w:rsidRPr="006E4A0C" w:rsidRDefault="00B902AF" w:rsidP="00C85861">
      <w:pPr>
        <w:pStyle w:val="listeanumros"/>
        <w:numPr>
          <w:ilvl w:val="0"/>
          <w:numId w:val="50"/>
        </w:numPr>
        <w:spacing w:after="0"/>
        <w:ind w:hanging="288"/>
        <w:rPr>
          <w:rFonts w:ascii="Calibri" w:hAnsi="Calibri"/>
          <w:spacing w:val="0"/>
          <w:lang w:eastAsia="en-US"/>
        </w:rPr>
      </w:pPr>
      <w:r w:rsidRPr="006E4A0C">
        <w:rPr>
          <w:rFonts w:ascii="Calibri" w:hAnsi="Calibri"/>
          <w:spacing w:val="0"/>
          <w:lang w:eastAsia="en-US"/>
        </w:rPr>
        <w:t>Provision of PICT with the necessary tools for the implementation of the monitoring activities such as computer equipment</w:t>
      </w:r>
      <w:r w:rsidR="00E423E4">
        <w:rPr>
          <w:rFonts w:ascii="Calibri" w:hAnsi="Calibri"/>
          <w:spacing w:val="0"/>
          <w:lang w:eastAsia="en-US"/>
        </w:rPr>
        <w:t xml:space="preserve"> and software</w:t>
      </w:r>
      <w:r w:rsidRPr="006E4A0C">
        <w:rPr>
          <w:rFonts w:ascii="Calibri" w:hAnsi="Calibri"/>
          <w:spacing w:val="0"/>
          <w:lang w:eastAsia="en-US"/>
        </w:rPr>
        <w:t xml:space="preserve">, </w:t>
      </w:r>
      <w:r w:rsidR="00E423E4">
        <w:rPr>
          <w:rFonts w:ascii="Calibri" w:hAnsi="Calibri"/>
          <w:spacing w:val="0"/>
          <w:lang w:eastAsia="en-US"/>
        </w:rPr>
        <w:t>cameras, transportation for field visits</w:t>
      </w:r>
      <w:r w:rsidRPr="006E4A0C">
        <w:rPr>
          <w:rFonts w:ascii="Calibri" w:hAnsi="Calibri"/>
          <w:spacing w:val="0"/>
          <w:lang w:eastAsia="en-US"/>
        </w:rPr>
        <w:t>, etc.;</w:t>
      </w:r>
    </w:p>
    <w:p w:rsidR="00B902AF" w:rsidRPr="006E4A0C" w:rsidRDefault="00B902AF" w:rsidP="00C85861">
      <w:pPr>
        <w:pStyle w:val="listeanumros"/>
        <w:numPr>
          <w:ilvl w:val="0"/>
          <w:numId w:val="50"/>
        </w:numPr>
        <w:spacing w:after="0"/>
        <w:ind w:hanging="288"/>
        <w:rPr>
          <w:rFonts w:ascii="Calibri" w:hAnsi="Calibri"/>
          <w:spacing w:val="0"/>
          <w:lang w:eastAsia="en-US"/>
        </w:rPr>
      </w:pPr>
      <w:r w:rsidRPr="006E4A0C">
        <w:rPr>
          <w:rFonts w:ascii="Calibri" w:hAnsi="Calibri"/>
          <w:spacing w:val="0"/>
          <w:lang w:eastAsia="en-US"/>
        </w:rPr>
        <w:t>Recruitment of the necessary and qualified M&amp;E/ management information system staff both at the PICT and at the MoGD levels;</w:t>
      </w:r>
    </w:p>
    <w:p w:rsidR="00B902AF" w:rsidRPr="006E4A0C" w:rsidRDefault="00B902AF" w:rsidP="00C85861">
      <w:pPr>
        <w:pStyle w:val="listeanumros"/>
        <w:numPr>
          <w:ilvl w:val="0"/>
          <w:numId w:val="50"/>
        </w:numPr>
        <w:spacing w:after="0"/>
        <w:ind w:hanging="288"/>
        <w:rPr>
          <w:rFonts w:ascii="Calibri" w:hAnsi="Calibri"/>
          <w:spacing w:val="0"/>
          <w:lang w:eastAsia="en-US"/>
        </w:rPr>
      </w:pPr>
      <w:r w:rsidRPr="006E4A0C">
        <w:rPr>
          <w:rFonts w:ascii="Calibri" w:hAnsi="Calibri"/>
          <w:spacing w:val="0"/>
          <w:lang w:eastAsia="en-US"/>
        </w:rPr>
        <w:t>Active role of IE firm in the development and carrying out of M&amp;E activities;</w:t>
      </w:r>
    </w:p>
    <w:p w:rsidR="00B902AF" w:rsidRDefault="00B902AF" w:rsidP="00C85861">
      <w:pPr>
        <w:pStyle w:val="listeanumros"/>
        <w:numPr>
          <w:ilvl w:val="0"/>
          <w:numId w:val="50"/>
        </w:numPr>
        <w:spacing w:after="0"/>
        <w:ind w:hanging="288"/>
        <w:rPr>
          <w:rFonts w:ascii="Calibri" w:hAnsi="Calibri"/>
          <w:spacing w:val="0"/>
          <w:lang w:eastAsia="en-US"/>
        </w:rPr>
      </w:pPr>
      <w:r w:rsidRPr="006E4A0C">
        <w:rPr>
          <w:rFonts w:ascii="Calibri" w:hAnsi="Calibri"/>
          <w:spacing w:val="0"/>
          <w:lang w:eastAsia="en-US"/>
        </w:rPr>
        <w:t>Incentive and capacity for M</w:t>
      </w:r>
      <w:r w:rsidR="00720100">
        <w:rPr>
          <w:rFonts w:ascii="Calibri" w:hAnsi="Calibri"/>
          <w:spacing w:val="0"/>
          <w:lang w:eastAsia="en-US"/>
        </w:rPr>
        <w:t>oG</w:t>
      </w:r>
      <w:r w:rsidRPr="006E4A0C">
        <w:rPr>
          <w:rFonts w:ascii="Calibri" w:hAnsi="Calibri"/>
          <w:spacing w:val="0"/>
          <w:lang w:eastAsia="en-US"/>
        </w:rPr>
        <w:t>D staff to ensure effective use of M&amp;E tools in the future.</w:t>
      </w:r>
    </w:p>
    <w:p w:rsidR="00AF6D96" w:rsidRDefault="00AF6D96" w:rsidP="00AF6D96">
      <w:pPr>
        <w:pStyle w:val="listeanumros"/>
        <w:spacing w:after="0"/>
        <w:rPr>
          <w:rFonts w:ascii="Calibri" w:hAnsi="Calibri"/>
          <w:bCs/>
          <w:i/>
        </w:rPr>
      </w:pPr>
    </w:p>
    <w:p w:rsidR="00761D9C" w:rsidRPr="00AF6D96" w:rsidRDefault="00AF6D96" w:rsidP="00C85861">
      <w:pPr>
        <w:pStyle w:val="listeanumros"/>
        <w:numPr>
          <w:ilvl w:val="2"/>
          <w:numId w:val="55"/>
        </w:numPr>
        <w:spacing w:after="0"/>
        <w:outlineLvl w:val="2"/>
        <w:rPr>
          <w:rFonts w:ascii="Calibri" w:hAnsi="Calibri"/>
          <w:b/>
          <w:spacing w:val="0"/>
          <w:lang w:eastAsia="en-US"/>
        </w:rPr>
      </w:pPr>
      <w:bookmarkStart w:id="42" w:name="_Toc255354391"/>
      <w:r w:rsidRPr="00AF6D96">
        <w:rPr>
          <w:rFonts w:ascii="Calibri" w:hAnsi="Calibri"/>
          <w:b/>
          <w:bCs/>
          <w:i/>
        </w:rPr>
        <w:t>Criteria</w:t>
      </w:r>
      <w:bookmarkEnd w:id="42"/>
    </w:p>
    <w:p w:rsidR="00761D9C" w:rsidRDefault="00B902AF" w:rsidP="00B902AF">
      <w:pPr>
        <w:overflowPunct w:val="0"/>
        <w:autoSpaceDE w:val="0"/>
        <w:autoSpaceDN w:val="0"/>
        <w:adjustRightInd w:val="0"/>
        <w:jc w:val="both"/>
        <w:textAlignment w:val="baseline"/>
        <w:rPr>
          <w:rFonts w:ascii="Calibri" w:hAnsi="Calibri"/>
        </w:rPr>
      </w:pPr>
      <w:r w:rsidRPr="006E4A0C">
        <w:rPr>
          <w:rFonts w:ascii="Calibri" w:hAnsi="Calibri"/>
        </w:rPr>
        <w:t xml:space="preserve">Some of the criteria to measure the success of M&amp;E will be: </w:t>
      </w:r>
    </w:p>
    <w:p w:rsidR="00761D9C" w:rsidRDefault="00EC30DA" w:rsidP="00C85861">
      <w:pPr>
        <w:numPr>
          <w:ilvl w:val="0"/>
          <w:numId w:val="51"/>
        </w:numPr>
        <w:overflowPunct w:val="0"/>
        <w:autoSpaceDE w:val="0"/>
        <w:autoSpaceDN w:val="0"/>
        <w:adjustRightInd w:val="0"/>
        <w:ind w:left="1080" w:hanging="372"/>
        <w:jc w:val="both"/>
        <w:textAlignment w:val="baseline"/>
        <w:rPr>
          <w:rFonts w:ascii="Calibri" w:hAnsi="Calibri"/>
        </w:rPr>
      </w:pPr>
      <w:r>
        <w:rPr>
          <w:rFonts w:ascii="Calibri" w:hAnsi="Calibri"/>
        </w:rPr>
        <w:t>E</w:t>
      </w:r>
      <w:r w:rsidR="00B902AF" w:rsidRPr="006E4A0C">
        <w:rPr>
          <w:rFonts w:ascii="Calibri" w:hAnsi="Calibri"/>
        </w:rPr>
        <w:t xml:space="preserve">xtent of MoGD ownership of M&amp;E activities, </w:t>
      </w:r>
    </w:p>
    <w:p w:rsidR="00761D9C" w:rsidRDefault="00EC30DA" w:rsidP="00C85861">
      <w:pPr>
        <w:numPr>
          <w:ilvl w:val="0"/>
          <w:numId w:val="51"/>
        </w:numPr>
        <w:overflowPunct w:val="0"/>
        <w:autoSpaceDE w:val="0"/>
        <w:autoSpaceDN w:val="0"/>
        <w:adjustRightInd w:val="0"/>
        <w:ind w:left="1080" w:hanging="372"/>
        <w:jc w:val="both"/>
        <w:textAlignment w:val="baseline"/>
        <w:rPr>
          <w:rFonts w:ascii="Calibri" w:hAnsi="Calibri"/>
        </w:rPr>
      </w:pPr>
      <w:r>
        <w:rPr>
          <w:rFonts w:ascii="Calibri" w:hAnsi="Calibri"/>
        </w:rPr>
        <w:t>A</w:t>
      </w:r>
      <w:r w:rsidR="00B902AF" w:rsidRPr="006E4A0C">
        <w:rPr>
          <w:rFonts w:ascii="Calibri" w:hAnsi="Calibri"/>
        </w:rPr>
        <w:t xml:space="preserve">bility to better monitor and report on project activities and results, </w:t>
      </w:r>
    </w:p>
    <w:p w:rsidR="00761D9C" w:rsidRDefault="00EC30DA" w:rsidP="00C85861">
      <w:pPr>
        <w:numPr>
          <w:ilvl w:val="0"/>
          <w:numId w:val="51"/>
        </w:numPr>
        <w:overflowPunct w:val="0"/>
        <w:autoSpaceDE w:val="0"/>
        <w:autoSpaceDN w:val="0"/>
        <w:adjustRightInd w:val="0"/>
        <w:ind w:left="1080" w:hanging="372"/>
        <w:jc w:val="both"/>
        <w:textAlignment w:val="baseline"/>
        <w:rPr>
          <w:rFonts w:ascii="Calibri" w:hAnsi="Calibri"/>
        </w:rPr>
      </w:pPr>
      <w:r>
        <w:rPr>
          <w:rFonts w:ascii="Calibri" w:hAnsi="Calibri"/>
        </w:rPr>
        <w:t>A</w:t>
      </w:r>
      <w:r w:rsidR="00B902AF" w:rsidRPr="006E4A0C">
        <w:rPr>
          <w:rFonts w:ascii="Calibri" w:hAnsi="Calibri"/>
        </w:rPr>
        <w:t xml:space="preserve">bility to distill lessons learned, </w:t>
      </w:r>
    </w:p>
    <w:p w:rsidR="00761D9C" w:rsidRDefault="00EC30DA" w:rsidP="00C85861">
      <w:pPr>
        <w:numPr>
          <w:ilvl w:val="0"/>
          <w:numId w:val="51"/>
        </w:numPr>
        <w:overflowPunct w:val="0"/>
        <w:autoSpaceDE w:val="0"/>
        <w:autoSpaceDN w:val="0"/>
        <w:adjustRightInd w:val="0"/>
        <w:ind w:left="1080" w:hanging="372"/>
        <w:jc w:val="both"/>
        <w:textAlignment w:val="baseline"/>
        <w:rPr>
          <w:rFonts w:ascii="Calibri" w:hAnsi="Calibri"/>
        </w:rPr>
      </w:pPr>
      <w:r>
        <w:rPr>
          <w:rFonts w:ascii="Calibri" w:hAnsi="Calibri"/>
        </w:rPr>
        <w:t>A</w:t>
      </w:r>
      <w:r w:rsidR="00B902AF" w:rsidRPr="006E4A0C">
        <w:rPr>
          <w:rFonts w:ascii="Calibri" w:hAnsi="Calibri"/>
        </w:rPr>
        <w:t xml:space="preserve">bility of MoGD to sustain the use of M&amp;E procedures and update them when necessary, </w:t>
      </w:r>
    </w:p>
    <w:p w:rsidR="00761D9C" w:rsidRDefault="00EC30DA" w:rsidP="00C85861">
      <w:pPr>
        <w:numPr>
          <w:ilvl w:val="0"/>
          <w:numId w:val="51"/>
        </w:numPr>
        <w:overflowPunct w:val="0"/>
        <w:autoSpaceDE w:val="0"/>
        <w:autoSpaceDN w:val="0"/>
        <w:adjustRightInd w:val="0"/>
        <w:ind w:left="1080" w:hanging="372"/>
        <w:jc w:val="both"/>
        <w:textAlignment w:val="baseline"/>
        <w:rPr>
          <w:rFonts w:ascii="Calibri" w:hAnsi="Calibri"/>
        </w:rPr>
      </w:pPr>
      <w:r>
        <w:rPr>
          <w:rFonts w:ascii="Calibri" w:hAnsi="Calibri"/>
        </w:rPr>
        <w:t>E</w:t>
      </w:r>
      <w:r w:rsidR="00B902AF" w:rsidRPr="006E4A0C">
        <w:rPr>
          <w:rFonts w:ascii="Calibri" w:hAnsi="Calibri"/>
        </w:rPr>
        <w:t xml:space="preserve">xtent to which the M&amp;E activities have been institutionalized and </w:t>
      </w:r>
    </w:p>
    <w:p w:rsidR="00B902AF" w:rsidRPr="006E4A0C" w:rsidRDefault="00EC30DA" w:rsidP="00C85861">
      <w:pPr>
        <w:numPr>
          <w:ilvl w:val="0"/>
          <w:numId w:val="51"/>
        </w:numPr>
        <w:overflowPunct w:val="0"/>
        <w:autoSpaceDE w:val="0"/>
        <w:autoSpaceDN w:val="0"/>
        <w:adjustRightInd w:val="0"/>
        <w:ind w:left="1080" w:hanging="372"/>
        <w:jc w:val="both"/>
        <w:textAlignment w:val="baseline"/>
        <w:rPr>
          <w:rFonts w:ascii="Calibri" w:hAnsi="Calibri"/>
        </w:rPr>
      </w:pPr>
      <w:r>
        <w:rPr>
          <w:rFonts w:ascii="Calibri" w:hAnsi="Calibri"/>
        </w:rPr>
        <w:t>A</w:t>
      </w:r>
      <w:r w:rsidR="00B902AF" w:rsidRPr="006E4A0C">
        <w:rPr>
          <w:rFonts w:ascii="Calibri" w:hAnsi="Calibri"/>
        </w:rPr>
        <w:t>bility to transfer knowledge and ownership.</w:t>
      </w:r>
    </w:p>
    <w:p w:rsidR="00D45435" w:rsidRDefault="00D45435" w:rsidP="00B902AF">
      <w:pPr>
        <w:overflowPunct w:val="0"/>
        <w:autoSpaceDE w:val="0"/>
        <w:autoSpaceDN w:val="0"/>
        <w:adjustRightInd w:val="0"/>
        <w:spacing w:after="240"/>
        <w:jc w:val="both"/>
        <w:textAlignment w:val="baseline"/>
        <w:rPr>
          <w:rFonts w:ascii="Calibri" w:hAnsi="Calibri"/>
        </w:rPr>
      </w:pPr>
    </w:p>
    <w:p w:rsidR="00B902AF" w:rsidRPr="006E4A0C" w:rsidRDefault="00AF6D96" w:rsidP="00B902AF">
      <w:pPr>
        <w:overflowPunct w:val="0"/>
        <w:autoSpaceDE w:val="0"/>
        <w:autoSpaceDN w:val="0"/>
        <w:adjustRightInd w:val="0"/>
        <w:spacing w:after="240"/>
        <w:jc w:val="both"/>
        <w:textAlignment w:val="baseline"/>
        <w:rPr>
          <w:rFonts w:ascii="Calibri" w:hAnsi="Calibri"/>
        </w:rPr>
      </w:pPr>
      <w:r>
        <w:rPr>
          <w:rFonts w:ascii="Calibri" w:hAnsi="Calibri"/>
        </w:rPr>
        <w:t>S</w:t>
      </w:r>
      <w:r w:rsidR="00B902AF" w:rsidRPr="006E4A0C">
        <w:rPr>
          <w:rFonts w:ascii="Calibri" w:hAnsi="Calibri"/>
        </w:rPr>
        <w:t xml:space="preserve">Ps and the IE </w:t>
      </w:r>
      <w:r w:rsidR="00A338E7">
        <w:rPr>
          <w:rFonts w:ascii="Calibri" w:hAnsi="Calibri"/>
        </w:rPr>
        <w:t xml:space="preserve">survey </w:t>
      </w:r>
      <w:r w:rsidR="00B902AF" w:rsidRPr="006E4A0C">
        <w:rPr>
          <w:rFonts w:ascii="Calibri" w:hAnsi="Calibri"/>
        </w:rPr>
        <w:t xml:space="preserve">firm will play a major role in the facilitation of M&amp;E by focusing on the direct contact with beneficiaries. They will also play a vital role in and contribute to developing a sustainable methodology and ensuring that lessons learned on the ground are fed back into the planning process. </w:t>
      </w:r>
    </w:p>
    <w:p w:rsidR="00C85861" w:rsidRDefault="00C85861" w:rsidP="00C85861">
      <w:pPr>
        <w:pStyle w:val="Heading3"/>
        <w:numPr>
          <w:ilvl w:val="0"/>
          <w:numId w:val="0"/>
        </w:numPr>
        <w:ind w:left="504"/>
        <w:rPr>
          <w:rFonts w:ascii="Calibri" w:hAnsi="Calibri"/>
          <w:bCs w:val="0"/>
          <w:sz w:val="24"/>
          <w:szCs w:val="24"/>
          <w:lang w:bidi="ar-SA"/>
        </w:rPr>
      </w:pPr>
      <w:bookmarkStart w:id="43" w:name="_Toc222802269"/>
    </w:p>
    <w:p w:rsidR="00B902AF" w:rsidRPr="00AF6D96" w:rsidRDefault="003E727C" w:rsidP="00C85861">
      <w:pPr>
        <w:pStyle w:val="Heading3"/>
        <w:numPr>
          <w:ilvl w:val="0"/>
          <w:numId w:val="0"/>
        </w:numPr>
        <w:ind w:left="504"/>
        <w:rPr>
          <w:rFonts w:ascii="Calibri" w:hAnsi="Calibri"/>
          <w:bCs w:val="0"/>
          <w:sz w:val="24"/>
          <w:szCs w:val="24"/>
          <w:lang w:bidi="ar-SA"/>
        </w:rPr>
      </w:pPr>
      <w:bookmarkStart w:id="44" w:name="_Toc255354392"/>
      <w:r>
        <w:rPr>
          <w:rFonts w:ascii="Calibri" w:hAnsi="Calibri"/>
          <w:bCs w:val="0"/>
          <w:sz w:val="24"/>
          <w:szCs w:val="24"/>
          <w:lang w:bidi="ar-SA"/>
        </w:rPr>
        <w:lastRenderedPageBreak/>
        <w:t>6</w:t>
      </w:r>
      <w:r w:rsidR="00D45435">
        <w:rPr>
          <w:rFonts w:ascii="Calibri" w:hAnsi="Calibri"/>
          <w:bCs w:val="0"/>
          <w:sz w:val="24"/>
          <w:szCs w:val="24"/>
          <w:lang w:bidi="ar-SA"/>
        </w:rPr>
        <w:t>.2.3</w:t>
      </w:r>
      <w:r w:rsidR="00D45435">
        <w:rPr>
          <w:rFonts w:ascii="Calibri" w:hAnsi="Calibri"/>
          <w:bCs w:val="0"/>
          <w:sz w:val="24"/>
          <w:szCs w:val="24"/>
          <w:lang w:bidi="ar-SA"/>
        </w:rPr>
        <w:tab/>
      </w:r>
      <w:r w:rsidR="00B902AF" w:rsidRPr="00AF6D96">
        <w:rPr>
          <w:rFonts w:ascii="Calibri" w:hAnsi="Calibri"/>
          <w:bCs w:val="0"/>
          <w:sz w:val="24"/>
          <w:szCs w:val="24"/>
          <w:lang w:bidi="ar-SA"/>
        </w:rPr>
        <w:t>Tools</w:t>
      </w:r>
      <w:bookmarkEnd w:id="43"/>
      <w:bookmarkEnd w:id="44"/>
    </w:p>
    <w:p w:rsidR="00B902AF" w:rsidRPr="006E4A0C" w:rsidRDefault="00B902AF" w:rsidP="00B902AF">
      <w:pPr>
        <w:overflowPunct w:val="0"/>
        <w:autoSpaceDE w:val="0"/>
        <w:autoSpaceDN w:val="0"/>
        <w:adjustRightInd w:val="0"/>
        <w:spacing w:after="240"/>
        <w:jc w:val="both"/>
        <w:textAlignment w:val="baseline"/>
        <w:rPr>
          <w:rFonts w:ascii="Calibri" w:hAnsi="Calibri"/>
        </w:rPr>
      </w:pPr>
      <w:r w:rsidRPr="006E4A0C">
        <w:rPr>
          <w:rFonts w:ascii="Calibri" w:hAnsi="Calibri"/>
        </w:rPr>
        <w:t>The following tools would be used for project M&amp;E:</w:t>
      </w:r>
    </w:p>
    <w:p w:rsidR="00B902AF" w:rsidRPr="006E4A0C" w:rsidRDefault="00B902AF" w:rsidP="00C85861">
      <w:pPr>
        <w:pStyle w:val="listeanumros"/>
        <w:numPr>
          <w:ilvl w:val="0"/>
          <w:numId w:val="54"/>
        </w:numPr>
        <w:rPr>
          <w:rFonts w:ascii="Calibri" w:hAnsi="Calibri"/>
          <w:spacing w:val="0"/>
          <w:lang w:eastAsia="en-US"/>
        </w:rPr>
      </w:pPr>
      <w:r w:rsidRPr="006E4A0C">
        <w:rPr>
          <w:rFonts w:ascii="Calibri" w:hAnsi="Calibri"/>
          <w:spacing w:val="0"/>
          <w:lang w:eastAsia="en-US"/>
        </w:rPr>
        <w:t>Detailed project logical framework with a developed set of performance, results and impact indicators;</w:t>
      </w:r>
    </w:p>
    <w:p w:rsidR="00B902AF" w:rsidRPr="006E4A0C" w:rsidRDefault="00B902AF" w:rsidP="00C85861">
      <w:pPr>
        <w:pStyle w:val="listeanumros"/>
        <w:numPr>
          <w:ilvl w:val="0"/>
          <w:numId w:val="54"/>
        </w:numPr>
        <w:rPr>
          <w:rFonts w:ascii="Calibri" w:hAnsi="Calibri"/>
          <w:spacing w:val="0"/>
          <w:lang w:eastAsia="en-US"/>
        </w:rPr>
      </w:pPr>
      <w:r w:rsidRPr="006E4A0C">
        <w:rPr>
          <w:rFonts w:ascii="Calibri" w:hAnsi="Calibri"/>
          <w:spacing w:val="0"/>
          <w:lang w:eastAsia="en-US"/>
        </w:rPr>
        <w:t>Computerized management information system data : collected, analyzed, and delivering all the information needed;</w:t>
      </w:r>
    </w:p>
    <w:p w:rsidR="00B902AF" w:rsidRPr="006E4A0C" w:rsidRDefault="00B902AF" w:rsidP="00C85861">
      <w:pPr>
        <w:pStyle w:val="listeanumros"/>
        <w:numPr>
          <w:ilvl w:val="0"/>
          <w:numId w:val="54"/>
        </w:numPr>
        <w:rPr>
          <w:rFonts w:ascii="Calibri" w:hAnsi="Calibri"/>
          <w:spacing w:val="0"/>
          <w:lang w:eastAsia="en-US"/>
        </w:rPr>
      </w:pPr>
      <w:r w:rsidRPr="006E4A0C">
        <w:rPr>
          <w:rFonts w:ascii="Calibri" w:hAnsi="Calibri"/>
          <w:spacing w:val="0"/>
          <w:lang w:eastAsia="en-US"/>
        </w:rPr>
        <w:t xml:space="preserve">Regular and special reports;  </w:t>
      </w:r>
    </w:p>
    <w:p w:rsidR="00B902AF" w:rsidRPr="006E4A0C" w:rsidRDefault="00B902AF" w:rsidP="00C85861">
      <w:pPr>
        <w:pStyle w:val="listeanumros"/>
        <w:numPr>
          <w:ilvl w:val="0"/>
          <w:numId w:val="54"/>
        </w:numPr>
        <w:rPr>
          <w:rFonts w:ascii="Calibri" w:hAnsi="Calibri"/>
          <w:spacing w:val="0"/>
          <w:lang w:eastAsia="en-US"/>
        </w:rPr>
      </w:pPr>
      <w:r w:rsidRPr="006E4A0C">
        <w:rPr>
          <w:rFonts w:ascii="Calibri" w:hAnsi="Calibri"/>
          <w:spacing w:val="0"/>
          <w:lang w:eastAsia="en-US"/>
        </w:rPr>
        <w:t>Financial, management, procurement and technical audits. Financial/ management audits will be carried out on annual basis. Special audits will be carried out upon completion of grant;</w:t>
      </w:r>
    </w:p>
    <w:p w:rsidR="00B902AF" w:rsidRPr="006E4A0C" w:rsidRDefault="00B902AF" w:rsidP="00C85861">
      <w:pPr>
        <w:pStyle w:val="listeanumros"/>
        <w:numPr>
          <w:ilvl w:val="0"/>
          <w:numId w:val="54"/>
        </w:numPr>
        <w:rPr>
          <w:rFonts w:ascii="Calibri" w:hAnsi="Calibri"/>
          <w:spacing w:val="0"/>
          <w:lang w:eastAsia="en-US"/>
        </w:rPr>
      </w:pPr>
      <w:r w:rsidRPr="006E4A0C">
        <w:rPr>
          <w:rFonts w:ascii="Calibri" w:hAnsi="Calibri"/>
          <w:spacing w:val="0"/>
          <w:lang w:eastAsia="en-US"/>
        </w:rPr>
        <w:t xml:space="preserve">Regular </w:t>
      </w:r>
      <w:r w:rsidR="00390A3C">
        <w:rPr>
          <w:rFonts w:ascii="Calibri" w:hAnsi="Calibri"/>
          <w:spacing w:val="0"/>
          <w:lang w:eastAsia="en-US"/>
        </w:rPr>
        <w:t>monitoring</w:t>
      </w:r>
      <w:r w:rsidRPr="006E4A0C">
        <w:rPr>
          <w:rFonts w:ascii="Calibri" w:hAnsi="Calibri"/>
          <w:spacing w:val="0"/>
          <w:lang w:eastAsia="en-US"/>
        </w:rPr>
        <w:t xml:space="preserve"> of training and institutional strengthening activities;</w:t>
      </w:r>
    </w:p>
    <w:p w:rsidR="00B902AF" w:rsidRPr="006E4A0C" w:rsidRDefault="00B902AF" w:rsidP="00C85861">
      <w:pPr>
        <w:pStyle w:val="listeanumros"/>
        <w:numPr>
          <w:ilvl w:val="0"/>
          <w:numId w:val="54"/>
        </w:numPr>
        <w:rPr>
          <w:rFonts w:ascii="Calibri" w:hAnsi="Calibri"/>
          <w:spacing w:val="0"/>
          <w:lang w:eastAsia="en-US"/>
        </w:rPr>
      </w:pPr>
      <w:r w:rsidRPr="006E4A0C">
        <w:rPr>
          <w:rFonts w:ascii="Calibri" w:hAnsi="Calibri"/>
          <w:spacing w:val="0"/>
          <w:lang w:eastAsia="en-US"/>
        </w:rPr>
        <w:t>Participatory M&amp;E activities;</w:t>
      </w:r>
    </w:p>
    <w:p w:rsidR="00B902AF" w:rsidRPr="006E4A0C" w:rsidRDefault="00B902AF" w:rsidP="00C85861">
      <w:pPr>
        <w:pStyle w:val="listeanumros"/>
        <w:numPr>
          <w:ilvl w:val="0"/>
          <w:numId w:val="54"/>
        </w:numPr>
        <w:spacing w:after="240"/>
        <w:rPr>
          <w:rFonts w:ascii="Calibri" w:hAnsi="Calibri"/>
          <w:spacing w:val="0"/>
          <w:lang w:eastAsia="en-US"/>
        </w:rPr>
      </w:pPr>
      <w:r w:rsidRPr="006E4A0C">
        <w:rPr>
          <w:rFonts w:ascii="Calibri" w:hAnsi="Calibri"/>
          <w:spacing w:val="0"/>
          <w:lang w:eastAsia="en-US"/>
        </w:rPr>
        <w:t>Special studies, including inter alia, the impact assessment study.</w:t>
      </w:r>
    </w:p>
    <w:p w:rsidR="00B902AF" w:rsidRDefault="00F1788B" w:rsidP="00D45435">
      <w:pPr>
        <w:pStyle w:val="listeanumros"/>
        <w:spacing w:after="240"/>
        <w:jc w:val="center"/>
      </w:pPr>
      <w:r w:rsidRPr="00F1788B">
        <w:rPr>
          <w:rFonts w:ascii="Calibri" w:hAnsi="Calibri"/>
          <w:b/>
          <w:i/>
        </w:rPr>
        <w:pict>
          <v:rect id="_x0000_i1031" style="width:411.05pt;height:.5pt" o:hralign="center" o:hrstd="t" o:hrnoshade="t" o:hr="t" fillcolor="black" stroked="f"/>
        </w:pict>
      </w:r>
    </w:p>
    <w:p w:rsidR="00DF35C6" w:rsidRPr="00D45435" w:rsidRDefault="003E727C" w:rsidP="00C85861">
      <w:pPr>
        <w:pStyle w:val="Heading1"/>
        <w:numPr>
          <w:ilvl w:val="0"/>
          <w:numId w:val="0"/>
        </w:numPr>
        <w:ind w:left="360" w:hanging="360"/>
        <w:rPr>
          <w:rFonts w:ascii="Calibri" w:hAnsi="Calibri"/>
          <w:bCs/>
          <w:sz w:val="24"/>
          <w:szCs w:val="24"/>
          <w:lang w:bidi="ar-SA"/>
        </w:rPr>
      </w:pPr>
      <w:bookmarkStart w:id="45" w:name="_Toc255354393"/>
      <w:bookmarkStart w:id="46" w:name="_Toc222802044"/>
      <w:r>
        <w:rPr>
          <w:rFonts w:ascii="Calibri" w:hAnsi="Calibri"/>
          <w:sz w:val="24"/>
          <w:szCs w:val="24"/>
          <w:lang w:bidi="ar-SA"/>
        </w:rPr>
        <w:t>7</w:t>
      </w:r>
      <w:r w:rsidR="00C85861">
        <w:rPr>
          <w:rFonts w:ascii="Calibri" w:hAnsi="Calibri"/>
          <w:sz w:val="24"/>
          <w:szCs w:val="24"/>
          <w:lang w:bidi="ar-SA"/>
        </w:rPr>
        <w:t>.0</w:t>
      </w:r>
      <w:r w:rsidR="00C85861">
        <w:rPr>
          <w:rFonts w:ascii="Calibri" w:hAnsi="Calibri"/>
          <w:sz w:val="24"/>
          <w:szCs w:val="24"/>
          <w:lang w:bidi="ar-SA"/>
        </w:rPr>
        <w:tab/>
      </w:r>
      <w:r w:rsidR="00C85861">
        <w:rPr>
          <w:rFonts w:ascii="Calibri" w:hAnsi="Calibri"/>
          <w:sz w:val="24"/>
          <w:szCs w:val="24"/>
          <w:lang w:bidi="ar-SA"/>
        </w:rPr>
        <w:tab/>
      </w:r>
      <w:r w:rsidR="00DF35C6" w:rsidRPr="00D45435">
        <w:rPr>
          <w:rFonts w:ascii="Calibri" w:hAnsi="Calibri"/>
          <w:sz w:val="24"/>
          <w:szCs w:val="24"/>
          <w:lang w:bidi="ar-SA"/>
        </w:rPr>
        <w:t>Scope of Monitoring and Evaluation</w:t>
      </w:r>
      <w:bookmarkEnd w:id="45"/>
      <w:r w:rsidR="00D93840" w:rsidRPr="00D45435">
        <w:rPr>
          <w:rFonts w:ascii="Calibri" w:hAnsi="Calibri"/>
          <w:sz w:val="24"/>
          <w:szCs w:val="24"/>
          <w:lang w:bidi="ar-SA"/>
        </w:rPr>
        <w:t xml:space="preserve"> </w:t>
      </w:r>
    </w:p>
    <w:p w:rsidR="005C7497" w:rsidRDefault="005C7497" w:rsidP="005C7497"/>
    <w:p w:rsidR="00D30F15" w:rsidRPr="00D30F15" w:rsidRDefault="00D30F15" w:rsidP="005C7497">
      <w:pPr>
        <w:rPr>
          <w:rFonts w:ascii="Calibri" w:hAnsi="Calibri"/>
        </w:rPr>
      </w:pPr>
      <w:r w:rsidRPr="00D30F15">
        <w:rPr>
          <w:rFonts w:ascii="Calibri" w:hAnsi="Calibri"/>
        </w:rPr>
        <w:t xml:space="preserve">The key strategies for monitoring and evaluation include: </w:t>
      </w:r>
    </w:p>
    <w:p w:rsidR="00D30F15" w:rsidRDefault="00D30F15" w:rsidP="005C7497"/>
    <w:p w:rsidR="00D30F15" w:rsidRPr="009769A9" w:rsidRDefault="00D30F15" w:rsidP="00C85861">
      <w:pPr>
        <w:pStyle w:val="listeanumros"/>
        <w:numPr>
          <w:ilvl w:val="0"/>
          <w:numId w:val="9"/>
        </w:numPr>
        <w:rPr>
          <w:rFonts w:ascii="Calibri" w:hAnsi="Calibri"/>
          <w:spacing w:val="0"/>
          <w:lang w:eastAsia="en-US"/>
        </w:rPr>
      </w:pPr>
      <w:r w:rsidRPr="009769A9">
        <w:rPr>
          <w:rFonts w:ascii="Calibri" w:hAnsi="Calibri"/>
          <w:spacing w:val="0"/>
          <w:lang w:eastAsia="en-US"/>
        </w:rPr>
        <w:t>The physical follow-up of activities by the responsible entities (field visits notes and reports, activities reports, etc);</w:t>
      </w:r>
    </w:p>
    <w:p w:rsidR="00D30F15" w:rsidRPr="009769A9" w:rsidRDefault="00D30F15" w:rsidP="00C85861">
      <w:pPr>
        <w:pStyle w:val="listeanumros"/>
        <w:numPr>
          <w:ilvl w:val="0"/>
          <w:numId w:val="9"/>
        </w:numPr>
        <w:rPr>
          <w:rFonts w:ascii="Calibri" w:hAnsi="Calibri"/>
          <w:spacing w:val="0"/>
          <w:lang w:eastAsia="en-US"/>
        </w:rPr>
      </w:pPr>
      <w:r w:rsidRPr="009769A9">
        <w:rPr>
          <w:rFonts w:ascii="Calibri" w:hAnsi="Calibri"/>
          <w:spacing w:val="0"/>
          <w:lang w:eastAsia="en-US"/>
        </w:rPr>
        <w:t>The operation of the EPAG technical Management information system (MIS) that will support verification of activities’ progress (against the timeline of planned activities) and provide quantitative data (number of beneficiaries, sub-contractors, activities, etc.);</w:t>
      </w:r>
    </w:p>
    <w:p w:rsidR="00C85861" w:rsidRDefault="00E63251" w:rsidP="00C85861">
      <w:pPr>
        <w:pStyle w:val="listeanumros"/>
        <w:numPr>
          <w:ilvl w:val="0"/>
          <w:numId w:val="9"/>
        </w:numPr>
        <w:spacing w:after="240"/>
        <w:rPr>
          <w:rFonts w:ascii="Calibri" w:hAnsi="Calibri"/>
          <w:spacing w:val="0"/>
          <w:lang w:eastAsia="en-US"/>
        </w:rPr>
      </w:pPr>
      <w:r>
        <w:rPr>
          <w:rFonts w:ascii="Calibri" w:hAnsi="Calibri"/>
          <w:spacing w:val="0"/>
          <w:lang w:eastAsia="en-US"/>
        </w:rPr>
        <w:t xml:space="preserve">Through the PFMU, </w:t>
      </w:r>
      <w:r w:rsidR="00D30F15" w:rsidRPr="009769A9">
        <w:rPr>
          <w:rFonts w:ascii="Calibri" w:hAnsi="Calibri"/>
          <w:spacing w:val="0"/>
          <w:lang w:eastAsia="en-US"/>
        </w:rPr>
        <w:t>EPAG computerized financial MIS will record the disbursements, procurements activities and allow cross comparisons with the technical data figures.</w:t>
      </w:r>
    </w:p>
    <w:p w:rsidR="00631101" w:rsidRPr="005C7497" w:rsidRDefault="003E727C" w:rsidP="00C85861">
      <w:pPr>
        <w:pStyle w:val="Heading2"/>
        <w:numPr>
          <w:ilvl w:val="0"/>
          <w:numId w:val="0"/>
        </w:numPr>
        <w:ind w:left="680"/>
        <w:rPr>
          <w:rFonts w:ascii="Calibri" w:hAnsi="Calibri"/>
          <w:bCs/>
          <w:i/>
          <w:sz w:val="24"/>
          <w:lang w:bidi="ar-SA"/>
        </w:rPr>
      </w:pPr>
      <w:bookmarkStart w:id="47" w:name="_Toc255354394"/>
      <w:bookmarkStart w:id="48" w:name="_Toc212957212"/>
      <w:bookmarkStart w:id="49" w:name="_Toc213034351"/>
      <w:r>
        <w:rPr>
          <w:rFonts w:ascii="Calibri" w:hAnsi="Calibri"/>
          <w:sz w:val="24"/>
          <w:lang w:bidi="ar-SA"/>
        </w:rPr>
        <w:t>7</w:t>
      </w:r>
      <w:r w:rsidR="00D45435">
        <w:rPr>
          <w:rFonts w:ascii="Calibri" w:hAnsi="Calibri"/>
          <w:sz w:val="24"/>
          <w:lang w:bidi="ar-SA"/>
        </w:rPr>
        <w:t>.1</w:t>
      </w:r>
      <w:r w:rsidR="00D45435">
        <w:rPr>
          <w:rFonts w:ascii="Calibri" w:hAnsi="Calibri"/>
          <w:sz w:val="24"/>
          <w:lang w:bidi="ar-SA"/>
        </w:rPr>
        <w:tab/>
      </w:r>
      <w:r w:rsidR="005C7497" w:rsidRPr="005C7497">
        <w:rPr>
          <w:rFonts w:ascii="Calibri" w:hAnsi="Calibri"/>
          <w:sz w:val="24"/>
          <w:lang w:bidi="ar-SA"/>
        </w:rPr>
        <w:t>Levels of Performance Monitoring</w:t>
      </w:r>
      <w:bookmarkEnd w:id="47"/>
    </w:p>
    <w:p w:rsidR="005C7497" w:rsidRDefault="005C7497" w:rsidP="005C7497">
      <w:pPr>
        <w:pStyle w:val="Heading4"/>
        <w:spacing w:before="0" w:after="0"/>
        <w:ind w:left="0" w:firstLine="708"/>
        <w:rPr>
          <w:rFonts w:ascii="Calibri" w:hAnsi="Calibri"/>
          <w:bCs w:val="0"/>
          <w:i w:val="0"/>
          <w:sz w:val="24"/>
          <w:szCs w:val="24"/>
          <w:u w:val="none"/>
          <w:lang w:bidi="ar-SA"/>
        </w:rPr>
      </w:pPr>
    </w:p>
    <w:p w:rsidR="0099573C" w:rsidRPr="001213CA" w:rsidRDefault="003E727C" w:rsidP="00C85861">
      <w:pPr>
        <w:pStyle w:val="Heading3"/>
        <w:numPr>
          <w:ilvl w:val="0"/>
          <w:numId w:val="0"/>
        </w:numPr>
        <w:ind w:left="504"/>
        <w:rPr>
          <w:rFonts w:ascii="Calibri" w:hAnsi="Calibri"/>
          <w:bCs w:val="0"/>
          <w:sz w:val="24"/>
          <w:szCs w:val="24"/>
          <w:lang w:bidi="ar-SA"/>
        </w:rPr>
      </w:pPr>
      <w:bookmarkStart w:id="50" w:name="_Toc255354395"/>
      <w:r>
        <w:rPr>
          <w:rFonts w:ascii="Calibri" w:hAnsi="Calibri"/>
          <w:bCs w:val="0"/>
          <w:sz w:val="24"/>
          <w:szCs w:val="24"/>
          <w:lang w:bidi="ar-SA"/>
        </w:rPr>
        <w:t>7</w:t>
      </w:r>
      <w:r w:rsidR="00D45435">
        <w:rPr>
          <w:rFonts w:ascii="Calibri" w:hAnsi="Calibri"/>
          <w:bCs w:val="0"/>
          <w:sz w:val="24"/>
          <w:szCs w:val="24"/>
          <w:lang w:bidi="ar-SA"/>
        </w:rPr>
        <w:t>.1.1</w:t>
      </w:r>
      <w:r w:rsidR="00D45435">
        <w:rPr>
          <w:rFonts w:ascii="Calibri" w:hAnsi="Calibri"/>
          <w:bCs w:val="0"/>
          <w:sz w:val="24"/>
          <w:szCs w:val="24"/>
          <w:lang w:bidi="ar-SA"/>
        </w:rPr>
        <w:tab/>
      </w:r>
      <w:r w:rsidR="0099573C" w:rsidRPr="001213CA">
        <w:rPr>
          <w:rFonts w:ascii="Calibri" w:hAnsi="Calibri"/>
          <w:bCs w:val="0"/>
          <w:sz w:val="24"/>
          <w:szCs w:val="24"/>
          <w:lang w:bidi="ar-SA"/>
        </w:rPr>
        <w:t xml:space="preserve"> Service Providers</w:t>
      </w:r>
      <w:bookmarkEnd w:id="50"/>
    </w:p>
    <w:p w:rsidR="0099573C" w:rsidRPr="009769A9" w:rsidRDefault="0099573C" w:rsidP="00D30F15">
      <w:pPr>
        <w:jc w:val="both"/>
        <w:rPr>
          <w:rFonts w:ascii="Calibri" w:hAnsi="Calibri"/>
        </w:rPr>
      </w:pPr>
      <w:r w:rsidRPr="009769A9">
        <w:rPr>
          <w:rFonts w:ascii="Calibri" w:hAnsi="Calibri"/>
        </w:rPr>
        <w:t xml:space="preserve">Routine, random field monitoring visits will be carried out to all training sites to monitor quality of training provision. </w:t>
      </w:r>
      <w:r w:rsidR="000D4B9E">
        <w:rPr>
          <w:rFonts w:ascii="Calibri" w:hAnsi="Calibri"/>
        </w:rPr>
        <w:t>A</w:t>
      </w:r>
      <w:r w:rsidRPr="009769A9">
        <w:rPr>
          <w:rFonts w:ascii="Calibri" w:hAnsi="Calibri"/>
        </w:rPr>
        <w:t xml:space="preserve"> </w:t>
      </w:r>
      <w:r w:rsidR="000D4B9E">
        <w:rPr>
          <w:rFonts w:ascii="Calibri" w:hAnsi="Calibri"/>
        </w:rPr>
        <w:t xml:space="preserve">team comprising members of the </w:t>
      </w:r>
      <w:r w:rsidRPr="009769A9">
        <w:rPr>
          <w:rFonts w:ascii="Calibri" w:hAnsi="Calibri"/>
        </w:rPr>
        <w:t xml:space="preserve">AGWG </w:t>
      </w:r>
      <w:r w:rsidR="000D4B9E">
        <w:rPr>
          <w:rFonts w:ascii="Calibri" w:hAnsi="Calibri"/>
        </w:rPr>
        <w:t xml:space="preserve">will be </w:t>
      </w:r>
      <w:r w:rsidRPr="009769A9">
        <w:rPr>
          <w:rFonts w:ascii="Calibri" w:hAnsi="Calibri"/>
        </w:rPr>
        <w:t xml:space="preserve">recruited </w:t>
      </w:r>
      <w:r w:rsidR="000D4B9E">
        <w:rPr>
          <w:rFonts w:ascii="Calibri" w:hAnsi="Calibri"/>
        </w:rPr>
        <w:t xml:space="preserve">by </w:t>
      </w:r>
      <w:r w:rsidRPr="009769A9">
        <w:rPr>
          <w:rFonts w:ascii="Calibri" w:hAnsi="Calibri"/>
        </w:rPr>
        <w:t xml:space="preserve">the PICT to conduct quality monitoring of training services. Staff from the PICT will frequently accompany these monitors on their visits to training sites. Using the data generated from the random field visits, the Monitoring </w:t>
      </w:r>
      <w:r w:rsidR="00E63251">
        <w:rPr>
          <w:rFonts w:ascii="Calibri" w:hAnsi="Calibri"/>
        </w:rPr>
        <w:t>and Evaluation Director</w:t>
      </w:r>
      <w:r w:rsidRPr="009769A9">
        <w:rPr>
          <w:rFonts w:ascii="Calibri" w:hAnsi="Calibri"/>
        </w:rPr>
        <w:t xml:space="preserve"> will verify the reports provided by Service Providers on the number of enrolled and participating students in order to make approval of invoices payment for attendance, transport/food allowances, and completion bonuses. The </w:t>
      </w:r>
      <w:r w:rsidRPr="009769A9">
        <w:rPr>
          <w:rFonts w:ascii="Calibri" w:hAnsi="Calibri"/>
        </w:rPr>
        <w:lastRenderedPageBreak/>
        <w:t xml:space="preserve">PICT management information system will be used to generate monthly and quarterly quantitative performance reports on each service provider, disaggregated by training sites. </w:t>
      </w:r>
    </w:p>
    <w:p w:rsidR="0099573C" w:rsidRPr="009769A9" w:rsidRDefault="0099573C" w:rsidP="0099573C">
      <w:pPr>
        <w:rPr>
          <w:rFonts w:ascii="Calibri" w:hAnsi="Calibri"/>
        </w:rPr>
      </w:pPr>
    </w:p>
    <w:p w:rsidR="0099573C" w:rsidRPr="009769A9" w:rsidRDefault="0099573C" w:rsidP="00D30F15">
      <w:pPr>
        <w:jc w:val="both"/>
        <w:rPr>
          <w:rFonts w:ascii="Calibri" w:hAnsi="Calibri"/>
        </w:rPr>
      </w:pPr>
      <w:r w:rsidRPr="009769A9">
        <w:rPr>
          <w:rFonts w:ascii="Calibri" w:hAnsi="Calibri"/>
        </w:rPr>
        <w:t xml:space="preserve">The similar strategy will be used to monitor the </w:t>
      </w:r>
      <w:r w:rsidRPr="000D4B9E">
        <w:rPr>
          <w:rFonts w:ascii="Calibri" w:hAnsi="Calibri"/>
        </w:rPr>
        <w:t>performance</w:t>
      </w:r>
      <w:r w:rsidRPr="009769A9">
        <w:rPr>
          <w:rFonts w:ascii="Calibri" w:hAnsi="Calibri"/>
        </w:rPr>
        <w:t xml:space="preserve"> of the service providers in the mentoring and support phase of the project</w:t>
      </w:r>
      <w:r w:rsidR="000D4B9E">
        <w:rPr>
          <w:rFonts w:ascii="Calibri" w:hAnsi="Calibri"/>
        </w:rPr>
        <w:t xml:space="preserve"> in order to verify job place and business start up initiatives</w:t>
      </w:r>
      <w:r w:rsidRPr="009769A9">
        <w:rPr>
          <w:rFonts w:ascii="Calibri" w:hAnsi="Calibri"/>
        </w:rPr>
        <w:t>.</w:t>
      </w:r>
    </w:p>
    <w:p w:rsidR="00C85861" w:rsidRDefault="00C85861" w:rsidP="00C85861">
      <w:pPr>
        <w:pStyle w:val="Heading3"/>
        <w:numPr>
          <w:ilvl w:val="0"/>
          <w:numId w:val="0"/>
        </w:numPr>
        <w:ind w:left="504"/>
        <w:rPr>
          <w:rFonts w:ascii="Calibri" w:hAnsi="Calibri"/>
          <w:bCs w:val="0"/>
          <w:sz w:val="24"/>
          <w:szCs w:val="24"/>
          <w:lang w:bidi="ar-SA"/>
        </w:rPr>
      </w:pPr>
    </w:p>
    <w:p w:rsidR="0099573C" w:rsidRPr="00D45435" w:rsidRDefault="003E727C" w:rsidP="00C85861">
      <w:pPr>
        <w:pStyle w:val="Heading3"/>
        <w:numPr>
          <w:ilvl w:val="0"/>
          <w:numId w:val="0"/>
        </w:numPr>
        <w:ind w:left="504"/>
        <w:rPr>
          <w:rFonts w:ascii="Calibri" w:hAnsi="Calibri"/>
          <w:bCs w:val="0"/>
          <w:sz w:val="24"/>
          <w:szCs w:val="24"/>
          <w:lang w:bidi="ar-SA"/>
        </w:rPr>
      </w:pPr>
      <w:bookmarkStart w:id="51" w:name="_Toc255354396"/>
      <w:r>
        <w:rPr>
          <w:rFonts w:ascii="Calibri" w:hAnsi="Calibri"/>
          <w:bCs w:val="0"/>
          <w:sz w:val="24"/>
          <w:szCs w:val="24"/>
          <w:lang w:bidi="ar-SA"/>
        </w:rPr>
        <w:t>7</w:t>
      </w:r>
      <w:r w:rsidR="00D45435">
        <w:rPr>
          <w:rFonts w:ascii="Calibri" w:hAnsi="Calibri"/>
          <w:bCs w:val="0"/>
          <w:sz w:val="24"/>
          <w:szCs w:val="24"/>
          <w:lang w:bidi="ar-SA"/>
        </w:rPr>
        <w:t>.1.2</w:t>
      </w:r>
      <w:r w:rsidR="00D45435">
        <w:rPr>
          <w:rFonts w:ascii="Calibri" w:hAnsi="Calibri"/>
          <w:bCs w:val="0"/>
          <w:sz w:val="24"/>
          <w:szCs w:val="24"/>
          <w:lang w:bidi="ar-SA"/>
        </w:rPr>
        <w:tab/>
      </w:r>
      <w:r w:rsidR="0099573C" w:rsidRPr="00D45435">
        <w:rPr>
          <w:rFonts w:ascii="Calibri" w:hAnsi="Calibri"/>
          <w:bCs w:val="0"/>
          <w:sz w:val="24"/>
          <w:szCs w:val="24"/>
          <w:lang w:bidi="ar-SA"/>
        </w:rPr>
        <w:t xml:space="preserve"> Project Implementation and Coordination Team</w:t>
      </w:r>
      <w:bookmarkEnd w:id="51"/>
    </w:p>
    <w:p w:rsidR="0099573C" w:rsidRPr="009769A9" w:rsidRDefault="0099573C" w:rsidP="00D30F15">
      <w:pPr>
        <w:jc w:val="both"/>
        <w:rPr>
          <w:rFonts w:ascii="Calibri" w:hAnsi="Calibri"/>
          <w:lang w:val="en-CA" w:eastAsia="ru-RU"/>
        </w:rPr>
      </w:pPr>
      <w:r w:rsidRPr="009769A9">
        <w:rPr>
          <w:rFonts w:ascii="Calibri" w:hAnsi="Calibri"/>
          <w:lang w:val="en-CA" w:eastAsia="ru-RU"/>
        </w:rPr>
        <w:t xml:space="preserve">The PICT performance monitoring will consist of continuous and regular follow-up activities of current operations and their progress according to a set of pre-defined performance indicators. These activities will include the assessment of technical and financial progresses, facilitated by the MIS and covering operational, technical, and financial management aspects of the project. </w:t>
      </w:r>
    </w:p>
    <w:p w:rsidR="0099573C" w:rsidRPr="009769A9" w:rsidRDefault="0099573C" w:rsidP="0099573C">
      <w:pPr>
        <w:rPr>
          <w:rFonts w:ascii="Calibri" w:hAnsi="Calibri"/>
          <w:lang w:val="en-CA" w:eastAsia="ru-RU"/>
        </w:rPr>
      </w:pPr>
    </w:p>
    <w:p w:rsidR="0099573C" w:rsidRPr="009769A9" w:rsidRDefault="0099573C" w:rsidP="0099573C">
      <w:pPr>
        <w:rPr>
          <w:rFonts w:ascii="Calibri" w:hAnsi="Calibri"/>
          <w:szCs w:val="22"/>
          <w:lang w:val="en-CA" w:eastAsia="ru-RU"/>
        </w:rPr>
      </w:pPr>
      <w:r w:rsidRPr="009769A9">
        <w:rPr>
          <w:rFonts w:ascii="Calibri" w:hAnsi="Calibri"/>
          <w:szCs w:val="22"/>
          <w:lang w:val="en-CA" w:eastAsia="ru-RU"/>
        </w:rPr>
        <w:t>Performance monitoring will be carried-out at:</w:t>
      </w:r>
    </w:p>
    <w:p w:rsidR="0099573C" w:rsidRPr="009769A9" w:rsidRDefault="0099573C" w:rsidP="00C85861">
      <w:pPr>
        <w:numPr>
          <w:ilvl w:val="0"/>
          <w:numId w:val="38"/>
        </w:numPr>
        <w:rPr>
          <w:rFonts w:ascii="Calibri" w:hAnsi="Calibri"/>
          <w:szCs w:val="22"/>
          <w:lang w:val="en-CA" w:eastAsia="ru-RU"/>
        </w:rPr>
      </w:pPr>
      <w:r w:rsidRPr="009769A9">
        <w:rPr>
          <w:rFonts w:ascii="Calibri" w:hAnsi="Calibri"/>
          <w:szCs w:val="22"/>
          <w:lang w:val="en-CA" w:eastAsia="ru-RU"/>
        </w:rPr>
        <w:t xml:space="preserve">The PICT level; </w:t>
      </w:r>
    </w:p>
    <w:p w:rsidR="0099573C" w:rsidRPr="009769A9" w:rsidRDefault="0099573C" w:rsidP="00C85861">
      <w:pPr>
        <w:numPr>
          <w:ilvl w:val="0"/>
          <w:numId w:val="38"/>
        </w:numPr>
        <w:rPr>
          <w:rFonts w:ascii="Calibri" w:hAnsi="Calibri"/>
          <w:szCs w:val="22"/>
          <w:lang w:val="en-CA" w:eastAsia="ru-RU"/>
        </w:rPr>
      </w:pPr>
      <w:r w:rsidRPr="009769A9">
        <w:rPr>
          <w:rFonts w:ascii="Calibri" w:hAnsi="Calibri"/>
          <w:szCs w:val="22"/>
          <w:lang w:val="en-CA" w:eastAsia="ru-RU"/>
        </w:rPr>
        <w:t xml:space="preserve">The </w:t>
      </w:r>
      <w:r w:rsidR="000D4B9E">
        <w:rPr>
          <w:rFonts w:ascii="Calibri" w:hAnsi="Calibri"/>
          <w:szCs w:val="22"/>
          <w:lang w:val="en-CA" w:eastAsia="ru-RU"/>
        </w:rPr>
        <w:t>consultants level (Survey Firm</w:t>
      </w:r>
      <w:r w:rsidRPr="009769A9">
        <w:rPr>
          <w:rFonts w:ascii="Calibri" w:hAnsi="Calibri"/>
          <w:szCs w:val="22"/>
          <w:lang w:val="en-CA" w:eastAsia="ru-RU"/>
        </w:rPr>
        <w:t>, IE Field Supervisor</w:t>
      </w:r>
      <w:r w:rsidR="000D4B9E">
        <w:rPr>
          <w:rFonts w:ascii="Calibri" w:hAnsi="Calibri"/>
          <w:szCs w:val="22"/>
          <w:lang w:val="en-CA" w:eastAsia="ru-RU"/>
        </w:rPr>
        <w:t>, etc.</w:t>
      </w:r>
      <w:r w:rsidRPr="009769A9">
        <w:rPr>
          <w:rFonts w:ascii="Calibri" w:hAnsi="Calibri"/>
          <w:szCs w:val="22"/>
          <w:lang w:val="en-CA" w:eastAsia="ru-RU"/>
        </w:rPr>
        <w:t>)</w:t>
      </w:r>
    </w:p>
    <w:p w:rsidR="0099573C" w:rsidRPr="009769A9" w:rsidRDefault="0099573C" w:rsidP="00C85861">
      <w:pPr>
        <w:numPr>
          <w:ilvl w:val="0"/>
          <w:numId w:val="38"/>
        </w:numPr>
        <w:rPr>
          <w:rFonts w:ascii="Calibri" w:hAnsi="Calibri"/>
          <w:szCs w:val="22"/>
          <w:lang w:val="en-CA" w:eastAsia="ru-RU"/>
        </w:rPr>
      </w:pPr>
      <w:r w:rsidRPr="009769A9">
        <w:rPr>
          <w:rFonts w:ascii="Calibri" w:hAnsi="Calibri"/>
          <w:szCs w:val="22"/>
          <w:lang w:val="en-CA" w:eastAsia="ru-RU"/>
        </w:rPr>
        <w:t>The beneficiary level</w:t>
      </w:r>
    </w:p>
    <w:p w:rsidR="00631101" w:rsidRDefault="00631101" w:rsidP="0099573C">
      <w:pPr>
        <w:rPr>
          <w:rFonts w:ascii="Calibri" w:hAnsi="Calibri"/>
          <w:lang w:val="en-CA" w:eastAsia="ru-RU"/>
        </w:rPr>
      </w:pPr>
    </w:p>
    <w:p w:rsidR="0099573C" w:rsidRPr="009769A9" w:rsidRDefault="0099573C" w:rsidP="0099573C">
      <w:pPr>
        <w:rPr>
          <w:rFonts w:ascii="Calibri" w:hAnsi="Calibri"/>
          <w:lang w:val="en-CA" w:eastAsia="ru-RU"/>
        </w:rPr>
      </w:pPr>
      <w:r w:rsidRPr="009769A9">
        <w:rPr>
          <w:rFonts w:ascii="Calibri" w:hAnsi="Calibri"/>
          <w:lang w:val="en-CA" w:eastAsia="ru-RU"/>
        </w:rPr>
        <w:t>The PICT performance will be monitored by:</w:t>
      </w:r>
    </w:p>
    <w:p w:rsidR="000D4B9E" w:rsidRDefault="000D4B9E" w:rsidP="0099573C">
      <w:pPr>
        <w:pStyle w:val="listeanumros"/>
        <w:rPr>
          <w:rFonts w:ascii="Calibri" w:hAnsi="Calibri"/>
          <w:b/>
          <w:lang w:val="en-CA"/>
        </w:rPr>
      </w:pPr>
    </w:p>
    <w:p w:rsidR="0099573C" w:rsidRPr="009769A9" w:rsidRDefault="0099573C" w:rsidP="000D4B9E">
      <w:pPr>
        <w:pStyle w:val="listeanumros"/>
        <w:spacing w:after="0"/>
        <w:rPr>
          <w:rFonts w:ascii="Calibri" w:hAnsi="Calibri"/>
          <w:lang w:val="en-CA"/>
        </w:rPr>
      </w:pPr>
      <w:r w:rsidRPr="009769A9">
        <w:rPr>
          <w:rFonts w:ascii="Calibri" w:hAnsi="Calibri"/>
          <w:b/>
          <w:lang w:val="en-CA"/>
        </w:rPr>
        <w:t xml:space="preserve">Ministry of Gender and </w:t>
      </w:r>
      <w:r w:rsidR="00720100" w:rsidRPr="009769A9">
        <w:rPr>
          <w:rFonts w:ascii="Calibri" w:hAnsi="Calibri"/>
          <w:b/>
          <w:lang w:val="en-CA"/>
        </w:rPr>
        <w:t>Development</w:t>
      </w:r>
      <w:r w:rsidR="00720100" w:rsidRPr="009769A9">
        <w:rPr>
          <w:rFonts w:ascii="Calibri" w:hAnsi="Calibri"/>
          <w:lang w:val="en-CA"/>
        </w:rPr>
        <w:t>:</w:t>
      </w:r>
      <w:r w:rsidRPr="009769A9">
        <w:rPr>
          <w:rFonts w:ascii="Calibri" w:hAnsi="Calibri"/>
          <w:lang w:val="en-CA"/>
        </w:rPr>
        <w:t xml:space="preserve"> on-going monitoring will be done through: (</w:t>
      </w:r>
      <w:proofErr w:type="spellStart"/>
      <w:r w:rsidRPr="009769A9">
        <w:rPr>
          <w:rFonts w:ascii="Calibri" w:hAnsi="Calibri"/>
          <w:lang w:val="en-CA"/>
        </w:rPr>
        <w:t>i</w:t>
      </w:r>
      <w:proofErr w:type="spellEnd"/>
      <w:r w:rsidRPr="009769A9">
        <w:rPr>
          <w:rFonts w:ascii="Calibri" w:hAnsi="Calibri"/>
          <w:lang w:val="en-CA"/>
        </w:rPr>
        <w:t xml:space="preserve">) regular analysis of data entered into the </w:t>
      </w:r>
      <w:proofErr w:type="gramStart"/>
      <w:r w:rsidRPr="009769A9">
        <w:rPr>
          <w:rFonts w:ascii="Calibri" w:hAnsi="Calibri"/>
          <w:lang w:val="en-CA"/>
        </w:rPr>
        <w:t>MIS ;</w:t>
      </w:r>
      <w:proofErr w:type="gramEnd"/>
      <w:r w:rsidRPr="009769A9">
        <w:rPr>
          <w:rFonts w:ascii="Calibri" w:hAnsi="Calibri"/>
          <w:lang w:val="en-CA"/>
        </w:rPr>
        <w:t xml:space="preserve"> (ii) reports of the PICT; and (iii) regular supervision visits of the PICT staff;</w:t>
      </w:r>
    </w:p>
    <w:p w:rsidR="000D4B9E" w:rsidRDefault="000D4B9E" w:rsidP="000D4B9E">
      <w:pPr>
        <w:pStyle w:val="listeanumros"/>
        <w:spacing w:after="0"/>
        <w:rPr>
          <w:rFonts w:ascii="Calibri" w:hAnsi="Calibri"/>
          <w:b/>
          <w:lang w:val="en-CA"/>
        </w:rPr>
      </w:pPr>
    </w:p>
    <w:p w:rsidR="0099573C" w:rsidRPr="009769A9" w:rsidRDefault="0099573C" w:rsidP="000D4B9E">
      <w:pPr>
        <w:pStyle w:val="listeanumros"/>
        <w:spacing w:after="0"/>
        <w:rPr>
          <w:rFonts w:ascii="Calibri" w:hAnsi="Calibri"/>
          <w:lang w:val="en-CA"/>
        </w:rPr>
      </w:pPr>
      <w:r w:rsidRPr="009769A9">
        <w:rPr>
          <w:rFonts w:ascii="Calibri" w:hAnsi="Calibri"/>
          <w:b/>
          <w:lang w:val="en-CA"/>
        </w:rPr>
        <w:t>Inter-Ministerial Project Advisory Committee</w:t>
      </w:r>
      <w:r w:rsidRPr="009769A9">
        <w:rPr>
          <w:rFonts w:ascii="Calibri" w:hAnsi="Calibri"/>
          <w:lang w:val="en-CA"/>
        </w:rPr>
        <w:t>:</w:t>
      </w:r>
      <w:r w:rsidRPr="009769A9">
        <w:rPr>
          <w:rFonts w:ascii="Calibri" w:hAnsi="Calibri"/>
          <w:b/>
          <w:lang w:val="en-CA"/>
        </w:rPr>
        <w:t xml:space="preserve"> </w:t>
      </w:r>
      <w:r w:rsidRPr="009769A9">
        <w:rPr>
          <w:rFonts w:ascii="Calibri" w:hAnsi="Calibri"/>
          <w:lang w:val="en-CA"/>
        </w:rPr>
        <w:t xml:space="preserve"> periodic supervision and monitoring will be done through receipt and review of periodic reports provided by the PICT, independent auditors’ reports, yearly work plans, and other reports;</w:t>
      </w:r>
    </w:p>
    <w:p w:rsidR="000D4B9E" w:rsidRDefault="000D4B9E" w:rsidP="000D4B9E">
      <w:pPr>
        <w:pStyle w:val="listeanumros"/>
        <w:spacing w:after="0"/>
        <w:rPr>
          <w:rFonts w:ascii="Calibri" w:hAnsi="Calibri"/>
          <w:b/>
          <w:lang w:val="en-CA"/>
        </w:rPr>
      </w:pPr>
    </w:p>
    <w:p w:rsidR="0099573C" w:rsidRPr="009769A9" w:rsidRDefault="000D4B9E" w:rsidP="000D4B9E">
      <w:pPr>
        <w:pStyle w:val="listeanumros"/>
        <w:spacing w:after="0"/>
        <w:rPr>
          <w:rFonts w:ascii="Calibri" w:hAnsi="Calibri"/>
          <w:lang w:val="en-CA"/>
        </w:rPr>
      </w:pPr>
      <w:r>
        <w:rPr>
          <w:rFonts w:ascii="Calibri" w:hAnsi="Calibri"/>
          <w:b/>
          <w:lang w:val="en-CA"/>
        </w:rPr>
        <w:t>World Bank</w:t>
      </w:r>
      <w:r w:rsidR="0099573C" w:rsidRPr="009769A9">
        <w:rPr>
          <w:rFonts w:ascii="Calibri" w:hAnsi="Calibri"/>
          <w:b/>
          <w:lang w:val="en-CA"/>
        </w:rPr>
        <w:t>/donors</w:t>
      </w:r>
      <w:r w:rsidR="0099573C" w:rsidRPr="009769A9">
        <w:rPr>
          <w:rFonts w:ascii="Calibri" w:hAnsi="Calibri"/>
          <w:lang w:val="en-CA"/>
        </w:rPr>
        <w:t>:</w:t>
      </w:r>
      <w:r w:rsidR="0099573C" w:rsidRPr="009769A9">
        <w:rPr>
          <w:rFonts w:ascii="Calibri" w:hAnsi="Calibri"/>
          <w:b/>
          <w:lang w:val="en-CA"/>
        </w:rPr>
        <w:t xml:space="preserve"> </w:t>
      </w:r>
      <w:r w:rsidR="0099573C" w:rsidRPr="009769A9">
        <w:rPr>
          <w:rFonts w:ascii="Calibri" w:hAnsi="Calibri"/>
          <w:lang w:val="en-CA"/>
        </w:rPr>
        <w:t>through regular PICT management reports, supervision missions, independent auditors’ reports, reports on special studies, mid-term review.</w:t>
      </w:r>
    </w:p>
    <w:p w:rsidR="000D4B9E" w:rsidRDefault="000D4B9E" w:rsidP="00D30F15">
      <w:pPr>
        <w:rPr>
          <w:rFonts w:ascii="Calibri" w:hAnsi="Calibri"/>
          <w:lang w:val="en-CA"/>
        </w:rPr>
      </w:pPr>
      <w:bookmarkStart w:id="52" w:name="_Toc44835923"/>
      <w:bookmarkStart w:id="53" w:name="_Toc88110899"/>
    </w:p>
    <w:p w:rsidR="000F7FF9" w:rsidRDefault="0099573C" w:rsidP="00D30F15">
      <w:pPr>
        <w:rPr>
          <w:rFonts w:ascii="Calibri" w:hAnsi="Calibri"/>
          <w:lang w:val="en-GB"/>
        </w:rPr>
      </w:pPr>
      <w:r w:rsidRPr="009769A9">
        <w:rPr>
          <w:rFonts w:ascii="Calibri" w:hAnsi="Calibri"/>
          <w:lang w:val="en-CA"/>
        </w:rPr>
        <w:t xml:space="preserve">Contracted SPs, IE </w:t>
      </w:r>
      <w:r w:rsidR="000F7FF9">
        <w:rPr>
          <w:rFonts w:ascii="Calibri" w:hAnsi="Calibri"/>
          <w:lang w:val="en-CA"/>
        </w:rPr>
        <w:t xml:space="preserve">survey </w:t>
      </w:r>
      <w:r w:rsidRPr="009769A9">
        <w:rPr>
          <w:rFonts w:ascii="Calibri" w:hAnsi="Calibri"/>
          <w:lang w:val="en-CA"/>
        </w:rPr>
        <w:t>firm and consultants performance will be monitored</w:t>
      </w:r>
      <w:bookmarkEnd w:id="52"/>
      <w:bookmarkEnd w:id="53"/>
      <w:r w:rsidRPr="009769A9">
        <w:rPr>
          <w:rFonts w:ascii="Calibri" w:hAnsi="Calibri"/>
          <w:lang w:val="en-CA"/>
        </w:rPr>
        <w:t xml:space="preserve"> by</w:t>
      </w:r>
      <w:r w:rsidR="00D30F15">
        <w:rPr>
          <w:rFonts w:ascii="Calibri" w:hAnsi="Calibri"/>
          <w:lang w:val="en-CA"/>
        </w:rPr>
        <w:t xml:space="preserve"> </w:t>
      </w:r>
      <w:r w:rsidRPr="009769A9">
        <w:rPr>
          <w:rFonts w:ascii="Calibri" w:hAnsi="Calibri"/>
          <w:lang w:val="en-GB"/>
        </w:rPr>
        <w:t>PICT staff through</w:t>
      </w:r>
      <w:r w:rsidR="00D30F15">
        <w:rPr>
          <w:rFonts w:ascii="Calibri" w:hAnsi="Calibri"/>
          <w:lang w:val="en-GB"/>
        </w:rPr>
        <w:t xml:space="preserve">: </w:t>
      </w:r>
      <w:r w:rsidRPr="009769A9">
        <w:rPr>
          <w:rFonts w:ascii="Calibri" w:hAnsi="Calibri"/>
          <w:lang w:val="en-GB"/>
        </w:rPr>
        <w:t xml:space="preserve"> </w:t>
      </w:r>
    </w:p>
    <w:p w:rsidR="000F7FF9" w:rsidRDefault="000F7FF9" w:rsidP="00D30F15">
      <w:pPr>
        <w:rPr>
          <w:rFonts w:ascii="Calibri" w:hAnsi="Calibri"/>
          <w:lang w:val="en-GB"/>
        </w:rPr>
      </w:pPr>
    </w:p>
    <w:p w:rsidR="00D30F15" w:rsidRPr="000F7FF9" w:rsidRDefault="0099573C" w:rsidP="00C85861">
      <w:pPr>
        <w:pStyle w:val="ListParagraph"/>
        <w:numPr>
          <w:ilvl w:val="0"/>
          <w:numId w:val="39"/>
        </w:numPr>
        <w:rPr>
          <w:rFonts w:ascii="Calibri" w:hAnsi="Calibri"/>
          <w:lang w:val="en-GB"/>
        </w:rPr>
      </w:pPr>
      <w:r w:rsidRPr="000F7FF9">
        <w:rPr>
          <w:rFonts w:ascii="Calibri" w:hAnsi="Calibri"/>
          <w:lang w:val="en-GB"/>
        </w:rPr>
        <w:t xml:space="preserve">field supervision and reports; </w:t>
      </w:r>
    </w:p>
    <w:p w:rsidR="00D30F15" w:rsidRPr="000F7FF9" w:rsidRDefault="0099573C" w:rsidP="00C85861">
      <w:pPr>
        <w:pStyle w:val="ListParagraph"/>
        <w:numPr>
          <w:ilvl w:val="0"/>
          <w:numId w:val="39"/>
        </w:numPr>
        <w:rPr>
          <w:rFonts w:ascii="Calibri" w:hAnsi="Calibri"/>
          <w:lang w:val="en-GB"/>
        </w:rPr>
      </w:pPr>
      <w:r w:rsidRPr="000F7FF9">
        <w:rPr>
          <w:rFonts w:ascii="Calibri" w:hAnsi="Calibri"/>
          <w:lang w:val="en-GB"/>
        </w:rPr>
        <w:t xml:space="preserve">reports of local consultants and  </w:t>
      </w:r>
    </w:p>
    <w:p w:rsidR="0099573C" w:rsidRPr="000F7FF9" w:rsidRDefault="0099573C" w:rsidP="00C85861">
      <w:pPr>
        <w:pStyle w:val="ListParagraph"/>
        <w:numPr>
          <w:ilvl w:val="0"/>
          <w:numId w:val="39"/>
        </w:numPr>
        <w:rPr>
          <w:rFonts w:ascii="Calibri" w:hAnsi="Calibri"/>
          <w:lang w:val="en-GB"/>
        </w:rPr>
      </w:pPr>
      <w:r w:rsidRPr="000F7FF9">
        <w:rPr>
          <w:rFonts w:ascii="Calibri" w:hAnsi="Calibri"/>
          <w:lang w:val="en-GB"/>
        </w:rPr>
        <w:t xml:space="preserve">regular analysis of data entered into the MIS system during reporting periods; </w:t>
      </w:r>
    </w:p>
    <w:p w:rsidR="00D30F15" w:rsidRPr="009769A9" w:rsidRDefault="00D30F15" w:rsidP="00D30F15">
      <w:pPr>
        <w:rPr>
          <w:rFonts w:ascii="Calibri" w:hAnsi="Calibri"/>
          <w:lang w:val="en-GB"/>
        </w:rPr>
      </w:pPr>
    </w:p>
    <w:p w:rsidR="0099573C" w:rsidRPr="009769A9" w:rsidRDefault="0099573C" w:rsidP="00D77678">
      <w:pPr>
        <w:jc w:val="both"/>
        <w:rPr>
          <w:rFonts w:ascii="Calibri" w:hAnsi="Calibri"/>
        </w:rPr>
      </w:pPr>
      <w:r w:rsidRPr="009769A9">
        <w:rPr>
          <w:rFonts w:ascii="Calibri" w:hAnsi="Calibri"/>
        </w:rPr>
        <w:t xml:space="preserve">Particular emphasis will be placed on monitoring the quality of training provided to </w:t>
      </w:r>
      <w:r w:rsidR="007406E1">
        <w:rPr>
          <w:rFonts w:ascii="Calibri" w:hAnsi="Calibri"/>
        </w:rPr>
        <w:t>AGs</w:t>
      </w:r>
      <w:r w:rsidRPr="009769A9">
        <w:rPr>
          <w:rFonts w:ascii="Calibri" w:hAnsi="Calibri"/>
        </w:rPr>
        <w:t xml:space="preserve">. The MoGD, working together with members of the AGWG will be responsible for monitoring the quality of training.  </w:t>
      </w:r>
    </w:p>
    <w:p w:rsidR="00FB5243" w:rsidRDefault="003E727C" w:rsidP="00C85861">
      <w:pPr>
        <w:pStyle w:val="Heading2"/>
        <w:numPr>
          <w:ilvl w:val="0"/>
          <w:numId w:val="0"/>
        </w:numPr>
        <w:ind w:left="680"/>
        <w:rPr>
          <w:rFonts w:ascii="Calibri" w:hAnsi="Calibri"/>
          <w:b w:val="0"/>
          <w:i/>
        </w:rPr>
      </w:pPr>
      <w:bookmarkStart w:id="54" w:name="_Toc255354397"/>
      <w:r>
        <w:rPr>
          <w:rFonts w:ascii="Calibri" w:hAnsi="Calibri"/>
          <w:i/>
        </w:rPr>
        <w:lastRenderedPageBreak/>
        <w:t>7</w:t>
      </w:r>
      <w:r w:rsidR="00FB5243">
        <w:rPr>
          <w:rFonts w:ascii="Calibri" w:hAnsi="Calibri"/>
          <w:i/>
        </w:rPr>
        <w:t>.2</w:t>
      </w:r>
      <w:r w:rsidR="00FB5243">
        <w:rPr>
          <w:rFonts w:ascii="Calibri" w:hAnsi="Calibri"/>
          <w:i/>
        </w:rPr>
        <w:tab/>
        <w:t>Focus of Project Performance Monitoring</w:t>
      </w:r>
      <w:bookmarkEnd w:id="54"/>
    </w:p>
    <w:p w:rsidR="00F4329A" w:rsidRPr="00D93840" w:rsidRDefault="003E727C" w:rsidP="00C85861">
      <w:pPr>
        <w:pStyle w:val="Heading3"/>
        <w:numPr>
          <w:ilvl w:val="0"/>
          <w:numId w:val="0"/>
        </w:numPr>
        <w:ind w:left="504"/>
        <w:rPr>
          <w:rFonts w:ascii="Calibri" w:hAnsi="Calibri"/>
          <w:b w:val="0"/>
          <w:i/>
        </w:rPr>
      </w:pPr>
      <w:bookmarkStart w:id="55" w:name="_Toc255354398"/>
      <w:r>
        <w:rPr>
          <w:rFonts w:ascii="Calibri" w:hAnsi="Calibri"/>
          <w:i/>
        </w:rPr>
        <w:t>7</w:t>
      </w:r>
      <w:r w:rsidR="00FB5243">
        <w:rPr>
          <w:rFonts w:ascii="Calibri" w:hAnsi="Calibri"/>
          <w:i/>
        </w:rPr>
        <w:t>.2.1</w:t>
      </w:r>
      <w:r w:rsidR="00FB5243">
        <w:rPr>
          <w:rFonts w:ascii="Calibri" w:hAnsi="Calibri"/>
          <w:i/>
        </w:rPr>
        <w:tab/>
      </w:r>
      <w:r w:rsidR="00D93840" w:rsidRPr="00D93840">
        <w:rPr>
          <w:rFonts w:ascii="Calibri" w:hAnsi="Calibri"/>
          <w:i/>
        </w:rPr>
        <w:t>Design Phase</w:t>
      </w:r>
      <w:r w:rsidR="00CA187F">
        <w:rPr>
          <w:rFonts w:ascii="Calibri" w:hAnsi="Calibri"/>
          <w:i/>
        </w:rPr>
        <w:t xml:space="preserve"> – 5 Months</w:t>
      </w:r>
      <w:bookmarkEnd w:id="55"/>
    </w:p>
    <w:p w:rsidR="00D93840" w:rsidRDefault="000930FA" w:rsidP="00D30F15">
      <w:pPr>
        <w:jc w:val="both"/>
        <w:rPr>
          <w:rFonts w:ascii="Calibri" w:hAnsi="Calibri"/>
        </w:rPr>
      </w:pPr>
      <w:r>
        <w:rPr>
          <w:rFonts w:ascii="Calibri" w:hAnsi="Calibri"/>
        </w:rPr>
        <w:t xml:space="preserve">PICT </w:t>
      </w:r>
      <w:r w:rsidR="005A4EAC">
        <w:rPr>
          <w:rFonts w:ascii="Calibri" w:hAnsi="Calibri"/>
        </w:rPr>
        <w:t xml:space="preserve">to </w:t>
      </w:r>
      <w:r>
        <w:rPr>
          <w:rFonts w:ascii="Calibri" w:hAnsi="Calibri"/>
        </w:rPr>
        <w:t xml:space="preserve">ensure </w:t>
      </w:r>
      <w:r w:rsidR="00D30F15">
        <w:rPr>
          <w:rFonts w:ascii="Calibri" w:hAnsi="Calibri"/>
        </w:rPr>
        <w:t>the necessary</w:t>
      </w:r>
      <w:r>
        <w:rPr>
          <w:rFonts w:ascii="Calibri" w:hAnsi="Calibri"/>
        </w:rPr>
        <w:t xml:space="preserve"> preparation</w:t>
      </w:r>
      <w:r w:rsidR="00D30F15">
        <w:rPr>
          <w:rFonts w:ascii="Calibri" w:hAnsi="Calibri"/>
        </w:rPr>
        <w:t xml:space="preserve"> is</w:t>
      </w:r>
      <w:r>
        <w:rPr>
          <w:rFonts w:ascii="Calibri" w:hAnsi="Calibri"/>
        </w:rPr>
        <w:t xml:space="preserve"> made before </w:t>
      </w:r>
      <w:r w:rsidR="00BF2D6C">
        <w:rPr>
          <w:rFonts w:ascii="Calibri" w:hAnsi="Calibri"/>
        </w:rPr>
        <w:t>the</w:t>
      </w:r>
      <w:r>
        <w:rPr>
          <w:rFonts w:ascii="Calibri" w:hAnsi="Calibri"/>
        </w:rPr>
        <w:t xml:space="preserve"> training</w:t>
      </w:r>
      <w:r w:rsidR="005A4EAC">
        <w:rPr>
          <w:rFonts w:ascii="Calibri" w:hAnsi="Calibri"/>
        </w:rPr>
        <w:t xml:space="preserve"> </w:t>
      </w:r>
      <w:r w:rsidR="00BF2D6C">
        <w:rPr>
          <w:rFonts w:ascii="Calibri" w:hAnsi="Calibri"/>
        </w:rPr>
        <w:t xml:space="preserve">commences </w:t>
      </w:r>
      <w:r w:rsidR="005A4EAC">
        <w:rPr>
          <w:rFonts w:ascii="Calibri" w:hAnsi="Calibri"/>
        </w:rPr>
        <w:t>in order to reach the following milestones</w:t>
      </w:r>
      <w:r>
        <w:rPr>
          <w:rFonts w:ascii="Calibri" w:hAnsi="Calibri"/>
        </w:rPr>
        <w:t>:</w:t>
      </w:r>
    </w:p>
    <w:p w:rsidR="000930FA" w:rsidRDefault="000930FA" w:rsidP="00C85861">
      <w:pPr>
        <w:numPr>
          <w:ilvl w:val="0"/>
          <w:numId w:val="28"/>
        </w:numPr>
        <w:rPr>
          <w:rFonts w:ascii="Calibri" w:hAnsi="Calibri"/>
        </w:rPr>
      </w:pPr>
      <w:r>
        <w:rPr>
          <w:rFonts w:ascii="Calibri" w:hAnsi="Calibri"/>
        </w:rPr>
        <w:t>Service Providers contracts are signed</w:t>
      </w:r>
    </w:p>
    <w:p w:rsidR="000930FA" w:rsidRDefault="000930FA" w:rsidP="00C85861">
      <w:pPr>
        <w:numPr>
          <w:ilvl w:val="0"/>
          <w:numId w:val="28"/>
        </w:numPr>
        <w:rPr>
          <w:rFonts w:ascii="Calibri" w:hAnsi="Calibri"/>
        </w:rPr>
      </w:pPr>
      <w:r>
        <w:rPr>
          <w:rFonts w:ascii="Calibri" w:hAnsi="Calibri"/>
        </w:rPr>
        <w:t>Training Curricula developed – EAC and others inputs</w:t>
      </w:r>
    </w:p>
    <w:p w:rsidR="000930FA" w:rsidRDefault="000930FA" w:rsidP="00C85861">
      <w:pPr>
        <w:numPr>
          <w:ilvl w:val="0"/>
          <w:numId w:val="28"/>
        </w:numPr>
        <w:rPr>
          <w:rFonts w:ascii="Calibri" w:hAnsi="Calibri"/>
        </w:rPr>
      </w:pPr>
      <w:r>
        <w:rPr>
          <w:rFonts w:ascii="Calibri" w:hAnsi="Calibri"/>
        </w:rPr>
        <w:t>Quality Monitors recruited</w:t>
      </w:r>
    </w:p>
    <w:p w:rsidR="000930FA" w:rsidRDefault="00DA061A" w:rsidP="00C85861">
      <w:pPr>
        <w:numPr>
          <w:ilvl w:val="0"/>
          <w:numId w:val="28"/>
        </w:numPr>
        <w:rPr>
          <w:rFonts w:ascii="Calibri" w:hAnsi="Calibri"/>
        </w:rPr>
      </w:pPr>
      <w:r>
        <w:rPr>
          <w:rFonts w:ascii="Calibri" w:hAnsi="Calibri"/>
        </w:rPr>
        <w:t>IE Survey firm and Supervisor</w:t>
      </w:r>
      <w:r w:rsidR="000930FA">
        <w:rPr>
          <w:rFonts w:ascii="Calibri" w:hAnsi="Calibri"/>
        </w:rPr>
        <w:t xml:space="preserve"> </w:t>
      </w:r>
      <w:r w:rsidR="00BF2D6C">
        <w:rPr>
          <w:rFonts w:ascii="Calibri" w:hAnsi="Calibri"/>
        </w:rPr>
        <w:t>contracted</w:t>
      </w:r>
    </w:p>
    <w:p w:rsidR="00BF2D6C" w:rsidRDefault="00BF2D6C" w:rsidP="00C85861">
      <w:pPr>
        <w:numPr>
          <w:ilvl w:val="0"/>
          <w:numId w:val="28"/>
        </w:numPr>
        <w:rPr>
          <w:rFonts w:ascii="Calibri" w:hAnsi="Calibri"/>
        </w:rPr>
      </w:pPr>
      <w:r w:rsidRPr="00BF2D6C">
        <w:rPr>
          <w:rFonts w:ascii="Calibri" w:hAnsi="Calibri"/>
        </w:rPr>
        <w:t xml:space="preserve">Ideal training venues identified by </w:t>
      </w:r>
      <w:r w:rsidR="00B86E3C" w:rsidRPr="00BF2D6C">
        <w:rPr>
          <w:rFonts w:ascii="Calibri" w:hAnsi="Calibri"/>
        </w:rPr>
        <w:t xml:space="preserve">Service providers </w:t>
      </w:r>
    </w:p>
    <w:p w:rsidR="00B86E3C" w:rsidRPr="00BF2D6C" w:rsidRDefault="00B86E3C" w:rsidP="00C85861">
      <w:pPr>
        <w:numPr>
          <w:ilvl w:val="0"/>
          <w:numId w:val="28"/>
        </w:numPr>
        <w:rPr>
          <w:rFonts w:ascii="Calibri" w:hAnsi="Calibri"/>
        </w:rPr>
      </w:pPr>
      <w:r w:rsidRPr="00BF2D6C">
        <w:rPr>
          <w:rFonts w:ascii="Calibri" w:hAnsi="Calibri"/>
        </w:rPr>
        <w:t>Adolescent girls and young women recruited</w:t>
      </w:r>
      <w:r w:rsidR="00DA061A" w:rsidRPr="00BF2D6C">
        <w:rPr>
          <w:rFonts w:ascii="Calibri" w:hAnsi="Calibri"/>
        </w:rPr>
        <w:t xml:space="preserve"> through an unbiased process</w:t>
      </w:r>
    </w:p>
    <w:p w:rsidR="00B86E3C" w:rsidRDefault="00B86E3C" w:rsidP="00C85861">
      <w:pPr>
        <w:numPr>
          <w:ilvl w:val="0"/>
          <w:numId w:val="28"/>
        </w:numPr>
        <w:rPr>
          <w:rFonts w:ascii="Calibri" w:hAnsi="Calibri"/>
        </w:rPr>
      </w:pPr>
      <w:r>
        <w:rPr>
          <w:rFonts w:ascii="Calibri" w:hAnsi="Calibri"/>
        </w:rPr>
        <w:t>Baseline survey conducted</w:t>
      </w:r>
    </w:p>
    <w:p w:rsidR="000930FA" w:rsidRDefault="000930FA" w:rsidP="000930FA">
      <w:pPr>
        <w:ind w:left="1008"/>
        <w:rPr>
          <w:rFonts w:ascii="Calibri" w:hAnsi="Calibri"/>
        </w:rPr>
      </w:pPr>
    </w:p>
    <w:p w:rsidR="00E95160" w:rsidRPr="00E95160" w:rsidRDefault="00E95160" w:rsidP="00E95160">
      <w:pPr>
        <w:rPr>
          <w:rFonts w:ascii="Calibri" w:hAnsi="Calibri"/>
          <w:b/>
        </w:rPr>
      </w:pPr>
      <w:r w:rsidRPr="00E95160">
        <w:rPr>
          <w:rFonts w:ascii="Calibri" w:hAnsi="Calibri"/>
          <w:b/>
        </w:rPr>
        <w:t>Main M&amp;E Activities</w:t>
      </w:r>
    </w:p>
    <w:p w:rsidR="00E95160" w:rsidRDefault="00E95160" w:rsidP="00A70721">
      <w:pPr>
        <w:jc w:val="both"/>
        <w:rPr>
          <w:rFonts w:ascii="Calibri" w:hAnsi="Calibri"/>
        </w:rPr>
      </w:pPr>
    </w:p>
    <w:p w:rsidR="00A70721" w:rsidRDefault="00A70721" w:rsidP="00A70721">
      <w:pPr>
        <w:jc w:val="both"/>
        <w:rPr>
          <w:rFonts w:ascii="Calibri" w:hAnsi="Calibri"/>
        </w:rPr>
      </w:pPr>
      <w:r w:rsidRPr="00D93840">
        <w:rPr>
          <w:rFonts w:ascii="Calibri" w:hAnsi="Calibri"/>
        </w:rPr>
        <w:t>The PICT will be responsible of the monitoring of training preparation and implementation, including (</w:t>
      </w:r>
      <w:proofErr w:type="spellStart"/>
      <w:r w:rsidRPr="00D93840">
        <w:rPr>
          <w:rFonts w:ascii="Calibri" w:hAnsi="Calibri"/>
        </w:rPr>
        <w:t>i</w:t>
      </w:r>
      <w:proofErr w:type="spellEnd"/>
      <w:r w:rsidRPr="00D93840">
        <w:rPr>
          <w:rFonts w:ascii="Calibri" w:hAnsi="Calibri"/>
        </w:rPr>
        <w:t xml:space="preserve">) approving the </w:t>
      </w:r>
      <w:r w:rsidRPr="00837D9C">
        <w:rPr>
          <w:rFonts w:ascii="Calibri" w:hAnsi="Calibri"/>
        </w:rPr>
        <w:t>inception report</w:t>
      </w:r>
      <w:r w:rsidRPr="00D93840">
        <w:rPr>
          <w:rFonts w:ascii="Calibri" w:hAnsi="Calibri"/>
        </w:rPr>
        <w:t xml:space="preserve"> and all other reports; (ii) identifying at an early stage any technical or financial difficulties; and (iii) proposing modifications to implementation </w:t>
      </w:r>
      <w:r w:rsidR="00E95160">
        <w:rPr>
          <w:rFonts w:ascii="Calibri" w:hAnsi="Calibri"/>
        </w:rPr>
        <w:t xml:space="preserve">strategies or </w:t>
      </w:r>
      <w:r w:rsidRPr="00D93840">
        <w:rPr>
          <w:rFonts w:ascii="Calibri" w:hAnsi="Calibri"/>
        </w:rPr>
        <w:t>procedures if necessary.</w:t>
      </w:r>
      <w:r w:rsidR="00E95160">
        <w:rPr>
          <w:rFonts w:ascii="Calibri" w:hAnsi="Calibri"/>
        </w:rPr>
        <w:t xml:space="preserve">  PICT will:</w:t>
      </w:r>
    </w:p>
    <w:p w:rsidR="00E95160" w:rsidRDefault="00E95160" w:rsidP="00F4329A">
      <w:pPr>
        <w:rPr>
          <w:rFonts w:ascii="Calibri" w:hAnsi="Calibri"/>
        </w:rPr>
      </w:pPr>
    </w:p>
    <w:p w:rsidR="00F4329A" w:rsidRDefault="00CA187F" w:rsidP="00C85861">
      <w:pPr>
        <w:pStyle w:val="listeanumros"/>
        <w:numPr>
          <w:ilvl w:val="0"/>
          <w:numId w:val="29"/>
        </w:numPr>
        <w:spacing w:after="0"/>
        <w:rPr>
          <w:rFonts w:ascii="Calibri" w:hAnsi="Calibri"/>
          <w:spacing w:val="0"/>
          <w:lang w:eastAsia="en-US"/>
        </w:rPr>
      </w:pPr>
      <w:bookmarkStart w:id="56" w:name="_Toc213049226"/>
      <w:r>
        <w:rPr>
          <w:rFonts w:ascii="Calibri" w:hAnsi="Calibri"/>
          <w:spacing w:val="0"/>
          <w:lang w:eastAsia="en-US"/>
        </w:rPr>
        <w:t>Ensure compliance with WB procurement procedures for all contracts</w:t>
      </w:r>
    </w:p>
    <w:p w:rsidR="00CA187F" w:rsidRDefault="00CA187F" w:rsidP="00C85861">
      <w:pPr>
        <w:pStyle w:val="listeanumros"/>
        <w:numPr>
          <w:ilvl w:val="0"/>
          <w:numId w:val="29"/>
        </w:numPr>
        <w:spacing w:after="0"/>
        <w:rPr>
          <w:rFonts w:ascii="Calibri" w:hAnsi="Calibri"/>
          <w:spacing w:val="0"/>
          <w:lang w:eastAsia="en-US"/>
        </w:rPr>
      </w:pPr>
      <w:r>
        <w:rPr>
          <w:rFonts w:ascii="Calibri" w:hAnsi="Calibri"/>
          <w:spacing w:val="0"/>
          <w:lang w:eastAsia="en-US"/>
        </w:rPr>
        <w:t>Identify and train quality monitors</w:t>
      </w:r>
    </w:p>
    <w:p w:rsidR="00CA187F" w:rsidRDefault="00DA061A" w:rsidP="00C85861">
      <w:pPr>
        <w:pStyle w:val="listeanumros"/>
        <w:numPr>
          <w:ilvl w:val="0"/>
          <w:numId w:val="29"/>
        </w:numPr>
        <w:spacing w:after="0"/>
        <w:rPr>
          <w:rFonts w:ascii="Calibri" w:hAnsi="Calibri"/>
          <w:spacing w:val="0"/>
          <w:lang w:eastAsia="en-US"/>
        </w:rPr>
      </w:pPr>
      <w:r>
        <w:rPr>
          <w:rFonts w:ascii="Calibri" w:hAnsi="Calibri"/>
          <w:spacing w:val="0"/>
          <w:lang w:eastAsia="en-US"/>
        </w:rPr>
        <w:t>Support IE firm and Supervisor in</w:t>
      </w:r>
      <w:r w:rsidR="00CA187F">
        <w:rPr>
          <w:rFonts w:ascii="Calibri" w:hAnsi="Calibri"/>
          <w:spacing w:val="0"/>
          <w:lang w:eastAsia="en-US"/>
        </w:rPr>
        <w:t xml:space="preserve"> </w:t>
      </w:r>
      <w:r w:rsidR="00E95160">
        <w:rPr>
          <w:rFonts w:ascii="Calibri" w:hAnsi="Calibri"/>
          <w:spacing w:val="0"/>
          <w:lang w:eastAsia="en-US"/>
        </w:rPr>
        <w:t xml:space="preserve">AG </w:t>
      </w:r>
      <w:r w:rsidR="00CA187F">
        <w:rPr>
          <w:rFonts w:ascii="Calibri" w:hAnsi="Calibri"/>
          <w:spacing w:val="0"/>
          <w:lang w:eastAsia="en-US"/>
        </w:rPr>
        <w:t xml:space="preserve">recruitment processes and procedures, ensuring compliance with </w:t>
      </w:r>
      <w:r w:rsidR="00E95160">
        <w:rPr>
          <w:rFonts w:ascii="Calibri" w:hAnsi="Calibri"/>
          <w:spacing w:val="0"/>
          <w:lang w:eastAsia="en-US"/>
        </w:rPr>
        <w:t xml:space="preserve">recruitment </w:t>
      </w:r>
      <w:r w:rsidR="00CA187F">
        <w:rPr>
          <w:rFonts w:ascii="Calibri" w:hAnsi="Calibri"/>
          <w:spacing w:val="0"/>
          <w:lang w:eastAsia="en-US"/>
        </w:rPr>
        <w:t>guidelines</w:t>
      </w:r>
    </w:p>
    <w:p w:rsidR="00CA187F" w:rsidRDefault="00CA187F" w:rsidP="00C85861">
      <w:pPr>
        <w:pStyle w:val="listeanumros"/>
        <w:numPr>
          <w:ilvl w:val="0"/>
          <w:numId w:val="29"/>
        </w:numPr>
        <w:spacing w:after="0"/>
        <w:rPr>
          <w:rFonts w:ascii="Calibri" w:hAnsi="Calibri"/>
          <w:spacing w:val="0"/>
          <w:lang w:eastAsia="en-US"/>
        </w:rPr>
      </w:pPr>
      <w:r>
        <w:rPr>
          <w:rFonts w:ascii="Calibri" w:hAnsi="Calibri"/>
          <w:spacing w:val="0"/>
          <w:lang w:eastAsia="en-US"/>
        </w:rPr>
        <w:t xml:space="preserve">Provide logistical and technical support to </w:t>
      </w:r>
      <w:r w:rsidR="00E95160">
        <w:rPr>
          <w:rFonts w:ascii="Calibri" w:hAnsi="Calibri"/>
          <w:spacing w:val="0"/>
          <w:lang w:eastAsia="en-US"/>
        </w:rPr>
        <w:t xml:space="preserve">SPs and </w:t>
      </w:r>
      <w:r>
        <w:rPr>
          <w:rFonts w:ascii="Calibri" w:hAnsi="Calibri"/>
          <w:spacing w:val="0"/>
          <w:lang w:eastAsia="en-US"/>
        </w:rPr>
        <w:t>IE Survey firm</w:t>
      </w:r>
    </w:p>
    <w:p w:rsidR="00A70721" w:rsidRDefault="00A70721" w:rsidP="00C85861">
      <w:pPr>
        <w:pStyle w:val="listeanumros"/>
        <w:numPr>
          <w:ilvl w:val="0"/>
          <w:numId w:val="29"/>
        </w:numPr>
        <w:spacing w:after="0"/>
        <w:rPr>
          <w:rFonts w:ascii="Calibri" w:hAnsi="Calibri"/>
          <w:spacing w:val="0"/>
          <w:lang w:eastAsia="en-US"/>
        </w:rPr>
      </w:pPr>
      <w:r>
        <w:rPr>
          <w:rFonts w:ascii="Calibri" w:hAnsi="Calibri"/>
          <w:spacing w:val="0"/>
          <w:lang w:eastAsia="en-US"/>
        </w:rPr>
        <w:t xml:space="preserve">Collect and approve all </w:t>
      </w:r>
      <w:r w:rsidR="00837D9C">
        <w:rPr>
          <w:rFonts w:ascii="Calibri" w:hAnsi="Calibri"/>
          <w:spacing w:val="0"/>
          <w:lang w:eastAsia="en-US"/>
        </w:rPr>
        <w:t>training venues</w:t>
      </w:r>
      <w:r>
        <w:rPr>
          <w:rFonts w:ascii="Calibri" w:hAnsi="Calibri"/>
          <w:spacing w:val="0"/>
          <w:lang w:eastAsia="en-US"/>
        </w:rPr>
        <w:t xml:space="preserve"> reports and the inception report</w:t>
      </w:r>
      <w:r w:rsidR="00837D9C">
        <w:rPr>
          <w:rFonts w:ascii="Calibri" w:hAnsi="Calibri"/>
          <w:spacing w:val="0"/>
          <w:lang w:eastAsia="en-US"/>
        </w:rPr>
        <w:t>s</w:t>
      </w:r>
    </w:p>
    <w:p w:rsidR="00A70721" w:rsidRDefault="00A70721" w:rsidP="00CA187F">
      <w:pPr>
        <w:pStyle w:val="listeanumros"/>
        <w:spacing w:after="0"/>
        <w:rPr>
          <w:rFonts w:ascii="Calibri" w:hAnsi="Calibri"/>
          <w:spacing w:val="0"/>
          <w:lang w:eastAsia="en-US"/>
        </w:rPr>
      </w:pPr>
    </w:p>
    <w:p w:rsidR="00CA187F" w:rsidRPr="001C1797" w:rsidRDefault="003E727C" w:rsidP="00C85861">
      <w:pPr>
        <w:pStyle w:val="Heading3"/>
        <w:numPr>
          <w:ilvl w:val="0"/>
          <w:numId w:val="0"/>
        </w:numPr>
        <w:ind w:left="504"/>
        <w:rPr>
          <w:rFonts w:ascii="Calibri" w:hAnsi="Calibri"/>
          <w:b w:val="0"/>
          <w:i/>
        </w:rPr>
      </w:pPr>
      <w:bookmarkStart w:id="57" w:name="_Toc255354399"/>
      <w:r>
        <w:rPr>
          <w:rFonts w:ascii="Calibri" w:hAnsi="Calibri"/>
          <w:i/>
        </w:rPr>
        <w:t>7</w:t>
      </w:r>
      <w:r w:rsidR="00FB5243">
        <w:rPr>
          <w:rFonts w:ascii="Calibri" w:hAnsi="Calibri"/>
          <w:i/>
        </w:rPr>
        <w:t>.2.2</w:t>
      </w:r>
      <w:r w:rsidR="00FB5243">
        <w:rPr>
          <w:rFonts w:ascii="Calibri" w:hAnsi="Calibri"/>
          <w:i/>
        </w:rPr>
        <w:tab/>
      </w:r>
      <w:r w:rsidR="00CA187F" w:rsidRPr="001C1797">
        <w:rPr>
          <w:rFonts w:ascii="Calibri" w:hAnsi="Calibri"/>
          <w:i/>
        </w:rPr>
        <w:t>Training Phase – 6 Months</w:t>
      </w:r>
      <w:bookmarkEnd w:id="57"/>
    </w:p>
    <w:p w:rsidR="00A70721" w:rsidRPr="001C1797" w:rsidRDefault="001C1797" w:rsidP="001C1797">
      <w:pPr>
        <w:rPr>
          <w:rFonts w:ascii="Calibri" w:hAnsi="Calibri"/>
        </w:rPr>
      </w:pPr>
      <w:r w:rsidRPr="001C1797">
        <w:rPr>
          <w:rFonts w:ascii="Calibri" w:hAnsi="Calibri"/>
        </w:rPr>
        <w:t xml:space="preserve">The PICT will support </w:t>
      </w:r>
      <w:r w:rsidR="00A70721" w:rsidRPr="001C1797">
        <w:rPr>
          <w:rFonts w:ascii="Calibri" w:hAnsi="Calibri"/>
        </w:rPr>
        <w:t xml:space="preserve">SPs </w:t>
      </w:r>
      <w:r w:rsidRPr="001C1797">
        <w:rPr>
          <w:rFonts w:ascii="Calibri" w:hAnsi="Calibri"/>
        </w:rPr>
        <w:t xml:space="preserve">to </w:t>
      </w:r>
      <w:r w:rsidR="00A70721" w:rsidRPr="001C1797">
        <w:rPr>
          <w:rFonts w:ascii="Calibri" w:hAnsi="Calibri"/>
        </w:rPr>
        <w:t xml:space="preserve">provide </w:t>
      </w:r>
      <w:r w:rsidR="00913323" w:rsidRPr="001C1797">
        <w:rPr>
          <w:rFonts w:ascii="Calibri" w:hAnsi="Calibri"/>
        </w:rPr>
        <w:t xml:space="preserve">job skills and business development services </w:t>
      </w:r>
      <w:r w:rsidR="00A70721" w:rsidRPr="001C1797">
        <w:rPr>
          <w:rFonts w:ascii="Calibri" w:hAnsi="Calibri"/>
        </w:rPr>
        <w:t>training</w:t>
      </w:r>
      <w:r w:rsidR="00913323" w:rsidRPr="001C1797">
        <w:rPr>
          <w:rFonts w:ascii="Calibri" w:hAnsi="Calibri"/>
        </w:rPr>
        <w:t>s</w:t>
      </w:r>
      <w:r w:rsidR="00A70721" w:rsidRPr="001C1797">
        <w:rPr>
          <w:rFonts w:ascii="Calibri" w:hAnsi="Calibri"/>
        </w:rPr>
        <w:t xml:space="preserve"> to AGs and young women in 9 communities</w:t>
      </w:r>
      <w:r w:rsidR="00913323" w:rsidRPr="001C1797">
        <w:rPr>
          <w:rFonts w:ascii="Calibri" w:hAnsi="Calibri"/>
        </w:rPr>
        <w:t>.</w:t>
      </w:r>
    </w:p>
    <w:p w:rsidR="00C85861" w:rsidRDefault="00C85861" w:rsidP="00F4329A">
      <w:pPr>
        <w:overflowPunct w:val="0"/>
        <w:autoSpaceDE w:val="0"/>
        <w:autoSpaceDN w:val="0"/>
        <w:adjustRightInd w:val="0"/>
        <w:jc w:val="both"/>
        <w:textAlignment w:val="baseline"/>
        <w:rPr>
          <w:rFonts w:ascii="Calibri" w:hAnsi="Calibri"/>
          <w:b/>
        </w:rPr>
      </w:pPr>
    </w:p>
    <w:p w:rsidR="00F4329A" w:rsidRPr="001C1797" w:rsidRDefault="00913323" w:rsidP="00F4329A">
      <w:pPr>
        <w:overflowPunct w:val="0"/>
        <w:autoSpaceDE w:val="0"/>
        <w:autoSpaceDN w:val="0"/>
        <w:adjustRightInd w:val="0"/>
        <w:jc w:val="both"/>
        <w:textAlignment w:val="baseline"/>
        <w:rPr>
          <w:rFonts w:ascii="Calibri" w:hAnsi="Calibri"/>
          <w:b/>
        </w:rPr>
      </w:pPr>
      <w:r w:rsidRPr="001C1797">
        <w:rPr>
          <w:rFonts w:ascii="Calibri" w:hAnsi="Calibri"/>
          <w:b/>
        </w:rPr>
        <w:t>Main M&amp;E</w:t>
      </w:r>
      <w:r w:rsidR="00F4329A" w:rsidRPr="001C1797">
        <w:rPr>
          <w:rFonts w:ascii="Calibri" w:hAnsi="Calibri"/>
          <w:b/>
        </w:rPr>
        <w:t xml:space="preserve"> Activities</w:t>
      </w:r>
    </w:p>
    <w:p w:rsidR="00F4329A" w:rsidRDefault="00F4329A" w:rsidP="00C85861">
      <w:pPr>
        <w:pStyle w:val="listeanumros"/>
        <w:numPr>
          <w:ilvl w:val="0"/>
          <w:numId w:val="42"/>
        </w:numPr>
        <w:spacing w:after="0"/>
        <w:rPr>
          <w:rFonts w:ascii="Calibri" w:hAnsi="Calibri"/>
          <w:spacing w:val="0"/>
          <w:lang w:eastAsia="en-US"/>
        </w:rPr>
      </w:pPr>
      <w:r w:rsidRPr="00A70721">
        <w:rPr>
          <w:rFonts w:ascii="Calibri" w:hAnsi="Calibri"/>
          <w:spacing w:val="0"/>
          <w:lang w:eastAsia="en-US"/>
        </w:rPr>
        <w:t xml:space="preserve">Inspect any site, equipment, documents and financial </w:t>
      </w:r>
      <w:r w:rsidR="00913323">
        <w:rPr>
          <w:rFonts w:ascii="Calibri" w:hAnsi="Calibri"/>
          <w:spacing w:val="0"/>
          <w:lang w:eastAsia="en-US"/>
        </w:rPr>
        <w:t>reports</w:t>
      </w:r>
      <w:r w:rsidRPr="00A70721">
        <w:rPr>
          <w:rFonts w:ascii="Calibri" w:hAnsi="Calibri"/>
          <w:spacing w:val="0"/>
          <w:lang w:eastAsia="en-US"/>
        </w:rPr>
        <w:t xml:space="preserve"> financed through or related to the contract;</w:t>
      </w:r>
    </w:p>
    <w:p w:rsidR="00A70721" w:rsidRPr="00A70721" w:rsidRDefault="00A70721" w:rsidP="00C85861">
      <w:pPr>
        <w:pStyle w:val="listeanumros"/>
        <w:numPr>
          <w:ilvl w:val="0"/>
          <w:numId w:val="42"/>
        </w:numPr>
        <w:spacing w:after="0"/>
        <w:rPr>
          <w:rFonts w:ascii="Calibri" w:hAnsi="Calibri"/>
          <w:spacing w:val="0"/>
          <w:lang w:eastAsia="en-US"/>
        </w:rPr>
      </w:pPr>
      <w:r>
        <w:rPr>
          <w:rFonts w:ascii="Calibri" w:hAnsi="Calibri"/>
          <w:spacing w:val="0"/>
          <w:lang w:eastAsia="en-US"/>
        </w:rPr>
        <w:t>Conduct quality monitoring visit</w:t>
      </w:r>
      <w:r w:rsidR="00913323">
        <w:rPr>
          <w:rFonts w:ascii="Calibri" w:hAnsi="Calibri"/>
          <w:spacing w:val="0"/>
          <w:lang w:eastAsia="en-US"/>
        </w:rPr>
        <w:t>s</w:t>
      </w:r>
    </w:p>
    <w:p w:rsidR="00F4329A" w:rsidRPr="00A70721" w:rsidRDefault="00913323" w:rsidP="00C85861">
      <w:pPr>
        <w:pStyle w:val="listeanumros"/>
        <w:numPr>
          <w:ilvl w:val="0"/>
          <w:numId w:val="42"/>
        </w:numPr>
        <w:spacing w:after="0"/>
        <w:rPr>
          <w:rFonts w:ascii="Calibri" w:hAnsi="Calibri"/>
          <w:spacing w:val="0"/>
          <w:lang w:eastAsia="en-US"/>
        </w:rPr>
      </w:pPr>
      <w:r>
        <w:rPr>
          <w:rFonts w:ascii="Calibri" w:hAnsi="Calibri"/>
          <w:spacing w:val="0"/>
          <w:lang w:eastAsia="en-US"/>
        </w:rPr>
        <w:t>Interview</w:t>
      </w:r>
      <w:r w:rsidR="00F4329A" w:rsidRPr="00A70721">
        <w:rPr>
          <w:rFonts w:ascii="Calibri" w:hAnsi="Calibri"/>
          <w:spacing w:val="0"/>
          <w:lang w:eastAsia="en-US"/>
        </w:rPr>
        <w:t xml:space="preserve"> the beneficiaries on services provided and quality of training;</w:t>
      </w:r>
    </w:p>
    <w:p w:rsidR="00F4329A" w:rsidRDefault="00913323" w:rsidP="00C85861">
      <w:pPr>
        <w:pStyle w:val="listeanumros"/>
        <w:numPr>
          <w:ilvl w:val="0"/>
          <w:numId w:val="42"/>
        </w:numPr>
        <w:spacing w:after="0"/>
        <w:rPr>
          <w:rFonts w:ascii="Calibri" w:hAnsi="Calibri"/>
          <w:spacing w:val="0"/>
          <w:lang w:eastAsia="en-US"/>
        </w:rPr>
      </w:pPr>
      <w:r>
        <w:rPr>
          <w:rFonts w:ascii="Calibri" w:hAnsi="Calibri"/>
          <w:spacing w:val="0"/>
          <w:lang w:eastAsia="en-US"/>
        </w:rPr>
        <w:t>Prepare monthly service providers quality performance reports</w:t>
      </w:r>
    </w:p>
    <w:p w:rsidR="006B7618" w:rsidRDefault="00CC66D2" w:rsidP="00C85861">
      <w:pPr>
        <w:pStyle w:val="listeanumros"/>
        <w:numPr>
          <w:ilvl w:val="0"/>
          <w:numId w:val="42"/>
        </w:numPr>
        <w:spacing w:after="0"/>
        <w:rPr>
          <w:rFonts w:ascii="Calibri" w:hAnsi="Calibri"/>
          <w:spacing w:val="0"/>
          <w:lang w:eastAsia="en-US"/>
        </w:rPr>
      </w:pPr>
      <w:r>
        <w:rPr>
          <w:rFonts w:ascii="Calibri" w:hAnsi="Calibri"/>
          <w:spacing w:val="0"/>
          <w:lang w:eastAsia="en-US"/>
        </w:rPr>
        <w:t>Verify</w:t>
      </w:r>
      <w:r w:rsidR="006B7618">
        <w:rPr>
          <w:rFonts w:ascii="Calibri" w:hAnsi="Calibri"/>
          <w:spacing w:val="0"/>
          <w:lang w:eastAsia="en-US"/>
        </w:rPr>
        <w:t xml:space="preserve"> monthly attendance logs to certify reimbursement for transport allowances</w:t>
      </w:r>
    </w:p>
    <w:p w:rsidR="006B7618" w:rsidRDefault="006B7618" w:rsidP="00C85861">
      <w:pPr>
        <w:pStyle w:val="listeanumros"/>
        <w:numPr>
          <w:ilvl w:val="0"/>
          <w:numId w:val="42"/>
        </w:numPr>
        <w:spacing w:after="0"/>
        <w:rPr>
          <w:rFonts w:ascii="Calibri" w:hAnsi="Calibri"/>
          <w:spacing w:val="0"/>
          <w:lang w:eastAsia="en-US"/>
        </w:rPr>
      </w:pPr>
      <w:r>
        <w:rPr>
          <w:rFonts w:ascii="Calibri" w:hAnsi="Calibri"/>
          <w:spacing w:val="0"/>
          <w:lang w:eastAsia="en-US"/>
        </w:rPr>
        <w:t>Review training progress reports</w:t>
      </w:r>
    </w:p>
    <w:p w:rsidR="006B7618" w:rsidRDefault="006B7618" w:rsidP="00C85861">
      <w:pPr>
        <w:pStyle w:val="listeanumros"/>
        <w:numPr>
          <w:ilvl w:val="0"/>
          <w:numId w:val="42"/>
        </w:numPr>
        <w:spacing w:after="0"/>
        <w:rPr>
          <w:rFonts w:ascii="Calibri" w:hAnsi="Calibri"/>
          <w:spacing w:val="0"/>
          <w:lang w:eastAsia="en-US"/>
        </w:rPr>
      </w:pPr>
      <w:r>
        <w:rPr>
          <w:rFonts w:ascii="Calibri" w:hAnsi="Calibri"/>
          <w:spacing w:val="0"/>
          <w:lang w:eastAsia="en-US"/>
        </w:rPr>
        <w:t>Approve training completion reports</w:t>
      </w:r>
    </w:p>
    <w:p w:rsidR="00CC66D2" w:rsidRDefault="00CC66D2" w:rsidP="00CC66D2">
      <w:pPr>
        <w:pStyle w:val="listeanumros"/>
        <w:spacing w:after="0"/>
        <w:ind w:left="858"/>
        <w:rPr>
          <w:rFonts w:ascii="Calibri" w:hAnsi="Calibri"/>
          <w:spacing w:val="0"/>
          <w:lang w:eastAsia="en-US"/>
        </w:rPr>
      </w:pPr>
    </w:p>
    <w:p w:rsidR="00E56FC5" w:rsidRDefault="00F4329A" w:rsidP="00E56FC5">
      <w:pPr>
        <w:pStyle w:val="listeanumros"/>
        <w:spacing w:after="0"/>
        <w:rPr>
          <w:rFonts w:ascii="Calibri" w:hAnsi="Calibri"/>
          <w:spacing w:val="0"/>
          <w:lang w:eastAsia="en-US"/>
        </w:rPr>
      </w:pPr>
      <w:r w:rsidRPr="00D93840">
        <w:rPr>
          <w:rFonts w:ascii="Calibri" w:hAnsi="Calibri"/>
          <w:spacing w:val="0"/>
          <w:lang w:eastAsia="en-US"/>
        </w:rPr>
        <w:lastRenderedPageBreak/>
        <w:t xml:space="preserve">Any decision to annul a </w:t>
      </w:r>
      <w:r w:rsidR="00913323">
        <w:rPr>
          <w:rFonts w:ascii="Calibri" w:hAnsi="Calibri"/>
          <w:spacing w:val="0"/>
          <w:lang w:eastAsia="en-US"/>
        </w:rPr>
        <w:t>service provider’s c</w:t>
      </w:r>
      <w:r w:rsidRPr="00D93840">
        <w:rPr>
          <w:rFonts w:ascii="Calibri" w:hAnsi="Calibri"/>
          <w:spacing w:val="0"/>
          <w:lang w:eastAsia="en-US"/>
        </w:rPr>
        <w:t>ontract</w:t>
      </w:r>
      <w:r w:rsidR="00913323">
        <w:rPr>
          <w:rFonts w:ascii="Calibri" w:hAnsi="Calibri"/>
          <w:spacing w:val="0"/>
          <w:lang w:eastAsia="en-US"/>
        </w:rPr>
        <w:t xml:space="preserve"> due to quality performance deficit</w:t>
      </w:r>
      <w:r w:rsidRPr="00D93840">
        <w:rPr>
          <w:rFonts w:ascii="Calibri" w:hAnsi="Calibri"/>
          <w:spacing w:val="0"/>
          <w:lang w:eastAsia="en-US"/>
        </w:rPr>
        <w:t xml:space="preserve"> will be transmitted by the PICT to the IM-PAC for revision and end</w:t>
      </w:r>
      <w:r w:rsidR="00913323">
        <w:rPr>
          <w:rFonts w:ascii="Calibri" w:hAnsi="Calibri"/>
          <w:spacing w:val="0"/>
          <w:lang w:eastAsia="en-US"/>
        </w:rPr>
        <w:t>orsement. The contracts of the S</w:t>
      </w:r>
      <w:r w:rsidRPr="00D93840">
        <w:rPr>
          <w:rFonts w:ascii="Calibri" w:hAnsi="Calibri"/>
          <w:spacing w:val="0"/>
          <w:lang w:eastAsia="en-US"/>
        </w:rPr>
        <w:t xml:space="preserve">Ps may be annulled for the following reasons: </w:t>
      </w:r>
    </w:p>
    <w:p w:rsidR="00E56FC5" w:rsidRDefault="00F4329A" w:rsidP="00C85861">
      <w:pPr>
        <w:pStyle w:val="listeanumros"/>
        <w:numPr>
          <w:ilvl w:val="0"/>
          <w:numId w:val="40"/>
        </w:numPr>
        <w:spacing w:after="0"/>
        <w:rPr>
          <w:rFonts w:ascii="Calibri" w:hAnsi="Calibri"/>
          <w:bCs/>
          <w:lang w:eastAsia="en-US"/>
        </w:rPr>
      </w:pPr>
      <w:r w:rsidRPr="00D93840">
        <w:rPr>
          <w:rFonts w:ascii="Calibri" w:hAnsi="Calibri"/>
          <w:bCs/>
          <w:lang w:eastAsia="en-US"/>
        </w:rPr>
        <w:t>The firm does not provide the required services and reports by their required deadlines or has provided unsatisfactory services;</w:t>
      </w:r>
      <w:r w:rsidR="00E56FC5">
        <w:rPr>
          <w:rFonts w:ascii="Calibri" w:hAnsi="Calibri"/>
          <w:bCs/>
          <w:lang w:eastAsia="en-US"/>
        </w:rPr>
        <w:t xml:space="preserve"> </w:t>
      </w:r>
    </w:p>
    <w:p w:rsidR="00413711" w:rsidRDefault="00F4329A" w:rsidP="00C85861">
      <w:pPr>
        <w:pStyle w:val="listeanumros"/>
        <w:numPr>
          <w:ilvl w:val="0"/>
          <w:numId w:val="40"/>
        </w:numPr>
        <w:spacing w:after="0"/>
        <w:rPr>
          <w:rFonts w:ascii="Calibri" w:hAnsi="Calibri"/>
          <w:bCs/>
          <w:lang w:eastAsia="en-US"/>
        </w:rPr>
      </w:pPr>
      <w:r w:rsidRPr="00D93840">
        <w:rPr>
          <w:rFonts w:ascii="Calibri" w:hAnsi="Calibri"/>
          <w:bCs/>
          <w:lang w:eastAsia="en-US"/>
        </w:rPr>
        <w:t>There has been proven embezzlement (including falsification of attendance logs), as demonstrated by an external audit;</w:t>
      </w:r>
      <w:r w:rsidR="00E56FC5">
        <w:rPr>
          <w:rFonts w:ascii="Calibri" w:hAnsi="Calibri"/>
          <w:bCs/>
          <w:lang w:eastAsia="en-US"/>
        </w:rPr>
        <w:t xml:space="preserve"> </w:t>
      </w:r>
    </w:p>
    <w:p w:rsidR="00F4329A" w:rsidRPr="00D93840" w:rsidRDefault="00F4329A" w:rsidP="00C85861">
      <w:pPr>
        <w:pStyle w:val="listeanumros"/>
        <w:numPr>
          <w:ilvl w:val="0"/>
          <w:numId w:val="40"/>
        </w:numPr>
        <w:spacing w:after="0"/>
        <w:rPr>
          <w:rFonts w:ascii="Calibri" w:hAnsi="Calibri"/>
          <w:bCs/>
          <w:lang w:eastAsia="en-US"/>
        </w:rPr>
      </w:pPr>
      <w:r w:rsidRPr="00D93840">
        <w:rPr>
          <w:rFonts w:ascii="Calibri" w:hAnsi="Calibri"/>
          <w:bCs/>
          <w:lang w:eastAsia="en-US"/>
        </w:rPr>
        <w:t xml:space="preserve">There have been two or more cases of sexual relations between trainers and students. </w:t>
      </w:r>
    </w:p>
    <w:p w:rsidR="00C85861" w:rsidRDefault="00C85861" w:rsidP="00C85861">
      <w:pPr>
        <w:pStyle w:val="Heading3"/>
        <w:numPr>
          <w:ilvl w:val="0"/>
          <w:numId w:val="0"/>
        </w:numPr>
        <w:ind w:left="504"/>
        <w:rPr>
          <w:rFonts w:ascii="Calibri" w:hAnsi="Calibri"/>
          <w:bCs w:val="0"/>
          <w:sz w:val="24"/>
          <w:szCs w:val="24"/>
          <w:lang w:bidi="ar-SA"/>
        </w:rPr>
      </w:pPr>
      <w:bookmarkStart w:id="58" w:name="_Toc222802079"/>
      <w:bookmarkStart w:id="59" w:name="_Toc213049227"/>
      <w:bookmarkEnd w:id="56"/>
    </w:p>
    <w:p w:rsidR="0032120C" w:rsidRPr="00B905BA" w:rsidRDefault="003E727C" w:rsidP="00C85861">
      <w:pPr>
        <w:pStyle w:val="Heading3"/>
        <w:numPr>
          <w:ilvl w:val="0"/>
          <w:numId w:val="0"/>
        </w:numPr>
        <w:ind w:left="504"/>
        <w:rPr>
          <w:rFonts w:ascii="Calibri" w:hAnsi="Calibri"/>
          <w:bCs w:val="0"/>
          <w:sz w:val="24"/>
          <w:szCs w:val="24"/>
          <w:lang w:bidi="ar-SA"/>
        </w:rPr>
      </w:pPr>
      <w:bookmarkStart w:id="60" w:name="_Toc255354400"/>
      <w:r>
        <w:rPr>
          <w:rFonts w:ascii="Calibri" w:hAnsi="Calibri"/>
          <w:bCs w:val="0"/>
          <w:sz w:val="24"/>
          <w:szCs w:val="24"/>
          <w:lang w:bidi="ar-SA"/>
        </w:rPr>
        <w:t>7</w:t>
      </w:r>
      <w:r w:rsidR="00FB5243">
        <w:rPr>
          <w:rFonts w:ascii="Calibri" w:hAnsi="Calibri"/>
          <w:bCs w:val="0"/>
          <w:sz w:val="24"/>
          <w:szCs w:val="24"/>
          <w:lang w:bidi="ar-SA"/>
        </w:rPr>
        <w:t>.2.3</w:t>
      </w:r>
      <w:r w:rsidR="00FB5243">
        <w:rPr>
          <w:rFonts w:ascii="Calibri" w:hAnsi="Calibri"/>
          <w:bCs w:val="0"/>
          <w:sz w:val="24"/>
          <w:szCs w:val="24"/>
          <w:lang w:bidi="ar-SA"/>
        </w:rPr>
        <w:tab/>
      </w:r>
      <w:r w:rsidR="0032120C" w:rsidRPr="00B905BA">
        <w:rPr>
          <w:rFonts w:ascii="Calibri" w:hAnsi="Calibri"/>
          <w:bCs w:val="0"/>
          <w:sz w:val="24"/>
          <w:szCs w:val="24"/>
          <w:lang w:bidi="ar-SA"/>
        </w:rPr>
        <w:t>Mentoring and Support Phase – 6 Months</w:t>
      </w:r>
      <w:bookmarkEnd w:id="60"/>
    </w:p>
    <w:p w:rsidR="00B905BA" w:rsidRPr="00B905BA" w:rsidRDefault="00B905BA" w:rsidP="00B905BA">
      <w:pPr>
        <w:overflowPunct w:val="0"/>
        <w:autoSpaceDE w:val="0"/>
        <w:autoSpaceDN w:val="0"/>
        <w:adjustRightInd w:val="0"/>
        <w:jc w:val="both"/>
        <w:textAlignment w:val="baseline"/>
        <w:rPr>
          <w:rFonts w:ascii="Calibri" w:hAnsi="Calibri"/>
        </w:rPr>
      </w:pPr>
      <w:r w:rsidRPr="00B905BA">
        <w:rPr>
          <w:rFonts w:ascii="Calibri" w:hAnsi="Calibri"/>
        </w:rPr>
        <w:t xml:space="preserve">SPs will conduct less-intensive, follow-up </w:t>
      </w:r>
      <w:r w:rsidR="003254CA">
        <w:rPr>
          <w:rFonts w:ascii="Calibri" w:hAnsi="Calibri"/>
        </w:rPr>
        <w:t>on trainees</w:t>
      </w:r>
      <w:r w:rsidRPr="00B905BA">
        <w:rPr>
          <w:rFonts w:ascii="Calibri" w:hAnsi="Calibri"/>
        </w:rPr>
        <w:t xml:space="preserve"> for a six-month period after graduation from the classroom training to help </w:t>
      </w:r>
      <w:r w:rsidR="003254CA" w:rsidRPr="00B905BA">
        <w:rPr>
          <w:rFonts w:ascii="Calibri" w:hAnsi="Calibri"/>
        </w:rPr>
        <w:t xml:space="preserve">AGs </w:t>
      </w:r>
      <w:r w:rsidR="003254CA">
        <w:rPr>
          <w:rFonts w:ascii="Calibri" w:hAnsi="Calibri"/>
        </w:rPr>
        <w:t xml:space="preserve">get placed into jobs, and </w:t>
      </w:r>
      <w:r w:rsidRPr="00B905BA">
        <w:rPr>
          <w:rFonts w:ascii="Calibri" w:hAnsi="Calibri"/>
        </w:rPr>
        <w:t xml:space="preserve">open and expand their businesses. This follow-on will </w:t>
      </w:r>
      <w:r w:rsidR="003254CA">
        <w:rPr>
          <w:rFonts w:ascii="Calibri" w:hAnsi="Calibri"/>
        </w:rPr>
        <w:t>include regul</w:t>
      </w:r>
      <w:r w:rsidRPr="00B905BA">
        <w:rPr>
          <w:rFonts w:ascii="Calibri" w:hAnsi="Calibri"/>
        </w:rPr>
        <w:t xml:space="preserve">arly-scheduled group training (facilitating network development) and on-demand individual training. </w:t>
      </w:r>
      <w:r w:rsidR="003254CA">
        <w:rPr>
          <w:rFonts w:ascii="Calibri" w:hAnsi="Calibri"/>
        </w:rPr>
        <w:t xml:space="preserve"> An important aspect of this period is providing mentoring support to the trainees.</w:t>
      </w:r>
    </w:p>
    <w:p w:rsidR="0032120C" w:rsidRDefault="0032120C" w:rsidP="0032120C"/>
    <w:p w:rsidR="00CC66D2" w:rsidRPr="00690050" w:rsidRDefault="00CC66D2" w:rsidP="0032120C">
      <w:pPr>
        <w:rPr>
          <w:rFonts w:ascii="Calibri" w:hAnsi="Calibri"/>
          <w:b/>
        </w:rPr>
      </w:pPr>
      <w:r w:rsidRPr="00690050">
        <w:rPr>
          <w:rFonts w:ascii="Calibri" w:hAnsi="Calibri"/>
          <w:b/>
        </w:rPr>
        <w:t>Main M&amp;E Activities</w:t>
      </w:r>
    </w:p>
    <w:p w:rsidR="00F4329A" w:rsidRPr="00A42D3B" w:rsidRDefault="003254CA" w:rsidP="00C85861">
      <w:pPr>
        <w:pStyle w:val="Heading4"/>
        <w:numPr>
          <w:ilvl w:val="0"/>
          <w:numId w:val="41"/>
        </w:numPr>
        <w:rPr>
          <w:rFonts w:ascii="Calibri" w:hAnsi="Calibri"/>
          <w:b w:val="0"/>
          <w:bCs w:val="0"/>
          <w:i w:val="0"/>
          <w:sz w:val="24"/>
          <w:szCs w:val="24"/>
          <w:u w:val="none"/>
          <w:lang w:bidi="ar-SA"/>
        </w:rPr>
      </w:pPr>
      <w:bookmarkStart w:id="61" w:name="_Toc213049229"/>
      <w:bookmarkEnd w:id="58"/>
      <w:bookmarkEnd w:id="59"/>
      <w:r w:rsidRPr="00A42D3B">
        <w:rPr>
          <w:rFonts w:ascii="Calibri" w:hAnsi="Calibri"/>
          <w:b w:val="0"/>
          <w:bCs w:val="0"/>
          <w:i w:val="0"/>
          <w:sz w:val="24"/>
          <w:szCs w:val="24"/>
          <w:u w:val="none"/>
          <w:lang w:bidi="ar-SA"/>
        </w:rPr>
        <w:t>Write SP Performance Report</w:t>
      </w:r>
    </w:p>
    <w:p w:rsidR="003254CA" w:rsidRPr="009E719C" w:rsidRDefault="00F4329A" w:rsidP="009E719C">
      <w:pPr>
        <w:pStyle w:val="ListParagraph"/>
        <w:overflowPunct w:val="0"/>
        <w:autoSpaceDE w:val="0"/>
        <w:autoSpaceDN w:val="0"/>
        <w:adjustRightInd w:val="0"/>
        <w:spacing w:after="240"/>
        <w:jc w:val="both"/>
        <w:textAlignment w:val="baseline"/>
        <w:rPr>
          <w:rFonts w:ascii="Calibri" w:hAnsi="Calibri"/>
        </w:rPr>
      </w:pPr>
      <w:r w:rsidRPr="009E719C">
        <w:rPr>
          <w:rFonts w:ascii="Calibri" w:hAnsi="Calibri"/>
        </w:rPr>
        <w:t>The PICT M&amp;E Director will be responsible, within six weeks of the completion of training, for preparing a rep</w:t>
      </w:r>
      <w:r w:rsidR="003254CA" w:rsidRPr="009E719C">
        <w:rPr>
          <w:rFonts w:ascii="Calibri" w:hAnsi="Calibri"/>
        </w:rPr>
        <w:t>ort on the performance of each S</w:t>
      </w:r>
      <w:r w:rsidRPr="009E719C">
        <w:rPr>
          <w:rFonts w:ascii="Calibri" w:hAnsi="Calibri"/>
        </w:rPr>
        <w:t xml:space="preserve">P, based on the </w:t>
      </w:r>
      <w:r w:rsidR="00CC66D2" w:rsidRPr="009E719C">
        <w:rPr>
          <w:rFonts w:ascii="Calibri" w:hAnsi="Calibri"/>
        </w:rPr>
        <w:t>exit poll conducted with</w:t>
      </w:r>
      <w:r w:rsidRPr="009E719C">
        <w:rPr>
          <w:rFonts w:ascii="Calibri" w:hAnsi="Calibri"/>
        </w:rPr>
        <w:t xml:space="preserve"> training</w:t>
      </w:r>
      <w:r w:rsidR="00CC66D2" w:rsidRPr="009E719C">
        <w:rPr>
          <w:rFonts w:ascii="Calibri" w:hAnsi="Calibri"/>
        </w:rPr>
        <w:t xml:space="preserve"> graduates, monthly reports of S</w:t>
      </w:r>
      <w:r w:rsidRPr="009E719C">
        <w:rPr>
          <w:rFonts w:ascii="Calibri" w:hAnsi="Calibri"/>
        </w:rPr>
        <w:t xml:space="preserve">Ps, and </w:t>
      </w:r>
      <w:r w:rsidR="003254CA" w:rsidRPr="009E719C">
        <w:rPr>
          <w:rFonts w:ascii="Calibri" w:hAnsi="Calibri"/>
        </w:rPr>
        <w:t xml:space="preserve">training </w:t>
      </w:r>
      <w:r w:rsidRPr="009E719C">
        <w:rPr>
          <w:rFonts w:ascii="Calibri" w:hAnsi="Calibri"/>
        </w:rPr>
        <w:t>completion reports.</w:t>
      </w:r>
      <w:r w:rsidR="003254CA" w:rsidRPr="009E719C">
        <w:rPr>
          <w:rFonts w:ascii="Calibri" w:hAnsi="Calibri"/>
        </w:rPr>
        <w:t xml:space="preserve">   </w:t>
      </w:r>
    </w:p>
    <w:p w:rsidR="00F8022D" w:rsidRPr="009E719C" w:rsidRDefault="00F8022D" w:rsidP="00C85861">
      <w:pPr>
        <w:pStyle w:val="ListParagraph"/>
        <w:numPr>
          <w:ilvl w:val="0"/>
          <w:numId w:val="41"/>
        </w:numPr>
        <w:overflowPunct w:val="0"/>
        <w:autoSpaceDE w:val="0"/>
        <w:autoSpaceDN w:val="0"/>
        <w:adjustRightInd w:val="0"/>
        <w:spacing w:after="240"/>
        <w:jc w:val="both"/>
        <w:textAlignment w:val="baseline"/>
        <w:rPr>
          <w:rFonts w:ascii="Calibri" w:hAnsi="Calibri"/>
        </w:rPr>
      </w:pPr>
      <w:r w:rsidRPr="009E719C">
        <w:rPr>
          <w:rFonts w:ascii="Calibri" w:hAnsi="Calibri"/>
        </w:rPr>
        <w:t xml:space="preserve">Follow </w:t>
      </w:r>
      <w:r w:rsidR="00511D69">
        <w:rPr>
          <w:rFonts w:ascii="Calibri" w:hAnsi="Calibri"/>
        </w:rPr>
        <w:t xml:space="preserve">up </w:t>
      </w:r>
      <w:r w:rsidRPr="009E719C">
        <w:rPr>
          <w:rFonts w:ascii="Calibri" w:hAnsi="Calibri"/>
        </w:rPr>
        <w:t xml:space="preserve">and review of SPs </w:t>
      </w:r>
      <w:r w:rsidR="00511D69">
        <w:rPr>
          <w:rFonts w:ascii="Calibri" w:hAnsi="Calibri"/>
        </w:rPr>
        <w:t xml:space="preserve">employment reports </w:t>
      </w:r>
      <w:r w:rsidRPr="009E719C">
        <w:rPr>
          <w:rFonts w:ascii="Calibri" w:hAnsi="Calibri"/>
        </w:rPr>
        <w:t>on the progress of girls in the job and business markets.</w:t>
      </w:r>
      <w:r w:rsidR="00511D69">
        <w:rPr>
          <w:rFonts w:ascii="Calibri" w:hAnsi="Calibri"/>
        </w:rPr>
        <w:t xml:space="preserve">  This will also involve conducting verification exercises on reports about job placement, and business start up and operations.</w:t>
      </w:r>
    </w:p>
    <w:p w:rsidR="00F4329A" w:rsidRPr="00FB5243" w:rsidRDefault="003E727C" w:rsidP="00C85861">
      <w:pPr>
        <w:pStyle w:val="Heading3"/>
        <w:numPr>
          <w:ilvl w:val="0"/>
          <w:numId w:val="0"/>
        </w:numPr>
        <w:ind w:left="504"/>
        <w:rPr>
          <w:rFonts w:ascii="Calibri" w:hAnsi="Calibri"/>
          <w:b w:val="0"/>
          <w:i/>
        </w:rPr>
      </w:pPr>
      <w:bookmarkStart w:id="62" w:name="_Toc255354401"/>
      <w:bookmarkStart w:id="63" w:name="_Toc174352401"/>
      <w:bookmarkStart w:id="64" w:name="_Toc174380550"/>
      <w:bookmarkStart w:id="65" w:name="_Toc174381214"/>
      <w:bookmarkStart w:id="66" w:name="_Toc212873589"/>
      <w:bookmarkStart w:id="67" w:name="_Toc212873742"/>
      <w:bookmarkStart w:id="68" w:name="_Toc212874495"/>
      <w:bookmarkStart w:id="69" w:name="_Toc212894208"/>
      <w:bookmarkStart w:id="70" w:name="_Toc212957213"/>
      <w:bookmarkStart w:id="71" w:name="_Toc213034352"/>
      <w:bookmarkStart w:id="72" w:name="_Toc213049247"/>
      <w:bookmarkEnd w:id="48"/>
      <w:bookmarkEnd w:id="49"/>
      <w:bookmarkEnd w:id="61"/>
      <w:r>
        <w:rPr>
          <w:rFonts w:ascii="Calibri" w:hAnsi="Calibri"/>
          <w:i/>
        </w:rPr>
        <w:t>7</w:t>
      </w:r>
      <w:r w:rsidR="00FB5243">
        <w:rPr>
          <w:rFonts w:ascii="Calibri" w:hAnsi="Calibri"/>
          <w:i/>
        </w:rPr>
        <w:t>.2.4</w:t>
      </w:r>
      <w:r w:rsidR="00FB5243">
        <w:rPr>
          <w:rFonts w:ascii="Calibri" w:hAnsi="Calibri"/>
          <w:i/>
        </w:rPr>
        <w:tab/>
      </w:r>
      <w:r w:rsidR="00904026" w:rsidRPr="00FB5243">
        <w:rPr>
          <w:rFonts w:ascii="Calibri" w:hAnsi="Calibri"/>
          <w:i/>
        </w:rPr>
        <w:t xml:space="preserve"> Evaluation Phase – 1 Month</w:t>
      </w:r>
      <w:bookmarkEnd w:id="62"/>
    </w:p>
    <w:p w:rsidR="00F32987" w:rsidRPr="00DA1E81" w:rsidRDefault="00F32987" w:rsidP="00F4329A">
      <w:pPr>
        <w:overflowPunct w:val="0"/>
        <w:autoSpaceDE w:val="0"/>
        <w:autoSpaceDN w:val="0"/>
        <w:adjustRightInd w:val="0"/>
        <w:spacing w:after="240"/>
        <w:jc w:val="both"/>
        <w:textAlignment w:val="baseline"/>
        <w:rPr>
          <w:rFonts w:ascii="Calibri" w:hAnsi="Calibri"/>
          <w:b/>
        </w:rPr>
      </w:pPr>
      <w:r>
        <w:rPr>
          <w:rFonts w:ascii="Calibri" w:hAnsi="Calibri"/>
          <w:b/>
        </w:rPr>
        <w:t>Main M&amp;E Activities</w:t>
      </w:r>
    </w:p>
    <w:p w:rsidR="003D3557" w:rsidRPr="00DA1E81" w:rsidRDefault="003D3557" w:rsidP="00C85861">
      <w:pPr>
        <w:numPr>
          <w:ilvl w:val="0"/>
          <w:numId w:val="41"/>
        </w:numPr>
        <w:overflowPunct w:val="0"/>
        <w:autoSpaceDE w:val="0"/>
        <w:autoSpaceDN w:val="0"/>
        <w:adjustRightInd w:val="0"/>
        <w:jc w:val="both"/>
        <w:textAlignment w:val="baseline"/>
        <w:rPr>
          <w:rFonts w:ascii="Calibri" w:hAnsi="Calibri"/>
        </w:rPr>
      </w:pPr>
      <w:r w:rsidRPr="00DA1E81">
        <w:rPr>
          <w:rFonts w:ascii="Calibri" w:hAnsi="Calibri"/>
        </w:rPr>
        <w:t>Lesson Learned Workshop</w:t>
      </w:r>
    </w:p>
    <w:p w:rsidR="003D3557" w:rsidRDefault="003D3557" w:rsidP="00F32987">
      <w:pPr>
        <w:overflowPunct w:val="0"/>
        <w:autoSpaceDE w:val="0"/>
        <w:autoSpaceDN w:val="0"/>
        <w:adjustRightInd w:val="0"/>
        <w:ind w:left="510"/>
        <w:jc w:val="both"/>
        <w:textAlignment w:val="baseline"/>
        <w:rPr>
          <w:rFonts w:ascii="Calibri" w:hAnsi="Calibri"/>
        </w:rPr>
      </w:pPr>
      <w:r w:rsidRPr="00F32987">
        <w:rPr>
          <w:rFonts w:ascii="Calibri" w:hAnsi="Calibri"/>
        </w:rPr>
        <w:t>The MoGD will hold a lessons learned workshop with all stakeholders at the end of the first round of training. It will also focus on the overall training evaluation report submitted by SPs and the Performance Report prepared by the PICT.</w:t>
      </w:r>
    </w:p>
    <w:p w:rsidR="00F32987" w:rsidRPr="00F32987" w:rsidRDefault="00F32987" w:rsidP="00F32987">
      <w:pPr>
        <w:overflowPunct w:val="0"/>
        <w:autoSpaceDE w:val="0"/>
        <w:autoSpaceDN w:val="0"/>
        <w:adjustRightInd w:val="0"/>
        <w:ind w:left="510"/>
        <w:jc w:val="both"/>
        <w:textAlignment w:val="baseline"/>
        <w:rPr>
          <w:rFonts w:ascii="Calibri" w:hAnsi="Calibri"/>
        </w:rPr>
      </w:pPr>
    </w:p>
    <w:p w:rsidR="00F32987" w:rsidRPr="00F32987" w:rsidRDefault="00F32987" w:rsidP="00C85861">
      <w:pPr>
        <w:pStyle w:val="ListParagraph"/>
        <w:numPr>
          <w:ilvl w:val="0"/>
          <w:numId w:val="45"/>
        </w:numPr>
        <w:overflowPunct w:val="0"/>
        <w:autoSpaceDE w:val="0"/>
        <w:autoSpaceDN w:val="0"/>
        <w:adjustRightInd w:val="0"/>
        <w:jc w:val="both"/>
        <w:textAlignment w:val="baseline"/>
        <w:rPr>
          <w:rFonts w:ascii="Calibri" w:hAnsi="Calibri"/>
          <w:b/>
        </w:rPr>
      </w:pPr>
      <w:r w:rsidRPr="00F32987">
        <w:rPr>
          <w:rFonts w:ascii="Calibri" w:hAnsi="Calibri"/>
          <w:b/>
        </w:rPr>
        <w:t xml:space="preserve">  Midline Survey</w:t>
      </w:r>
    </w:p>
    <w:p w:rsidR="00F32987" w:rsidRDefault="00F32987" w:rsidP="00F32987">
      <w:pPr>
        <w:overflowPunct w:val="0"/>
        <w:autoSpaceDE w:val="0"/>
        <w:autoSpaceDN w:val="0"/>
        <w:adjustRightInd w:val="0"/>
        <w:ind w:left="708"/>
        <w:jc w:val="both"/>
        <w:textAlignment w:val="baseline"/>
        <w:rPr>
          <w:rFonts w:ascii="Calibri" w:hAnsi="Calibri"/>
        </w:rPr>
      </w:pPr>
      <w:r>
        <w:rPr>
          <w:rFonts w:ascii="Calibri" w:hAnsi="Calibri"/>
        </w:rPr>
        <w:t>This will be conducted by the IE survey team.</w:t>
      </w:r>
    </w:p>
    <w:p w:rsidR="00F32987" w:rsidRPr="00F32987" w:rsidRDefault="00F32987" w:rsidP="00F32987">
      <w:pPr>
        <w:overflowPunct w:val="0"/>
        <w:autoSpaceDE w:val="0"/>
        <w:autoSpaceDN w:val="0"/>
        <w:adjustRightInd w:val="0"/>
        <w:ind w:left="708"/>
        <w:jc w:val="both"/>
        <w:textAlignment w:val="baseline"/>
        <w:rPr>
          <w:rFonts w:ascii="Calibri" w:hAnsi="Calibri"/>
        </w:rPr>
      </w:pPr>
    </w:p>
    <w:p w:rsidR="00286924" w:rsidRDefault="00286924" w:rsidP="00C85861">
      <w:pPr>
        <w:pStyle w:val="ListParagraph"/>
        <w:numPr>
          <w:ilvl w:val="0"/>
          <w:numId w:val="43"/>
        </w:numPr>
        <w:overflowPunct w:val="0"/>
        <w:autoSpaceDE w:val="0"/>
        <w:autoSpaceDN w:val="0"/>
        <w:adjustRightInd w:val="0"/>
        <w:jc w:val="both"/>
        <w:textAlignment w:val="baseline"/>
        <w:rPr>
          <w:rFonts w:ascii="Calibri" w:hAnsi="Calibri"/>
          <w:b/>
        </w:rPr>
      </w:pPr>
      <w:r w:rsidRPr="00F32987">
        <w:rPr>
          <w:rFonts w:ascii="Calibri" w:hAnsi="Calibri"/>
          <w:b/>
        </w:rPr>
        <w:t xml:space="preserve">   Internal Mid Term Report</w:t>
      </w:r>
    </w:p>
    <w:p w:rsidR="00286924" w:rsidRDefault="00286924" w:rsidP="00F32987">
      <w:pPr>
        <w:pStyle w:val="ListParagraph"/>
        <w:overflowPunct w:val="0"/>
        <w:autoSpaceDE w:val="0"/>
        <w:autoSpaceDN w:val="0"/>
        <w:adjustRightInd w:val="0"/>
        <w:spacing w:after="240"/>
        <w:ind w:left="708"/>
        <w:jc w:val="both"/>
        <w:textAlignment w:val="baseline"/>
        <w:rPr>
          <w:rFonts w:ascii="Calibri" w:hAnsi="Calibri"/>
        </w:rPr>
      </w:pPr>
      <w:r w:rsidRPr="00286924">
        <w:rPr>
          <w:rFonts w:ascii="Calibri" w:hAnsi="Calibri"/>
        </w:rPr>
        <w:lastRenderedPageBreak/>
        <w:t xml:space="preserve">At least four weeks prior to the mid-term review, the PICT will also prepare and submit to </w:t>
      </w:r>
      <w:r>
        <w:rPr>
          <w:rFonts w:ascii="Calibri" w:hAnsi="Calibri"/>
        </w:rPr>
        <w:t>World Bank</w:t>
      </w:r>
      <w:r w:rsidRPr="00286924">
        <w:rPr>
          <w:rFonts w:ascii="Calibri" w:hAnsi="Calibri"/>
        </w:rPr>
        <w:t xml:space="preserve"> a specific internal midterm report including details on each component’s state of implementation.</w:t>
      </w:r>
    </w:p>
    <w:p w:rsidR="00690050" w:rsidRPr="00F32987" w:rsidRDefault="003D3557" w:rsidP="00C85861">
      <w:pPr>
        <w:pStyle w:val="ListParagraph"/>
        <w:numPr>
          <w:ilvl w:val="0"/>
          <w:numId w:val="41"/>
        </w:numPr>
        <w:overflowPunct w:val="0"/>
        <w:autoSpaceDE w:val="0"/>
        <w:autoSpaceDN w:val="0"/>
        <w:adjustRightInd w:val="0"/>
        <w:jc w:val="both"/>
        <w:textAlignment w:val="baseline"/>
        <w:rPr>
          <w:rFonts w:ascii="Calibri" w:hAnsi="Calibri"/>
          <w:b/>
        </w:rPr>
      </w:pPr>
      <w:r w:rsidRPr="00F32987">
        <w:rPr>
          <w:rFonts w:ascii="Calibri" w:hAnsi="Calibri"/>
          <w:b/>
        </w:rPr>
        <w:t>Mid Term Review</w:t>
      </w:r>
    </w:p>
    <w:p w:rsidR="00286924" w:rsidRDefault="00286924" w:rsidP="00FB5243">
      <w:pPr>
        <w:overflowPunct w:val="0"/>
        <w:autoSpaceDE w:val="0"/>
        <w:autoSpaceDN w:val="0"/>
        <w:adjustRightInd w:val="0"/>
        <w:ind w:left="708"/>
        <w:jc w:val="both"/>
        <w:textAlignment w:val="baseline"/>
        <w:rPr>
          <w:rFonts w:ascii="Calibri" w:hAnsi="Calibri"/>
        </w:rPr>
      </w:pPr>
      <w:r w:rsidRPr="00286924">
        <w:rPr>
          <w:rFonts w:ascii="Calibri" w:hAnsi="Calibri"/>
        </w:rPr>
        <w:t xml:space="preserve">The PICT will prepare and submit draft TORs for the mid-term review (MTR) that will cover the objectives, scope, key issues to be addressed, MTR team composition and a timeframe for completion of the review. </w:t>
      </w:r>
      <w:r w:rsidR="00F32987">
        <w:rPr>
          <w:rFonts w:ascii="Calibri" w:hAnsi="Calibri"/>
        </w:rPr>
        <w:t xml:space="preserve"> </w:t>
      </w:r>
      <w:r w:rsidRPr="00286924">
        <w:rPr>
          <w:rFonts w:ascii="Calibri" w:hAnsi="Calibri"/>
        </w:rPr>
        <w:t xml:space="preserve">Within four weeks following this review, the PICT will prepare and submit to </w:t>
      </w:r>
      <w:r w:rsidR="00F32987">
        <w:rPr>
          <w:rFonts w:ascii="Calibri" w:hAnsi="Calibri"/>
        </w:rPr>
        <w:t>World Bank</w:t>
      </w:r>
      <w:r w:rsidRPr="00286924">
        <w:rPr>
          <w:rFonts w:ascii="Calibri" w:hAnsi="Calibri"/>
        </w:rPr>
        <w:t xml:space="preserve"> a work plan that will be considered satisfactory. This work plan will be based on the mid-term review observations and will, upon approval, guide the further implementation of EPAG.</w:t>
      </w:r>
    </w:p>
    <w:p w:rsidR="00F32987" w:rsidRPr="00286924" w:rsidRDefault="00F32987" w:rsidP="00286924">
      <w:pPr>
        <w:overflowPunct w:val="0"/>
        <w:autoSpaceDE w:val="0"/>
        <w:autoSpaceDN w:val="0"/>
        <w:adjustRightInd w:val="0"/>
        <w:jc w:val="both"/>
        <w:textAlignment w:val="baseline"/>
        <w:rPr>
          <w:rFonts w:ascii="Calibri" w:hAnsi="Calibri"/>
        </w:rPr>
      </w:pPr>
    </w:p>
    <w:p w:rsidR="00286924" w:rsidRPr="00F32987" w:rsidRDefault="00286924" w:rsidP="00C85861">
      <w:pPr>
        <w:pStyle w:val="ListParagraph"/>
        <w:numPr>
          <w:ilvl w:val="0"/>
          <w:numId w:val="43"/>
        </w:numPr>
        <w:overflowPunct w:val="0"/>
        <w:autoSpaceDE w:val="0"/>
        <w:autoSpaceDN w:val="0"/>
        <w:adjustRightInd w:val="0"/>
        <w:spacing w:after="240"/>
        <w:ind w:left="720" w:hanging="360"/>
        <w:jc w:val="both"/>
        <w:textAlignment w:val="baseline"/>
        <w:rPr>
          <w:rFonts w:ascii="Calibri" w:hAnsi="Calibri"/>
          <w:b/>
        </w:rPr>
      </w:pPr>
      <w:r w:rsidRPr="00F32987">
        <w:rPr>
          <w:rFonts w:ascii="Calibri" w:hAnsi="Calibri"/>
          <w:b/>
        </w:rPr>
        <w:t>Final Round One Report</w:t>
      </w:r>
    </w:p>
    <w:p w:rsidR="00286924" w:rsidRPr="00286924" w:rsidRDefault="00F32987" w:rsidP="00FB5243">
      <w:pPr>
        <w:overflowPunct w:val="0"/>
        <w:autoSpaceDE w:val="0"/>
        <w:autoSpaceDN w:val="0"/>
        <w:adjustRightInd w:val="0"/>
        <w:spacing w:after="240"/>
        <w:ind w:left="708"/>
        <w:jc w:val="both"/>
        <w:textAlignment w:val="baseline"/>
        <w:rPr>
          <w:rFonts w:ascii="Calibri" w:hAnsi="Calibri"/>
        </w:rPr>
      </w:pPr>
      <w:r>
        <w:rPr>
          <w:rFonts w:ascii="Calibri" w:hAnsi="Calibri"/>
        </w:rPr>
        <w:t>T</w:t>
      </w:r>
      <w:r w:rsidR="00286924" w:rsidRPr="00286924">
        <w:rPr>
          <w:rFonts w:ascii="Calibri" w:hAnsi="Calibri"/>
        </w:rPr>
        <w:t>he PICT Coordinator will prepare a consolidated completion report and submit it to the IM-PAC and donors within 6 weeks after the end of the project. The report will analyze the overall performance of the project and each component outputs and impact. It will include, among others:</w:t>
      </w:r>
    </w:p>
    <w:p w:rsidR="00286924" w:rsidRPr="00286924" w:rsidRDefault="00286924" w:rsidP="00C85861">
      <w:pPr>
        <w:pStyle w:val="listeanumros"/>
        <w:numPr>
          <w:ilvl w:val="0"/>
          <w:numId w:val="44"/>
        </w:numPr>
        <w:ind w:left="1555" w:right="720" w:hanging="144"/>
        <w:rPr>
          <w:rFonts w:ascii="Calibri" w:hAnsi="Calibri"/>
          <w:spacing w:val="0"/>
          <w:lang w:eastAsia="en-US"/>
        </w:rPr>
      </w:pPr>
      <w:r w:rsidRPr="00286924">
        <w:rPr>
          <w:rFonts w:ascii="Calibri" w:hAnsi="Calibri"/>
          <w:spacing w:val="0"/>
          <w:lang w:eastAsia="en-US"/>
        </w:rPr>
        <w:t>An analysis of the overall budget, disbursements and implementation performance as compared to the project work plan and budget;</w:t>
      </w:r>
    </w:p>
    <w:p w:rsidR="00286924" w:rsidRPr="00286924" w:rsidRDefault="00286924" w:rsidP="00C85861">
      <w:pPr>
        <w:pStyle w:val="listeanumros"/>
        <w:numPr>
          <w:ilvl w:val="0"/>
          <w:numId w:val="44"/>
        </w:numPr>
        <w:ind w:left="1555" w:right="720" w:hanging="144"/>
        <w:rPr>
          <w:rFonts w:ascii="Calibri" w:hAnsi="Calibri"/>
          <w:spacing w:val="0"/>
          <w:lang w:eastAsia="en-US"/>
        </w:rPr>
      </w:pPr>
      <w:r w:rsidRPr="00286924">
        <w:rPr>
          <w:rFonts w:ascii="Calibri" w:hAnsi="Calibri"/>
          <w:spacing w:val="0"/>
          <w:lang w:eastAsia="en-US"/>
        </w:rPr>
        <w:t>A presentation of an aggregated overall financial report showing distribution and balances, overruns and savings, procurements reports;</w:t>
      </w:r>
    </w:p>
    <w:p w:rsidR="00286924" w:rsidRPr="00286924" w:rsidRDefault="00286924" w:rsidP="00C85861">
      <w:pPr>
        <w:pStyle w:val="listeanumros"/>
        <w:numPr>
          <w:ilvl w:val="0"/>
          <w:numId w:val="44"/>
        </w:numPr>
        <w:ind w:left="1555" w:right="720" w:hanging="144"/>
        <w:rPr>
          <w:rFonts w:ascii="Calibri" w:hAnsi="Calibri"/>
          <w:spacing w:val="0"/>
          <w:lang w:eastAsia="en-US"/>
        </w:rPr>
      </w:pPr>
      <w:r w:rsidRPr="00286924">
        <w:rPr>
          <w:rFonts w:ascii="Calibri" w:hAnsi="Calibri"/>
          <w:spacing w:val="0"/>
          <w:lang w:eastAsia="en-US"/>
        </w:rPr>
        <w:t>Training reports showing (</w:t>
      </w:r>
      <w:proofErr w:type="spellStart"/>
      <w:r w:rsidRPr="00286924">
        <w:rPr>
          <w:rFonts w:ascii="Calibri" w:hAnsi="Calibri"/>
          <w:spacing w:val="0"/>
          <w:lang w:eastAsia="en-US"/>
        </w:rPr>
        <w:t>i</w:t>
      </w:r>
      <w:proofErr w:type="spellEnd"/>
      <w:r w:rsidRPr="00286924">
        <w:rPr>
          <w:rFonts w:ascii="Calibri" w:hAnsi="Calibri"/>
          <w:spacing w:val="0"/>
          <w:lang w:eastAsia="en-US"/>
        </w:rPr>
        <w:t>) the number of trainees, the sectors on which training was given, location, results and impacts, (ii) overall performance according to indicators;</w:t>
      </w:r>
    </w:p>
    <w:p w:rsidR="00286924" w:rsidRPr="00286924" w:rsidRDefault="00286924" w:rsidP="00C85861">
      <w:pPr>
        <w:pStyle w:val="listeanumros"/>
        <w:numPr>
          <w:ilvl w:val="0"/>
          <w:numId w:val="44"/>
        </w:numPr>
        <w:ind w:left="1555" w:right="720" w:hanging="144"/>
        <w:rPr>
          <w:rFonts w:ascii="Calibri" w:hAnsi="Calibri"/>
          <w:spacing w:val="0"/>
          <w:lang w:eastAsia="en-US"/>
        </w:rPr>
      </w:pPr>
      <w:r w:rsidRPr="00286924">
        <w:rPr>
          <w:rFonts w:ascii="Calibri" w:hAnsi="Calibri"/>
          <w:spacing w:val="0"/>
          <w:lang w:eastAsia="en-US"/>
        </w:rPr>
        <w:t>A summary of the IE study reports including assessment of impacts on beneficiaries, nature of benefits, degree to which AGs are active in the labor market, etc.;</w:t>
      </w:r>
    </w:p>
    <w:p w:rsidR="00286924" w:rsidRPr="00286924" w:rsidRDefault="00286924" w:rsidP="00C85861">
      <w:pPr>
        <w:pStyle w:val="listeanumros"/>
        <w:numPr>
          <w:ilvl w:val="0"/>
          <w:numId w:val="44"/>
        </w:numPr>
        <w:ind w:left="1555" w:right="720" w:hanging="144"/>
        <w:rPr>
          <w:rFonts w:ascii="Calibri" w:hAnsi="Calibri"/>
          <w:spacing w:val="0"/>
          <w:lang w:eastAsia="en-US"/>
        </w:rPr>
      </w:pPr>
      <w:r w:rsidRPr="00286924">
        <w:rPr>
          <w:rFonts w:ascii="Calibri" w:hAnsi="Calibri"/>
          <w:spacing w:val="0"/>
          <w:lang w:eastAsia="en-US"/>
        </w:rPr>
        <w:t xml:space="preserve">PICT’s effectiveness report including staff turnover, staff costs related to operational performances, </w:t>
      </w:r>
      <w:r w:rsidR="00F32987">
        <w:rPr>
          <w:rFonts w:ascii="Calibri" w:hAnsi="Calibri"/>
          <w:spacing w:val="0"/>
          <w:lang w:eastAsia="en-US"/>
        </w:rPr>
        <w:t xml:space="preserve">institutional strengthening </w:t>
      </w:r>
      <w:r w:rsidRPr="00286924">
        <w:rPr>
          <w:rFonts w:ascii="Calibri" w:hAnsi="Calibri"/>
          <w:spacing w:val="0"/>
          <w:lang w:eastAsia="en-US"/>
        </w:rPr>
        <w:t xml:space="preserve"> program</w:t>
      </w:r>
      <w:r w:rsidR="00F32987">
        <w:rPr>
          <w:rFonts w:ascii="Calibri" w:hAnsi="Calibri"/>
          <w:spacing w:val="0"/>
          <w:lang w:eastAsia="en-US"/>
        </w:rPr>
        <w:t>s</w:t>
      </w:r>
      <w:r w:rsidRPr="00286924">
        <w:rPr>
          <w:rFonts w:ascii="Calibri" w:hAnsi="Calibri"/>
          <w:spacing w:val="0"/>
          <w:lang w:eastAsia="en-US"/>
        </w:rPr>
        <w:t xml:space="preserve"> </w:t>
      </w:r>
      <w:r w:rsidR="00F32987">
        <w:rPr>
          <w:rFonts w:ascii="Calibri" w:hAnsi="Calibri"/>
          <w:spacing w:val="0"/>
          <w:lang w:eastAsia="en-US"/>
        </w:rPr>
        <w:t>that result</w:t>
      </w:r>
      <w:r w:rsidRPr="00286924">
        <w:rPr>
          <w:rFonts w:ascii="Calibri" w:hAnsi="Calibri"/>
          <w:spacing w:val="0"/>
          <w:lang w:eastAsia="en-US"/>
        </w:rPr>
        <w:t xml:space="preserve"> in capacity building, etc.;</w:t>
      </w:r>
    </w:p>
    <w:p w:rsidR="00286924" w:rsidRPr="00286924" w:rsidRDefault="00286924" w:rsidP="00C85861">
      <w:pPr>
        <w:pStyle w:val="listeanumros"/>
        <w:numPr>
          <w:ilvl w:val="0"/>
          <w:numId w:val="44"/>
        </w:numPr>
        <w:spacing w:after="240"/>
        <w:ind w:right="1008"/>
        <w:rPr>
          <w:rFonts w:ascii="Calibri" w:hAnsi="Calibri"/>
          <w:spacing w:val="0"/>
          <w:lang w:eastAsia="en-US"/>
        </w:rPr>
      </w:pPr>
      <w:r w:rsidRPr="00286924">
        <w:rPr>
          <w:rFonts w:ascii="Calibri" w:hAnsi="Calibri"/>
          <w:spacing w:val="0"/>
          <w:lang w:eastAsia="en-US"/>
        </w:rPr>
        <w:t>Summary of latest internal audit reports.</w:t>
      </w:r>
    </w:p>
    <w:p w:rsidR="00D163B1" w:rsidRDefault="00F1788B" w:rsidP="00D163B1">
      <w:pPr>
        <w:rPr>
          <w:rFonts w:ascii="Calibri" w:hAnsi="Calibri"/>
        </w:rPr>
      </w:pPr>
      <w:bookmarkStart w:id="73" w:name="_Toc212873669"/>
      <w:bookmarkStart w:id="74" w:name="_Toc212873822"/>
      <w:bookmarkStart w:id="75" w:name="_Toc212874575"/>
      <w:bookmarkStart w:id="76" w:name="_Toc212894263"/>
      <w:bookmarkStart w:id="77" w:name="_Toc212957256"/>
      <w:bookmarkEnd w:id="63"/>
      <w:bookmarkEnd w:id="64"/>
      <w:bookmarkEnd w:id="65"/>
      <w:bookmarkEnd w:id="66"/>
      <w:bookmarkEnd w:id="67"/>
      <w:bookmarkEnd w:id="68"/>
      <w:bookmarkEnd w:id="69"/>
      <w:bookmarkEnd w:id="70"/>
      <w:bookmarkEnd w:id="71"/>
      <w:bookmarkEnd w:id="72"/>
      <w:r w:rsidRPr="00F1788B">
        <w:rPr>
          <w:rFonts w:ascii="Calibri" w:hAnsi="Calibri"/>
        </w:rPr>
        <w:pict>
          <v:rect id="_x0000_i1032" style="width:411.05pt;height:.5pt" o:hralign="center" o:hrstd="t" o:hrnoshade="t" o:hr="t" fillcolor="black" stroked="f"/>
        </w:pict>
      </w:r>
    </w:p>
    <w:p w:rsidR="00D163B1" w:rsidRPr="000C1295" w:rsidRDefault="003E727C" w:rsidP="00C85861">
      <w:pPr>
        <w:pStyle w:val="Heading1"/>
        <w:numPr>
          <w:ilvl w:val="0"/>
          <w:numId w:val="0"/>
        </w:numPr>
        <w:ind w:left="360"/>
        <w:rPr>
          <w:rFonts w:ascii="Calibri" w:hAnsi="Calibri"/>
        </w:rPr>
      </w:pPr>
      <w:bookmarkStart w:id="78" w:name="_Toc255354402"/>
      <w:r w:rsidRPr="000C1295">
        <w:rPr>
          <w:rFonts w:ascii="Calibri" w:hAnsi="Calibri"/>
        </w:rPr>
        <w:t>8</w:t>
      </w:r>
      <w:r w:rsidR="00D7400B" w:rsidRPr="000C1295">
        <w:rPr>
          <w:rFonts w:ascii="Calibri" w:hAnsi="Calibri"/>
        </w:rPr>
        <w:t>.0</w:t>
      </w:r>
      <w:r w:rsidR="00D7400B" w:rsidRPr="000C1295">
        <w:rPr>
          <w:rFonts w:ascii="Calibri" w:hAnsi="Calibri"/>
        </w:rPr>
        <w:tab/>
      </w:r>
      <w:r w:rsidR="00D163B1" w:rsidRPr="000C1295">
        <w:rPr>
          <w:rFonts w:ascii="Calibri" w:hAnsi="Calibri"/>
        </w:rPr>
        <w:t>Communication and Utilization of M&amp;E Results</w:t>
      </w:r>
      <w:bookmarkEnd w:id="78"/>
    </w:p>
    <w:p w:rsidR="00D163B1" w:rsidRPr="008B6693" w:rsidRDefault="00D163B1" w:rsidP="00D163B1">
      <w:pPr>
        <w:pStyle w:val="Heading4"/>
        <w:spacing w:after="0"/>
        <w:ind w:left="0"/>
        <w:rPr>
          <w:rFonts w:ascii="Calibri" w:hAnsi="Calibri"/>
          <w:i w:val="0"/>
          <w:sz w:val="24"/>
          <w:u w:val="none"/>
        </w:rPr>
      </w:pPr>
      <w:r w:rsidRPr="008B6693">
        <w:rPr>
          <w:rFonts w:ascii="Calibri" w:hAnsi="Calibri"/>
          <w:i w:val="0"/>
          <w:sz w:val="24"/>
          <w:u w:val="none"/>
        </w:rPr>
        <w:t>Information Users and Respective Needs</w:t>
      </w:r>
    </w:p>
    <w:p w:rsidR="00D163B1" w:rsidRPr="009769A9" w:rsidRDefault="00D163B1" w:rsidP="00D163B1">
      <w:pPr>
        <w:rPr>
          <w:rFonts w:ascii="Calibri" w:hAnsi="Calibri"/>
        </w:rPr>
      </w:pPr>
      <w:r w:rsidRPr="009769A9">
        <w:rPr>
          <w:rFonts w:ascii="Calibri" w:hAnsi="Calibri"/>
        </w:rPr>
        <w:t xml:space="preserve">The users of M&amp;E data are essentially: </w:t>
      </w:r>
    </w:p>
    <w:p w:rsidR="00D163B1" w:rsidRPr="009769A9" w:rsidRDefault="00D163B1" w:rsidP="00C85861">
      <w:pPr>
        <w:numPr>
          <w:ilvl w:val="0"/>
          <w:numId w:val="47"/>
        </w:numPr>
        <w:rPr>
          <w:rFonts w:ascii="Calibri" w:hAnsi="Calibri"/>
        </w:rPr>
      </w:pPr>
      <w:r w:rsidRPr="009769A9">
        <w:rPr>
          <w:rFonts w:ascii="Calibri" w:hAnsi="Calibri"/>
        </w:rPr>
        <w:t xml:space="preserve">IM-PAC and donors, </w:t>
      </w:r>
    </w:p>
    <w:p w:rsidR="00D163B1" w:rsidRPr="009769A9" w:rsidRDefault="00D163B1" w:rsidP="00C85861">
      <w:pPr>
        <w:numPr>
          <w:ilvl w:val="0"/>
          <w:numId w:val="47"/>
        </w:numPr>
        <w:rPr>
          <w:rFonts w:ascii="Calibri" w:hAnsi="Calibri"/>
        </w:rPr>
      </w:pPr>
      <w:r w:rsidRPr="009769A9">
        <w:rPr>
          <w:rFonts w:ascii="Calibri" w:hAnsi="Calibri"/>
        </w:rPr>
        <w:t xml:space="preserve">The MoGD, other ministries of the Government and local authorities, </w:t>
      </w:r>
    </w:p>
    <w:p w:rsidR="00D163B1" w:rsidRPr="009769A9" w:rsidRDefault="00D163B1" w:rsidP="00C85861">
      <w:pPr>
        <w:numPr>
          <w:ilvl w:val="0"/>
          <w:numId w:val="47"/>
        </w:numPr>
        <w:rPr>
          <w:rFonts w:ascii="Calibri" w:hAnsi="Calibri"/>
        </w:rPr>
      </w:pPr>
      <w:r w:rsidRPr="009769A9">
        <w:rPr>
          <w:rFonts w:ascii="Calibri" w:hAnsi="Calibri"/>
        </w:rPr>
        <w:t xml:space="preserve">SPs and the IE firm, </w:t>
      </w:r>
    </w:p>
    <w:p w:rsidR="00D163B1" w:rsidRPr="009769A9" w:rsidRDefault="00D163B1" w:rsidP="00C85861">
      <w:pPr>
        <w:numPr>
          <w:ilvl w:val="0"/>
          <w:numId w:val="47"/>
        </w:numPr>
        <w:rPr>
          <w:rFonts w:ascii="Calibri" w:hAnsi="Calibri"/>
        </w:rPr>
      </w:pPr>
      <w:r w:rsidRPr="009769A9">
        <w:rPr>
          <w:rFonts w:ascii="Calibri" w:hAnsi="Calibri"/>
        </w:rPr>
        <w:lastRenderedPageBreak/>
        <w:t xml:space="preserve">Civil society groups and organizations. </w:t>
      </w:r>
    </w:p>
    <w:p w:rsidR="00D163B1" w:rsidRPr="009769A9" w:rsidRDefault="00D163B1" w:rsidP="00D163B1">
      <w:pPr>
        <w:ind w:left="360"/>
        <w:rPr>
          <w:rFonts w:ascii="Calibri" w:hAnsi="Calibri"/>
        </w:rPr>
      </w:pPr>
    </w:p>
    <w:p w:rsidR="00D163B1" w:rsidRPr="008035CE" w:rsidRDefault="00D163B1" w:rsidP="008035CE">
      <w:pPr>
        <w:jc w:val="both"/>
        <w:rPr>
          <w:rFonts w:ascii="Calibri" w:hAnsi="Calibri"/>
        </w:rPr>
      </w:pPr>
      <w:r w:rsidRPr="009769A9">
        <w:rPr>
          <w:rFonts w:ascii="Calibri" w:hAnsi="Calibri"/>
        </w:rPr>
        <w:t xml:space="preserve">Their respective needs should be taken into account in the M&amp;E information gathering and dissemination.  The following </w:t>
      </w:r>
      <w:r w:rsidR="008035CE">
        <w:rPr>
          <w:rFonts w:ascii="Calibri" w:hAnsi="Calibri"/>
        </w:rPr>
        <w:t>table</w:t>
      </w:r>
      <w:r w:rsidRPr="009769A9">
        <w:rPr>
          <w:rFonts w:ascii="Calibri" w:hAnsi="Calibri"/>
        </w:rPr>
        <w:t xml:space="preserve"> identifies the type of information needed by the different </w:t>
      </w:r>
      <w:r w:rsidRPr="008035CE">
        <w:rPr>
          <w:rFonts w:ascii="Calibri" w:hAnsi="Calibri"/>
        </w:rPr>
        <w:t>stakeholders and the source of information that the PICT is to consult to provide this information.</w:t>
      </w:r>
    </w:p>
    <w:tbl>
      <w:tblPr>
        <w:tblW w:w="5589" w:type="pct"/>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2702"/>
        <w:gridCol w:w="91"/>
        <w:gridCol w:w="2338"/>
        <w:gridCol w:w="93"/>
        <w:gridCol w:w="3415"/>
      </w:tblGrid>
      <w:tr w:rsidR="00D163B1" w:rsidRPr="008035CE" w:rsidTr="008035CE">
        <w:tc>
          <w:tcPr>
            <w:tcW w:w="932" w:type="pct"/>
            <w:shd w:val="clear" w:color="auto" w:fill="D9D9D9"/>
          </w:tcPr>
          <w:p w:rsidR="00D163B1" w:rsidRPr="008035CE" w:rsidRDefault="00D163B1" w:rsidP="008035CE">
            <w:pPr>
              <w:jc w:val="center"/>
              <w:rPr>
                <w:rFonts w:ascii="Calibri" w:hAnsi="Calibri"/>
                <w:b/>
                <w:sz w:val="18"/>
                <w:szCs w:val="18"/>
              </w:rPr>
            </w:pPr>
          </w:p>
        </w:tc>
        <w:tc>
          <w:tcPr>
            <w:tcW w:w="1315" w:type="pct"/>
            <w:gridSpan w:val="2"/>
            <w:shd w:val="clear" w:color="auto" w:fill="D9D9D9"/>
          </w:tcPr>
          <w:p w:rsidR="00D163B1" w:rsidRPr="008035CE" w:rsidRDefault="00D163B1" w:rsidP="008035CE">
            <w:pPr>
              <w:jc w:val="center"/>
              <w:rPr>
                <w:rFonts w:ascii="Calibri" w:hAnsi="Calibri"/>
                <w:b/>
                <w:sz w:val="18"/>
                <w:szCs w:val="18"/>
              </w:rPr>
            </w:pPr>
            <w:r w:rsidRPr="008035CE">
              <w:rPr>
                <w:rFonts w:ascii="Calibri" w:hAnsi="Calibri"/>
                <w:b/>
                <w:sz w:val="18"/>
                <w:szCs w:val="18"/>
              </w:rPr>
              <w:t>Monitoring needs</w:t>
            </w:r>
          </w:p>
        </w:tc>
        <w:tc>
          <w:tcPr>
            <w:tcW w:w="1145" w:type="pct"/>
            <w:gridSpan w:val="2"/>
            <w:shd w:val="clear" w:color="auto" w:fill="D9D9D9"/>
          </w:tcPr>
          <w:p w:rsidR="00D163B1" w:rsidRPr="008035CE" w:rsidRDefault="00D163B1" w:rsidP="008035CE">
            <w:pPr>
              <w:jc w:val="center"/>
              <w:rPr>
                <w:rFonts w:ascii="Calibri" w:hAnsi="Calibri"/>
                <w:b/>
                <w:sz w:val="18"/>
                <w:szCs w:val="18"/>
              </w:rPr>
            </w:pPr>
            <w:r w:rsidRPr="008035CE">
              <w:rPr>
                <w:rFonts w:ascii="Calibri" w:hAnsi="Calibri"/>
                <w:b/>
                <w:sz w:val="18"/>
                <w:szCs w:val="18"/>
              </w:rPr>
              <w:t>Evaluation needs</w:t>
            </w:r>
          </w:p>
        </w:tc>
        <w:tc>
          <w:tcPr>
            <w:tcW w:w="1608" w:type="pct"/>
            <w:shd w:val="clear" w:color="auto" w:fill="D9D9D9"/>
          </w:tcPr>
          <w:p w:rsidR="00D163B1" w:rsidRPr="008035CE" w:rsidRDefault="00D163B1" w:rsidP="008035CE">
            <w:pPr>
              <w:jc w:val="center"/>
              <w:rPr>
                <w:rFonts w:ascii="Calibri" w:hAnsi="Calibri"/>
                <w:b/>
                <w:sz w:val="18"/>
                <w:szCs w:val="18"/>
              </w:rPr>
            </w:pPr>
            <w:r w:rsidRPr="008035CE">
              <w:rPr>
                <w:rFonts w:ascii="Calibri" w:hAnsi="Calibri"/>
                <w:b/>
                <w:sz w:val="18"/>
                <w:szCs w:val="18"/>
              </w:rPr>
              <w:t>Source</w:t>
            </w:r>
          </w:p>
        </w:tc>
      </w:tr>
      <w:tr w:rsidR="00D163B1" w:rsidRPr="008035CE" w:rsidTr="008035CE">
        <w:tc>
          <w:tcPr>
            <w:tcW w:w="5000" w:type="pct"/>
            <w:gridSpan w:val="6"/>
            <w:shd w:val="clear" w:color="auto" w:fill="F2F2F2"/>
          </w:tcPr>
          <w:p w:rsidR="00D163B1" w:rsidRPr="008035CE" w:rsidRDefault="00D163B1" w:rsidP="00183B5C">
            <w:pPr>
              <w:rPr>
                <w:rFonts w:ascii="Calibri" w:hAnsi="Calibri"/>
                <w:b/>
                <w:sz w:val="18"/>
                <w:szCs w:val="18"/>
              </w:rPr>
            </w:pPr>
            <w:r w:rsidRPr="008035CE">
              <w:rPr>
                <w:rFonts w:ascii="Calibri" w:hAnsi="Calibri"/>
                <w:b/>
                <w:sz w:val="18"/>
                <w:szCs w:val="18"/>
              </w:rPr>
              <w:t>A- Institutional structure</w:t>
            </w:r>
          </w:p>
        </w:tc>
      </w:tr>
      <w:tr w:rsidR="00D163B1" w:rsidRPr="008035CE" w:rsidTr="008035CE">
        <w:tc>
          <w:tcPr>
            <w:tcW w:w="932" w:type="pct"/>
          </w:tcPr>
          <w:p w:rsidR="00D163B1" w:rsidRPr="008035CE" w:rsidRDefault="00D163B1" w:rsidP="00183B5C">
            <w:pPr>
              <w:rPr>
                <w:rFonts w:ascii="Calibri" w:hAnsi="Calibri"/>
                <w:sz w:val="18"/>
                <w:szCs w:val="18"/>
              </w:rPr>
            </w:pPr>
            <w:r w:rsidRPr="008035CE">
              <w:rPr>
                <w:rFonts w:ascii="Calibri" w:hAnsi="Calibri"/>
                <w:sz w:val="18"/>
                <w:szCs w:val="18"/>
              </w:rPr>
              <w:t>1</w:t>
            </w:r>
            <w:r w:rsidRPr="008035CE">
              <w:rPr>
                <w:rFonts w:ascii="Calibri" w:hAnsi="Calibri"/>
                <w:b/>
                <w:i/>
                <w:sz w:val="18"/>
                <w:szCs w:val="18"/>
              </w:rPr>
              <w:t>. Oversight and decision levels:</w:t>
            </w:r>
          </w:p>
          <w:p w:rsidR="00D163B1" w:rsidRPr="008035CE" w:rsidRDefault="00D163B1" w:rsidP="00C85861">
            <w:pPr>
              <w:numPr>
                <w:ilvl w:val="0"/>
                <w:numId w:val="7"/>
              </w:numPr>
              <w:rPr>
                <w:rFonts w:ascii="Calibri" w:hAnsi="Calibri"/>
                <w:sz w:val="18"/>
                <w:szCs w:val="18"/>
              </w:rPr>
            </w:pPr>
            <w:r w:rsidRPr="008035CE">
              <w:rPr>
                <w:rFonts w:ascii="Calibri" w:hAnsi="Calibri"/>
                <w:sz w:val="18"/>
                <w:szCs w:val="18"/>
              </w:rPr>
              <w:t>IM-PAC</w:t>
            </w:r>
          </w:p>
          <w:p w:rsidR="00D163B1" w:rsidRPr="008035CE" w:rsidRDefault="00D163B1" w:rsidP="00C85861">
            <w:pPr>
              <w:numPr>
                <w:ilvl w:val="0"/>
                <w:numId w:val="7"/>
              </w:numPr>
              <w:rPr>
                <w:rFonts w:ascii="Calibri" w:hAnsi="Calibri"/>
                <w:sz w:val="18"/>
                <w:szCs w:val="18"/>
              </w:rPr>
            </w:pPr>
            <w:r w:rsidRPr="008035CE">
              <w:rPr>
                <w:rFonts w:ascii="Calibri" w:hAnsi="Calibri"/>
                <w:sz w:val="18"/>
                <w:szCs w:val="18"/>
              </w:rPr>
              <w:t>EAC</w:t>
            </w:r>
          </w:p>
          <w:p w:rsidR="00D163B1" w:rsidRPr="008035CE" w:rsidRDefault="00D163B1" w:rsidP="00C85861">
            <w:pPr>
              <w:numPr>
                <w:ilvl w:val="0"/>
                <w:numId w:val="7"/>
              </w:numPr>
              <w:rPr>
                <w:rFonts w:ascii="Calibri" w:hAnsi="Calibri"/>
                <w:sz w:val="18"/>
                <w:szCs w:val="18"/>
              </w:rPr>
            </w:pPr>
            <w:r w:rsidRPr="008035CE">
              <w:rPr>
                <w:rFonts w:ascii="Calibri" w:hAnsi="Calibri"/>
                <w:sz w:val="18"/>
                <w:szCs w:val="18"/>
              </w:rPr>
              <w:t>MoGD senior staff</w:t>
            </w:r>
          </w:p>
        </w:tc>
        <w:tc>
          <w:tcPr>
            <w:tcW w:w="1272" w:type="pct"/>
          </w:tcPr>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State of implementation of components’ activities and disbursements</w:t>
            </w:r>
          </w:p>
          <w:p w:rsidR="00D163B1" w:rsidRPr="008035CE" w:rsidRDefault="00D163B1" w:rsidP="00183B5C">
            <w:pPr>
              <w:pStyle w:val="BodyText2"/>
              <w:spacing w:after="0" w:line="240" w:lineRule="auto"/>
              <w:rPr>
                <w:rFonts w:ascii="Calibri" w:hAnsi="Calibri"/>
                <w:sz w:val="18"/>
                <w:szCs w:val="18"/>
              </w:rPr>
            </w:pPr>
          </w:p>
        </w:tc>
        <w:tc>
          <w:tcPr>
            <w:tcW w:w="1144" w:type="pct"/>
            <w:gridSpan w:val="2"/>
          </w:tcPr>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Results evaluation</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Progresses towards EPAG target indicators</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PICT and SPs performance evaluations (external)</w:t>
            </w:r>
          </w:p>
          <w:p w:rsidR="00D163B1" w:rsidRPr="008035CE" w:rsidRDefault="00D163B1" w:rsidP="00183B5C">
            <w:pPr>
              <w:pStyle w:val="BodyText2"/>
              <w:spacing w:after="0" w:line="240" w:lineRule="auto"/>
              <w:rPr>
                <w:rFonts w:ascii="Calibri" w:hAnsi="Calibri" w:cs="Arial"/>
                <w:bCs/>
                <w:spacing w:val="-5"/>
                <w:sz w:val="18"/>
                <w:szCs w:val="18"/>
              </w:rPr>
            </w:pPr>
          </w:p>
        </w:tc>
        <w:tc>
          <w:tcPr>
            <w:tcW w:w="1652" w:type="pct"/>
            <w:gridSpan w:val="2"/>
          </w:tcPr>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Annual work plan and budget</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Quarterly and annual reports from PICT with MIS data up to date;</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Reports from sub contracted SPs and other organizations/firms</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PICT/Project evaluation report</w:t>
            </w:r>
          </w:p>
        </w:tc>
      </w:tr>
      <w:tr w:rsidR="00D163B1" w:rsidRPr="008035CE" w:rsidTr="008035CE">
        <w:tc>
          <w:tcPr>
            <w:tcW w:w="932" w:type="pct"/>
          </w:tcPr>
          <w:p w:rsidR="00D163B1" w:rsidRPr="008035CE" w:rsidRDefault="00D163B1" w:rsidP="00183B5C">
            <w:pPr>
              <w:rPr>
                <w:rFonts w:ascii="Calibri" w:hAnsi="Calibri"/>
                <w:sz w:val="18"/>
                <w:szCs w:val="18"/>
              </w:rPr>
            </w:pPr>
            <w:r w:rsidRPr="008035CE">
              <w:rPr>
                <w:rFonts w:ascii="Calibri" w:hAnsi="Calibri"/>
                <w:sz w:val="18"/>
                <w:szCs w:val="18"/>
              </w:rPr>
              <w:t>2.</w:t>
            </w:r>
            <w:r w:rsidR="008035CE">
              <w:rPr>
                <w:rFonts w:ascii="Calibri" w:hAnsi="Calibri"/>
                <w:sz w:val="18"/>
                <w:szCs w:val="18"/>
              </w:rPr>
              <w:t xml:space="preserve"> </w:t>
            </w:r>
            <w:r w:rsidR="008035CE" w:rsidRPr="008035CE">
              <w:rPr>
                <w:rFonts w:ascii="Calibri" w:hAnsi="Calibri"/>
                <w:b/>
                <w:i/>
                <w:sz w:val="18"/>
                <w:szCs w:val="18"/>
              </w:rPr>
              <w:t>Implementation</w:t>
            </w:r>
            <w:r w:rsidRPr="008035CE">
              <w:rPr>
                <w:rFonts w:ascii="Calibri" w:hAnsi="Calibri"/>
                <w:b/>
                <w:i/>
                <w:sz w:val="18"/>
                <w:szCs w:val="18"/>
              </w:rPr>
              <w:t xml:space="preserve"> level</w:t>
            </w:r>
            <w:r w:rsidRPr="008035CE">
              <w:rPr>
                <w:rFonts w:ascii="Calibri" w:hAnsi="Calibri"/>
                <w:sz w:val="18"/>
                <w:szCs w:val="18"/>
              </w:rPr>
              <w:t>:</w:t>
            </w:r>
          </w:p>
          <w:p w:rsidR="00D163B1" w:rsidRPr="008035CE" w:rsidRDefault="00D163B1" w:rsidP="00C85861">
            <w:pPr>
              <w:numPr>
                <w:ilvl w:val="0"/>
                <w:numId w:val="27"/>
              </w:numPr>
              <w:rPr>
                <w:rFonts w:ascii="Calibri" w:hAnsi="Calibri"/>
                <w:sz w:val="18"/>
                <w:szCs w:val="18"/>
              </w:rPr>
            </w:pPr>
            <w:r w:rsidRPr="008035CE">
              <w:rPr>
                <w:rFonts w:ascii="Calibri" w:hAnsi="Calibri"/>
                <w:sz w:val="18"/>
                <w:szCs w:val="18"/>
              </w:rPr>
              <w:t>PICT</w:t>
            </w:r>
          </w:p>
          <w:p w:rsidR="00D163B1" w:rsidRPr="008035CE" w:rsidRDefault="00D163B1" w:rsidP="00C85861">
            <w:pPr>
              <w:numPr>
                <w:ilvl w:val="0"/>
                <w:numId w:val="27"/>
              </w:numPr>
              <w:rPr>
                <w:rFonts w:ascii="Calibri" w:hAnsi="Calibri"/>
                <w:sz w:val="18"/>
                <w:szCs w:val="18"/>
              </w:rPr>
            </w:pPr>
            <w:r w:rsidRPr="008035CE">
              <w:rPr>
                <w:rFonts w:ascii="Calibri" w:hAnsi="Calibri"/>
                <w:sz w:val="18"/>
                <w:szCs w:val="18"/>
              </w:rPr>
              <w:t>MoGD technical staff</w:t>
            </w:r>
          </w:p>
          <w:p w:rsidR="00D163B1" w:rsidRPr="008035CE" w:rsidRDefault="00D163B1" w:rsidP="00C85861">
            <w:pPr>
              <w:numPr>
                <w:ilvl w:val="0"/>
                <w:numId w:val="27"/>
              </w:numPr>
              <w:rPr>
                <w:rFonts w:ascii="Calibri" w:hAnsi="Calibri"/>
                <w:sz w:val="18"/>
                <w:szCs w:val="18"/>
              </w:rPr>
            </w:pPr>
            <w:r w:rsidRPr="008035CE">
              <w:rPr>
                <w:rFonts w:ascii="Calibri" w:hAnsi="Calibri"/>
                <w:sz w:val="18"/>
                <w:szCs w:val="18"/>
              </w:rPr>
              <w:t>PFMU</w:t>
            </w:r>
          </w:p>
        </w:tc>
        <w:tc>
          <w:tcPr>
            <w:tcW w:w="1272" w:type="pct"/>
          </w:tcPr>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Current and planned activities</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Evolution of disbursements (component, SP, etc.)</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Activities undertaken by sub-contracted organizations/ firms or contractors activities; accordance with OM specifications.</w:t>
            </w:r>
          </w:p>
        </w:tc>
        <w:tc>
          <w:tcPr>
            <w:tcW w:w="1144" w:type="pct"/>
            <w:gridSpan w:val="2"/>
          </w:tcPr>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Evaluation of training (by beneficiaries, SPs, PICT)</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Results evaluation</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PICT and SPs evaluation (external)</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 xml:space="preserve">Other studies and results of capacity building activities </w:t>
            </w:r>
          </w:p>
        </w:tc>
        <w:tc>
          <w:tcPr>
            <w:tcW w:w="1652" w:type="pct"/>
            <w:gridSpan w:val="2"/>
          </w:tcPr>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Annual work plan and budget</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Internal quarterly reports</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Reports from SPs and consultants,</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MIS data on training and financial state</w:t>
            </w:r>
          </w:p>
          <w:p w:rsidR="00D163B1" w:rsidRPr="008035CE" w:rsidRDefault="00D163B1" w:rsidP="00C85861">
            <w:pPr>
              <w:pStyle w:val="BodyText2"/>
              <w:numPr>
                <w:ilvl w:val="0"/>
                <w:numId w:val="7"/>
              </w:numPr>
              <w:overflowPunct w:val="0"/>
              <w:autoSpaceDE w:val="0"/>
              <w:autoSpaceDN w:val="0"/>
              <w:adjustRightInd w:val="0"/>
              <w:spacing w:after="0" w:line="240" w:lineRule="auto"/>
              <w:textAlignment w:val="baseline"/>
              <w:rPr>
                <w:rFonts w:ascii="Calibri" w:hAnsi="Calibri"/>
                <w:smallCaps/>
                <w:color w:val="CDB300"/>
                <w:spacing w:val="20"/>
                <w:sz w:val="18"/>
                <w:szCs w:val="18"/>
              </w:rPr>
            </w:pPr>
            <w:r w:rsidRPr="008035CE">
              <w:rPr>
                <w:rFonts w:ascii="Calibri" w:hAnsi="Calibri"/>
                <w:sz w:val="18"/>
                <w:szCs w:val="18"/>
              </w:rPr>
              <w:t>PICT/project evaluation report</w:t>
            </w:r>
          </w:p>
        </w:tc>
      </w:tr>
      <w:tr w:rsidR="00D163B1" w:rsidRPr="008035CE" w:rsidTr="008035CE">
        <w:tc>
          <w:tcPr>
            <w:tcW w:w="932" w:type="pct"/>
            <w:shd w:val="clear" w:color="auto" w:fill="D9D9D9"/>
          </w:tcPr>
          <w:p w:rsidR="00D163B1" w:rsidRPr="008035CE" w:rsidRDefault="00D163B1" w:rsidP="008035CE">
            <w:pPr>
              <w:jc w:val="center"/>
              <w:rPr>
                <w:rFonts w:ascii="Calibri" w:hAnsi="Calibri"/>
                <w:b/>
                <w:sz w:val="18"/>
                <w:szCs w:val="18"/>
              </w:rPr>
            </w:pPr>
          </w:p>
        </w:tc>
        <w:tc>
          <w:tcPr>
            <w:tcW w:w="1272" w:type="pct"/>
            <w:shd w:val="clear" w:color="auto" w:fill="D9D9D9"/>
          </w:tcPr>
          <w:p w:rsidR="00D163B1" w:rsidRPr="008035CE" w:rsidRDefault="00D163B1" w:rsidP="008035CE">
            <w:pPr>
              <w:jc w:val="center"/>
              <w:rPr>
                <w:rFonts w:ascii="Calibri" w:hAnsi="Calibri"/>
                <w:b/>
                <w:sz w:val="18"/>
                <w:szCs w:val="18"/>
              </w:rPr>
            </w:pPr>
            <w:r w:rsidRPr="008035CE">
              <w:rPr>
                <w:rFonts w:ascii="Calibri" w:hAnsi="Calibri"/>
                <w:b/>
                <w:sz w:val="18"/>
                <w:szCs w:val="18"/>
              </w:rPr>
              <w:t>Monitoring needs</w:t>
            </w:r>
          </w:p>
        </w:tc>
        <w:tc>
          <w:tcPr>
            <w:tcW w:w="1144" w:type="pct"/>
            <w:gridSpan w:val="2"/>
            <w:shd w:val="clear" w:color="auto" w:fill="D9D9D9"/>
          </w:tcPr>
          <w:p w:rsidR="00D163B1" w:rsidRPr="008035CE" w:rsidRDefault="00D163B1" w:rsidP="008035CE">
            <w:pPr>
              <w:jc w:val="center"/>
              <w:rPr>
                <w:rFonts w:ascii="Calibri" w:hAnsi="Calibri"/>
                <w:b/>
                <w:sz w:val="18"/>
                <w:szCs w:val="18"/>
              </w:rPr>
            </w:pPr>
            <w:r w:rsidRPr="008035CE">
              <w:rPr>
                <w:rFonts w:ascii="Calibri" w:hAnsi="Calibri"/>
                <w:b/>
                <w:sz w:val="18"/>
                <w:szCs w:val="18"/>
              </w:rPr>
              <w:t>Evaluation needs</w:t>
            </w:r>
          </w:p>
        </w:tc>
        <w:tc>
          <w:tcPr>
            <w:tcW w:w="1652" w:type="pct"/>
            <w:gridSpan w:val="2"/>
            <w:shd w:val="clear" w:color="auto" w:fill="D9D9D9"/>
          </w:tcPr>
          <w:p w:rsidR="00D163B1" w:rsidRPr="008035CE" w:rsidRDefault="00D163B1" w:rsidP="008035CE">
            <w:pPr>
              <w:jc w:val="center"/>
              <w:rPr>
                <w:rFonts w:ascii="Calibri" w:hAnsi="Calibri"/>
                <w:b/>
                <w:sz w:val="18"/>
                <w:szCs w:val="18"/>
              </w:rPr>
            </w:pPr>
            <w:r w:rsidRPr="008035CE">
              <w:rPr>
                <w:rFonts w:ascii="Calibri" w:hAnsi="Calibri"/>
                <w:b/>
                <w:sz w:val="18"/>
                <w:szCs w:val="18"/>
              </w:rPr>
              <w:t>Source</w:t>
            </w:r>
          </w:p>
        </w:tc>
      </w:tr>
      <w:tr w:rsidR="00D163B1" w:rsidRPr="008035CE" w:rsidTr="008035CE">
        <w:tc>
          <w:tcPr>
            <w:tcW w:w="5000" w:type="pct"/>
            <w:gridSpan w:val="6"/>
          </w:tcPr>
          <w:p w:rsidR="00D163B1" w:rsidRPr="008035CE" w:rsidRDefault="00D163B1" w:rsidP="00183B5C">
            <w:pPr>
              <w:rPr>
                <w:rFonts w:ascii="Calibri" w:hAnsi="Calibri"/>
                <w:b/>
                <w:sz w:val="18"/>
                <w:szCs w:val="18"/>
              </w:rPr>
            </w:pPr>
            <w:r w:rsidRPr="008035CE">
              <w:rPr>
                <w:rFonts w:ascii="Calibri" w:hAnsi="Calibri"/>
                <w:b/>
                <w:sz w:val="18"/>
                <w:szCs w:val="18"/>
              </w:rPr>
              <w:t>B- Stakeholders</w:t>
            </w:r>
          </w:p>
        </w:tc>
      </w:tr>
      <w:tr w:rsidR="00D163B1" w:rsidRPr="008035CE" w:rsidTr="008035CE">
        <w:tc>
          <w:tcPr>
            <w:tcW w:w="932" w:type="pct"/>
          </w:tcPr>
          <w:p w:rsidR="00D163B1" w:rsidRPr="008035CE" w:rsidRDefault="00D163B1" w:rsidP="00183B5C">
            <w:pPr>
              <w:rPr>
                <w:rFonts w:ascii="Calibri" w:hAnsi="Calibri"/>
                <w:b/>
                <w:sz w:val="18"/>
                <w:szCs w:val="18"/>
              </w:rPr>
            </w:pPr>
            <w:r w:rsidRPr="008035CE">
              <w:rPr>
                <w:rFonts w:ascii="Calibri" w:hAnsi="Calibri"/>
                <w:b/>
                <w:sz w:val="18"/>
                <w:szCs w:val="18"/>
              </w:rPr>
              <w:t xml:space="preserve">Focal points </w:t>
            </w:r>
          </w:p>
        </w:tc>
        <w:tc>
          <w:tcPr>
            <w:tcW w:w="1272" w:type="pct"/>
          </w:tcPr>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Implemented activities related to  their sectors</w:t>
            </w:r>
          </w:p>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 xml:space="preserve">Policies and issues relevant to their sector </w:t>
            </w:r>
          </w:p>
        </w:tc>
        <w:tc>
          <w:tcPr>
            <w:tcW w:w="1144" w:type="pct"/>
            <w:gridSpan w:val="2"/>
          </w:tcPr>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Evaluation of activities or results  related to their sector</w:t>
            </w:r>
          </w:p>
        </w:tc>
        <w:tc>
          <w:tcPr>
            <w:tcW w:w="1652" w:type="pct"/>
            <w:gridSpan w:val="2"/>
          </w:tcPr>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 xml:space="preserve">Annual work plan and budget </w:t>
            </w:r>
          </w:p>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MIS data on their sector</w:t>
            </w:r>
          </w:p>
        </w:tc>
      </w:tr>
      <w:tr w:rsidR="00D163B1" w:rsidRPr="008035CE" w:rsidTr="008035CE">
        <w:tc>
          <w:tcPr>
            <w:tcW w:w="932" w:type="pct"/>
          </w:tcPr>
          <w:p w:rsidR="00D163B1" w:rsidRPr="008035CE" w:rsidRDefault="00D163B1" w:rsidP="00183B5C">
            <w:pPr>
              <w:rPr>
                <w:rFonts w:ascii="Calibri" w:hAnsi="Calibri"/>
                <w:sz w:val="18"/>
                <w:szCs w:val="18"/>
              </w:rPr>
            </w:pPr>
            <w:r w:rsidRPr="008035CE">
              <w:rPr>
                <w:rFonts w:ascii="Calibri" w:hAnsi="Calibri"/>
                <w:sz w:val="18"/>
                <w:szCs w:val="18"/>
              </w:rPr>
              <w:t>Service Provider and consultants, networks, NGOs,  beneficiaries</w:t>
            </w:r>
          </w:p>
        </w:tc>
        <w:tc>
          <w:tcPr>
            <w:tcW w:w="1272" w:type="pct"/>
          </w:tcPr>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Training implementation;</w:t>
            </w:r>
          </w:p>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Impact evaluation results</w:t>
            </w:r>
          </w:p>
        </w:tc>
        <w:tc>
          <w:tcPr>
            <w:tcW w:w="1144" w:type="pct"/>
            <w:gridSpan w:val="2"/>
          </w:tcPr>
          <w:p w:rsidR="00D163B1" w:rsidRPr="008035CE" w:rsidRDefault="00952932"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Pr>
                <w:rFonts w:ascii="Calibri" w:hAnsi="Calibri"/>
                <w:sz w:val="18"/>
                <w:szCs w:val="18"/>
              </w:rPr>
              <w:t>Results</w:t>
            </w:r>
            <w:r w:rsidR="00D163B1" w:rsidRPr="008035CE">
              <w:rPr>
                <w:rFonts w:ascii="Calibri" w:hAnsi="Calibri"/>
                <w:sz w:val="18"/>
                <w:szCs w:val="18"/>
              </w:rPr>
              <w:t xml:space="preserve"> evaluation </w:t>
            </w:r>
          </w:p>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Results evaluation</w:t>
            </w:r>
          </w:p>
        </w:tc>
        <w:tc>
          <w:tcPr>
            <w:tcW w:w="1652" w:type="pct"/>
            <w:gridSpan w:val="2"/>
          </w:tcPr>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Training reports (attendance logs, transportation/food allowance logs, student performance reports)</w:t>
            </w:r>
          </w:p>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Annual reports and work plan</w:t>
            </w:r>
          </w:p>
          <w:p w:rsidR="00D163B1" w:rsidRPr="008035CE" w:rsidRDefault="00D163B1" w:rsidP="00C85861">
            <w:pPr>
              <w:pStyle w:val="BodyText2"/>
              <w:numPr>
                <w:ilvl w:val="0"/>
                <w:numId w:val="8"/>
              </w:numPr>
              <w:overflowPunct w:val="0"/>
              <w:autoSpaceDE w:val="0"/>
              <w:autoSpaceDN w:val="0"/>
              <w:adjustRightInd w:val="0"/>
              <w:spacing w:after="0" w:line="240" w:lineRule="auto"/>
              <w:textAlignment w:val="baseline"/>
              <w:rPr>
                <w:rFonts w:ascii="Calibri" w:hAnsi="Calibri"/>
                <w:sz w:val="18"/>
                <w:szCs w:val="18"/>
              </w:rPr>
            </w:pPr>
            <w:r w:rsidRPr="008035CE">
              <w:rPr>
                <w:rFonts w:ascii="Calibri" w:hAnsi="Calibri"/>
                <w:sz w:val="18"/>
                <w:szCs w:val="18"/>
              </w:rPr>
              <w:t xml:space="preserve">IE data and reports </w:t>
            </w:r>
          </w:p>
        </w:tc>
      </w:tr>
    </w:tbl>
    <w:p w:rsidR="00D163B1" w:rsidRDefault="00D163B1" w:rsidP="00A42D3B">
      <w:pPr>
        <w:rPr>
          <w:rFonts w:ascii="Calibri" w:hAnsi="Calibri"/>
          <w:b/>
        </w:rPr>
        <w:sectPr w:rsidR="00D163B1" w:rsidSect="00EF704D">
          <w:pgSz w:w="12240" w:h="15840" w:code="1"/>
          <w:pgMar w:top="1440" w:right="1440" w:bottom="1440" w:left="1440" w:header="720" w:footer="720" w:gutter="0"/>
          <w:cols w:space="720"/>
          <w:docGrid w:linePitch="360"/>
        </w:sectPr>
      </w:pPr>
    </w:p>
    <w:p w:rsidR="00A42D3B" w:rsidRPr="00C85861" w:rsidRDefault="003E727C" w:rsidP="00C85861">
      <w:pPr>
        <w:pStyle w:val="Heading1"/>
        <w:numPr>
          <w:ilvl w:val="0"/>
          <w:numId w:val="0"/>
        </w:numPr>
        <w:ind w:left="360"/>
        <w:rPr>
          <w:rFonts w:ascii="Calibri" w:hAnsi="Calibri"/>
        </w:rPr>
      </w:pPr>
      <w:bookmarkStart w:id="79" w:name="_Toc255354403"/>
      <w:r w:rsidRPr="00C85861">
        <w:rPr>
          <w:rFonts w:ascii="Calibri" w:hAnsi="Calibri"/>
        </w:rPr>
        <w:lastRenderedPageBreak/>
        <w:t>9</w:t>
      </w:r>
      <w:r w:rsidR="00D7400B" w:rsidRPr="00C85861">
        <w:rPr>
          <w:rFonts w:ascii="Calibri" w:hAnsi="Calibri"/>
        </w:rPr>
        <w:t>.0</w:t>
      </w:r>
      <w:r w:rsidR="00D7400B" w:rsidRPr="00C85861">
        <w:rPr>
          <w:rFonts w:ascii="Calibri" w:hAnsi="Calibri"/>
        </w:rPr>
        <w:tab/>
      </w:r>
      <w:r w:rsidR="00A42D3B" w:rsidRPr="00C85861">
        <w:rPr>
          <w:rFonts w:ascii="Calibri" w:hAnsi="Calibri"/>
        </w:rPr>
        <w:t>Key Performance Indicators</w:t>
      </w:r>
      <w:bookmarkEnd w:id="79"/>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826"/>
        <w:gridCol w:w="576"/>
        <w:gridCol w:w="576"/>
        <w:gridCol w:w="648"/>
        <w:gridCol w:w="2430"/>
        <w:gridCol w:w="1930"/>
        <w:gridCol w:w="1938"/>
        <w:gridCol w:w="11"/>
      </w:tblGrid>
      <w:tr w:rsidR="00A42D3B" w:rsidRPr="009769A9" w:rsidTr="00DA1E81">
        <w:tc>
          <w:tcPr>
            <w:tcW w:w="3258" w:type="dxa"/>
            <w:shd w:val="clear" w:color="auto" w:fill="FFFFFF"/>
          </w:tcPr>
          <w:p w:rsidR="00A42D3B" w:rsidRPr="009769A9" w:rsidRDefault="00A42D3B" w:rsidP="00A42D3B">
            <w:pPr>
              <w:jc w:val="center"/>
              <w:rPr>
                <w:rFonts w:ascii="Calibri" w:hAnsi="Calibri"/>
                <w:b/>
                <w:sz w:val="20"/>
              </w:rPr>
            </w:pPr>
          </w:p>
        </w:tc>
        <w:tc>
          <w:tcPr>
            <w:tcW w:w="826" w:type="dxa"/>
            <w:shd w:val="clear" w:color="auto" w:fill="FFFFFF"/>
          </w:tcPr>
          <w:p w:rsidR="00A42D3B" w:rsidRPr="009769A9" w:rsidRDefault="00A42D3B" w:rsidP="00A42D3B">
            <w:pPr>
              <w:jc w:val="center"/>
              <w:rPr>
                <w:rFonts w:ascii="Calibri" w:hAnsi="Calibri"/>
                <w:b/>
                <w:sz w:val="18"/>
              </w:rPr>
            </w:pPr>
          </w:p>
        </w:tc>
        <w:tc>
          <w:tcPr>
            <w:tcW w:w="8109" w:type="dxa"/>
            <w:gridSpan w:val="7"/>
            <w:shd w:val="clear" w:color="auto" w:fill="FFFFFF"/>
          </w:tcPr>
          <w:p w:rsidR="00A42D3B" w:rsidRPr="009769A9" w:rsidRDefault="00A42D3B" w:rsidP="00A42D3B">
            <w:pPr>
              <w:jc w:val="center"/>
              <w:rPr>
                <w:rFonts w:ascii="Calibri" w:hAnsi="Calibri"/>
                <w:b/>
                <w:sz w:val="18"/>
              </w:rPr>
            </w:pPr>
            <w:r w:rsidRPr="009769A9">
              <w:rPr>
                <w:rFonts w:ascii="Calibri" w:hAnsi="Calibri"/>
                <w:b/>
                <w:sz w:val="18"/>
              </w:rPr>
              <w:t>Data Collection and Reporting</w:t>
            </w:r>
          </w:p>
        </w:tc>
      </w:tr>
      <w:tr w:rsidR="00A42D3B" w:rsidRPr="009769A9" w:rsidTr="00A42D3B">
        <w:trPr>
          <w:gridAfter w:val="1"/>
          <w:wAfter w:w="11" w:type="dxa"/>
        </w:trPr>
        <w:tc>
          <w:tcPr>
            <w:tcW w:w="3258"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20"/>
              </w:rPr>
            </w:pPr>
            <w:r w:rsidRPr="009769A9">
              <w:rPr>
                <w:rFonts w:ascii="Calibri" w:hAnsi="Calibri"/>
                <w:b/>
                <w:sz w:val="20"/>
              </w:rPr>
              <w:t xml:space="preserve">Project Outcome Indicators </w:t>
            </w:r>
          </w:p>
        </w:tc>
        <w:tc>
          <w:tcPr>
            <w:tcW w:w="826"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Baseline</w:t>
            </w:r>
          </w:p>
        </w:tc>
        <w:tc>
          <w:tcPr>
            <w:tcW w:w="576"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2009</w:t>
            </w:r>
          </w:p>
        </w:tc>
        <w:tc>
          <w:tcPr>
            <w:tcW w:w="576"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2010</w:t>
            </w:r>
          </w:p>
        </w:tc>
        <w:tc>
          <w:tcPr>
            <w:tcW w:w="648"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2011</w:t>
            </w:r>
          </w:p>
        </w:tc>
        <w:tc>
          <w:tcPr>
            <w:tcW w:w="2430"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Frequency and Reports</w:t>
            </w:r>
          </w:p>
        </w:tc>
        <w:tc>
          <w:tcPr>
            <w:tcW w:w="1930"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Data Collection Instruments</w:t>
            </w:r>
          </w:p>
        </w:tc>
        <w:tc>
          <w:tcPr>
            <w:tcW w:w="1938" w:type="dxa"/>
            <w:tcBorders>
              <w:bottom w:val="single" w:sz="4" w:space="0" w:color="auto"/>
            </w:tcBorders>
            <w:shd w:val="clear" w:color="auto" w:fill="FFFFFF"/>
            <w:vAlign w:val="bottom"/>
          </w:tcPr>
          <w:p w:rsidR="00A42D3B" w:rsidRPr="009769A9" w:rsidRDefault="00A42D3B" w:rsidP="00A42D3B">
            <w:pPr>
              <w:jc w:val="center"/>
              <w:rPr>
                <w:rFonts w:ascii="Calibri" w:hAnsi="Calibri"/>
                <w:b/>
                <w:sz w:val="18"/>
              </w:rPr>
            </w:pPr>
            <w:r w:rsidRPr="009769A9">
              <w:rPr>
                <w:rFonts w:ascii="Calibri" w:hAnsi="Calibri"/>
                <w:b/>
                <w:sz w:val="18"/>
              </w:rPr>
              <w:t>Responsibility for Data Collection</w:t>
            </w:r>
          </w:p>
        </w:tc>
      </w:tr>
      <w:tr w:rsidR="00A42D3B" w:rsidRPr="009769A9" w:rsidTr="00A42D3B">
        <w:trPr>
          <w:gridAfter w:val="1"/>
          <w:wAfter w:w="11" w:type="dxa"/>
        </w:trPr>
        <w:tc>
          <w:tcPr>
            <w:tcW w:w="3258"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ind w:left="48"/>
              <w:rPr>
                <w:rFonts w:ascii="Calibri" w:hAnsi="Calibri"/>
                <w:sz w:val="20"/>
              </w:rPr>
            </w:pPr>
            <w:r w:rsidRPr="009769A9">
              <w:rPr>
                <w:rFonts w:ascii="Calibri" w:hAnsi="Calibri"/>
                <w:sz w:val="20"/>
              </w:rPr>
              <w:t>At least an average increase in income of 10% among girls participating in this project</w:t>
            </w:r>
          </w:p>
        </w:tc>
        <w:tc>
          <w:tcPr>
            <w:tcW w:w="826"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pStyle w:val="FootnoteText"/>
              <w:rPr>
                <w:rFonts w:ascii="Calibri" w:hAnsi="Calibri"/>
                <w:sz w:val="16"/>
              </w:rPr>
            </w:pPr>
            <w:r w:rsidRPr="009769A9">
              <w:rPr>
                <w:rFonts w:ascii="Calibri" w:hAnsi="Calibri"/>
                <w:sz w:val="16"/>
              </w:rPr>
              <w:t>Baselines will be established as participants enter the program</w:t>
            </w:r>
          </w:p>
        </w:tc>
        <w:tc>
          <w:tcPr>
            <w:tcW w:w="576"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rPr>
                <w:rFonts w:ascii="Calibri" w:hAnsi="Calibri"/>
                <w:sz w:val="18"/>
              </w:rPr>
            </w:pPr>
            <w:r w:rsidRPr="009769A9">
              <w:rPr>
                <w:rFonts w:ascii="Calibri" w:hAnsi="Calibri"/>
                <w:sz w:val="16"/>
              </w:rPr>
              <w:t>n/a</w:t>
            </w:r>
          </w:p>
        </w:tc>
        <w:tc>
          <w:tcPr>
            <w:tcW w:w="576"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rPr>
                <w:rFonts w:ascii="Calibri" w:hAnsi="Calibri"/>
                <w:sz w:val="18"/>
              </w:rPr>
            </w:pPr>
            <w:r w:rsidRPr="009769A9">
              <w:rPr>
                <w:rFonts w:ascii="Calibri" w:hAnsi="Calibri"/>
                <w:sz w:val="16"/>
              </w:rPr>
              <w:t>n/a</w:t>
            </w:r>
          </w:p>
        </w:tc>
        <w:tc>
          <w:tcPr>
            <w:tcW w:w="648"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rPr>
                <w:rFonts w:ascii="Calibri" w:hAnsi="Calibri"/>
                <w:sz w:val="18"/>
              </w:rPr>
            </w:pPr>
            <w:r w:rsidRPr="009769A9">
              <w:rPr>
                <w:rFonts w:ascii="Calibri" w:hAnsi="Calibri"/>
                <w:sz w:val="18"/>
              </w:rPr>
              <w:t>&gt;10%</w:t>
            </w:r>
          </w:p>
        </w:tc>
        <w:tc>
          <w:tcPr>
            <w:tcW w:w="2430"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rPr>
                <w:rFonts w:ascii="Calibri" w:hAnsi="Calibri"/>
                <w:sz w:val="18"/>
              </w:rPr>
            </w:pPr>
            <w:r w:rsidRPr="009769A9">
              <w:rPr>
                <w:rFonts w:ascii="Calibri" w:hAnsi="Calibri"/>
                <w:sz w:val="18"/>
              </w:rPr>
              <w:t>Annual, plus one final report at program end.</w:t>
            </w:r>
          </w:p>
        </w:tc>
        <w:tc>
          <w:tcPr>
            <w:tcW w:w="1930"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rPr>
                <w:rFonts w:ascii="Calibri" w:hAnsi="Calibri"/>
                <w:sz w:val="18"/>
              </w:rPr>
            </w:pPr>
            <w:r w:rsidRPr="009769A9">
              <w:rPr>
                <w:rFonts w:ascii="Calibri" w:hAnsi="Calibri"/>
                <w:sz w:val="16"/>
              </w:rPr>
              <w:t>Baseline survey at program initiation and repeated follow-up surveys</w:t>
            </w:r>
          </w:p>
        </w:tc>
        <w:tc>
          <w:tcPr>
            <w:tcW w:w="1938" w:type="dxa"/>
            <w:tcBorders>
              <w:top w:val="single" w:sz="4" w:space="0" w:color="auto"/>
              <w:left w:val="single" w:sz="4" w:space="0" w:color="auto"/>
              <w:bottom w:val="single" w:sz="4" w:space="0" w:color="auto"/>
              <w:right w:val="single" w:sz="4" w:space="0" w:color="auto"/>
            </w:tcBorders>
          </w:tcPr>
          <w:p w:rsidR="00A42D3B" w:rsidRPr="009769A9" w:rsidRDefault="00A42D3B" w:rsidP="00A42D3B">
            <w:pPr>
              <w:rPr>
                <w:rFonts w:ascii="Calibri" w:hAnsi="Calibri"/>
                <w:sz w:val="16"/>
                <w:szCs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20"/>
              </w:rPr>
            </w:pPr>
          </w:p>
        </w:tc>
        <w:tc>
          <w:tcPr>
            <w:tcW w:w="826"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c>
          <w:tcPr>
            <w:tcW w:w="576"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c>
          <w:tcPr>
            <w:tcW w:w="576"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c>
          <w:tcPr>
            <w:tcW w:w="648"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c>
          <w:tcPr>
            <w:tcW w:w="2430"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c>
          <w:tcPr>
            <w:tcW w:w="1930"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c>
          <w:tcPr>
            <w:tcW w:w="1938" w:type="dxa"/>
            <w:tcBorders>
              <w:top w:val="single" w:sz="4" w:space="0" w:color="auto"/>
              <w:left w:val="nil"/>
              <w:bottom w:val="single" w:sz="4" w:space="0" w:color="auto"/>
              <w:right w:val="nil"/>
            </w:tcBorders>
            <w:shd w:val="clear" w:color="auto" w:fill="FFFFFF"/>
          </w:tcPr>
          <w:p w:rsidR="00A42D3B" w:rsidRPr="009769A9" w:rsidRDefault="00A42D3B" w:rsidP="00A42D3B">
            <w:pPr>
              <w:jc w:val="center"/>
              <w:rPr>
                <w:rFonts w:ascii="Calibri" w:hAnsi="Calibri"/>
                <w:b/>
                <w:sz w:val="18"/>
              </w:rPr>
            </w:pPr>
          </w:p>
        </w:tc>
      </w:tr>
      <w:tr w:rsidR="00A42D3B" w:rsidRPr="009769A9" w:rsidTr="00A42D3B">
        <w:trPr>
          <w:gridAfter w:val="1"/>
          <w:wAfter w:w="11" w:type="dxa"/>
        </w:trPr>
        <w:tc>
          <w:tcPr>
            <w:tcW w:w="3258"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20"/>
              </w:rPr>
            </w:pPr>
            <w:r w:rsidRPr="009769A9">
              <w:rPr>
                <w:rFonts w:ascii="Calibri" w:hAnsi="Calibri"/>
                <w:b/>
                <w:sz w:val="20"/>
              </w:rPr>
              <w:t xml:space="preserve">Intermediate Outcome Indicators </w:t>
            </w:r>
          </w:p>
        </w:tc>
        <w:tc>
          <w:tcPr>
            <w:tcW w:w="826"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c>
          <w:tcPr>
            <w:tcW w:w="576"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c>
          <w:tcPr>
            <w:tcW w:w="576"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c>
          <w:tcPr>
            <w:tcW w:w="648"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c>
          <w:tcPr>
            <w:tcW w:w="2430"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c>
          <w:tcPr>
            <w:tcW w:w="1930"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c>
          <w:tcPr>
            <w:tcW w:w="1938" w:type="dxa"/>
            <w:tcBorders>
              <w:top w:val="single" w:sz="4" w:space="0" w:color="auto"/>
              <w:bottom w:val="single" w:sz="4" w:space="0" w:color="auto"/>
            </w:tcBorders>
            <w:shd w:val="clear" w:color="auto" w:fill="FFFFFF"/>
          </w:tcPr>
          <w:p w:rsidR="00A42D3B" w:rsidRPr="009769A9" w:rsidRDefault="00A42D3B" w:rsidP="00A42D3B">
            <w:pPr>
              <w:jc w:val="center"/>
              <w:rPr>
                <w:rFonts w:ascii="Calibri" w:hAnsi="Calibri"/>
                <w:b/>
                <w:sz w:val="18"/>
              </w:rPr>
            </w:pPr>
          </w:p>
        </w:tc>
      </w:tr>
      <w:tr w:rsidR="00A42D3B" w:rsidRPr="009769A9" w:rsidTr="00A42D3B">
        <w:trPr>
          <w:gridAfter w:val="1"/>
          <w:wAfter w:w="11" w:type="dxa"/>
        </w:trPr>
        <w:tc>
          <w:tcPr>
            <w:tcW w:w="3258" w:type="dxa"/>
            <w:shd w:val="clear" w:color="auto" w:fill="D9D9D9"/>
          </w:tcPr>
          <w:p w:rsidR="00A42D3B" w:rsidRPr="009769A9" w:rsidRDefault="00A42D3B" w:rsidP="00A42D3B">
            <w:pPr>
              <w:rPr>
                <w:rFonts w:ascii="Calibri" w:hAnsi="Calibri"/>
                <w:sz w:val="20"/>
              </w:rPr>
            </w:pPr>
            <w:r w:rsidRPr="009769A9">
              <w:rPr>
                <w:rFonts w:ascii="Calibri" w:hAnsi="Calibri"/>
                <w:sz w:val="20"/>
                <w:szCs w:val="20"/>
              </w:rPr>
              <w:t xml:space="preserve">80% of girls enrolled in wage training and </w:t>
            </w:r>
            <w:r w:rsidRPr="009769A9">
              <w:rPr>
                <w:rFonts w:ascii="Calibri" w:hAnsi="Calibri"/>
                <w:sz w:val="20"/>
              </w:rPr>
              <w:t xml:space="preserve">business development services training </w:t>
            </w:r>
            <w:r w:rsidRPr="009769A9">
              <w:rPr>
                <w:rFonts w:ascii="Calibri" w:hAnsi="Calibri"/>
                <w:sz w:val="20"/>
                <w:szCs w:val="20"/>
              </w:rPr>
              <w:t xml:space="preserve">complete the program </w:t>
            </w:r>
          </w:p>
        </w:tc>
        <w:tc>
          <w:tcPr>
            <w:tcW w:w="826" w:type="dxa"/>
            <w:shd w:val="clear" w:color="auto" w:fill="D9D9D9"/>
          </w:tcPr>
          <w:p w:rsidR="00A42D3B" w:rsidRPr="009769A9" w:rsidRDefault="00A42D3B" w:rsidP="00A42D3B">
            <w:pPr>
              <w:pStyle w:val="FootnoteText"/>
              <w:rPr>
                <w:rFonts w:ascii="Calibri" w:hAnsi="Calibri"/>
                <w:sz w:val="16"/>
                <w:szCs w:val="16"/>
              </w:rPr>
            </w:pPr>
          </w:p>
        </w:tc>
        <w:tc>
          <w:tcPr>
            <w:tcW w:w="576"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80%</w:t>
            </w:r>
          </w:p>
        </w:tc>
        <w:tc>
          <w:tcPr>
            <w:tcW w:w="576"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80%</w:t>
            </w:r>
          </w:p>
        </w:tc>
        <w:tc>
          <w:tcPr>
            <w:tcW w:w="64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2430"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8"/>
              </w:rPr>
              <w:t>Annual, plus one final report at program end.</w:t>
            </w:r>
          </w:p>
        </w:tc>
        <w:tc>
          <w:tcPr>
            <w:tcW w:w="1930"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Surveys of service providers and official records</w:t>
            </w:r>
          </w:p>
        </w:tc>
        <w:tc>
          <w:tcPr>
            <w:tcW w:w="193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rPr>
            </w:pPr>
            <w:r w:rsidRPr="009769A9">
              <w:rPr>
                <w:rFonts w:ascii="Calibri" w:hAnsi="Calibri"/>
                <w:sz w:val="20"/>
                <w:szCs w:val="20"/>
              </w:rPr>
              <w:t xml:space="preserve">50% of participating girls are employed six months after ending training </w:t>
            </w:r>
          </w:p>
        </w:tc>
        <w:tc>
          <w:tcPr>
            <w:tcW w:w="826" w:type="dxa"/>
          </w:tcPr>
          <w:p w:rsidR="00A42D3B" w:rsidRPr="009769A9" w:rsidRDefault="00A42D3B" w:rsidP="00A42D3B">
            <w:pPr>
              <w:pStyle w:val="FootnoteText"/>
              <w:rPr>
                <w:rFonts w:ascii="Calibri" w:hAnsi="Calibri"/>
                <w:sz w:val="18"/>
              </w:rPr>
            </w:pP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50%</w:t>
            </w:r>
          </w:p>
        </w:tc>
        <w:tc>
          <w:tcPr>
            <w:tcW w:w="648" w:type="dxa"/>
          </w:tcPr>
          <w:p w:rsidR="00A42D3B" w:rsidRPr="009769A9" w:rsidRDefault="00A42D3B" w:rsidP="00A42D3B">
            <w:pPr>
              <w:pStyle w:val="FootnoteText"/>
              <w:rPr>
                <w:rFonts w:ascii="Calibri" w:hAnsi="Calibri"/>
                <w:sz w:val="16"/>
              </w:rPr>
            </w:pPr>
            <w:r w:rsidRPr="009769A9">
              <w:rPr>
                <w:rFonts w:ascii="Calibri" w:hAnsi="Calibri"/>
                <w:sz w:val="16"/>
              </w:rPr>
              <w:t>50%</w:t>
            </w:r>
          </w:p>
        </w:tc>
        <w:tc>
          <w:tcPr>
            <w:tcW w:w="2430" w:type="dxa"/>
          </w:tcPr>
          <w:p w:rsidR="00A42D3B" w:rsidRPr="009769A9" w:rsidRDefault="00A42D3B" w:rsidP="00A42D3B">
            <w:pPr>
              <w:pStyle w:val="FootnoteText"/>
              <w:rPr>
                <w:rFonts w:ascii="Calibri" w:hAnsi="Calibri"/>
                <w:sz w:val="16"/>
              </w:rPr>
            </w:pPr>
            <w:r w:rsidRPr="009769A9">
              <w:rPr>
                <w:rFonts w:ascii="Calibri" w:hAnsi="Calibri"/>
                <w:sz w:val="18"/>
              </w:rPr>
              <w:t>Annual, plus one final report at program end.</w:t>
            </w:r>
          </w:p>
        </w:tc>
        <w:tc>
          <w:tcPr>
            <w:tcW w:w="1930" w:type="dxa"/>
          </w:tcPr>
          <w:p w:rsidR="00A42D3B" w:rsidRPr="009769A9" w:rsidRDefault="00A42D3B" w:rsidP="00A42D3B">
            <w:pPr>
              <w:pStyle w:val="FootnoteText"/>
              <w:rPr>
                <w:rFonts w:ascii="Calibri" w:hAnsi="Calibri"/>
                <w:b/>
                <w:sz w:val="16"/>
              </w:rPr>
            </w:pPr>
            <w:r w:rsidRPr="009769A9">
              <w:rPr>
                <w:rFonts w:ascii="Calibri" w:hAnsi="Calibri"/>
                <w:sz w:val="16"/>
              </w:rPr>
              <w:t>Baseline survey at program initiation and repeated follow-up surveys</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rPr>
            </w:pPr>
            <w:r w:rsidRPr="009769A9">
              <w:rPr>
                <w:rFonts w:ascii="Calibri" w:hAnsi="Calibri"/>
                <w:sz w:val="20"/>
                <w:szCs w:val="20"/>
              </w:rPr>
              <w:t>20% more of participating girls than those in the control group report that they themselves have decision-making power over own resources</w:t>
            </w:r>
          </w:p>
        </w:tc>
        <w:tc>
          <w:tcPr>
            <w:tcW w:w="826" w:type="dxa"/>
          </w:tcPr>
          <w:p w:rsidR="00A42D3B" w:rsidRPr="009769A9" w:rsidRDefault="00A42D3B" w:rsidP="00A42D3B">
            <w:pPr>
              <w:pStyle w:val="FootnoteText"/>
              <w:rPr>
                <w:rFonts w:ascii="Calibri" w:hAnsi="Calibri"/>
                <w:sz w:val="18"/>
              </w:rPr>
            </w:pPr>
          </w:p>
        </w:tc>
        <w:tc>
          <w:tcPr>
            <w:tcW w:w="576" w:type="dxa"/>
          </w:tcPr>
          <w:p w:rsidR="00A42D3B" w:rsidRPr="009769A9" w:rsidRDefault="00A42D3B" w:rsidP="00A42D3B">
            <w:pPr>
              <w:pStyle w:val="FootnoteText"/>
              <w:rPr>
                <w:rFonts w:ascii="Calibri" w:hAnsi="Calibri"/>
                <w:b/>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b/>
                <w:sz w:val="16"/>
              </w:rPr>
            </w:pPr>
            <w:r w:rsidRPr="009769A9">
              <w:rPr>
                <w:rFonts w:ascii="Calibri" w:hAnsi="Calibri"/>
                <w:sz w:val="16"/>
              </w:rPr>
              <w:t>20%</w:t>
            </w:r>
          </w:p>
        </w:tc>
        <w:tc>
          <w:tcPr>
            <w:tcW w:w="648" w:type="dxa"/>
          </w:tcPr>
          <w:p w:rsidR="00A42D3B" w:rsidRPr="009769A9" w:rsidRDefault="00A42D3B" w:rsidP="00A42D3B">
            <w:pPr>
              <w:pStyle w:val="FootnoteText"/>
              <w:rPr>
                <w:rFonts w:ascii="Calibri" w:hAnsi="Calibri"/>
                <w:sz w:val="16"/>
              </w:rPr>
            </w:pPr>
            <w:r w:rsidRPr="009769A9">
              <w:rPr>
                <w:rFonts w:ascii="Calibri" w:hAnsi="Calibri"/>
                <w:sz w:val="16"/>
              </w:rPr>
              <w:t>20%</w:t>
            </w: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Baseline survey at program initiation and repeated follow-up surveys</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szCs w:val="20"/>
                <w:highlight w:val="yellow"/>
              </w:rPr>
            </w:pPr>
            <w:r w:rsidRPr="009769A9">
              <w:rPr>
                <w:rFonts w:ascii="Calibri" w:hAnsi="Calibri"/>
                <w:sz w:val="22"/>
                <w:szCs w:val="22"/>
              </w:rPr>
              <w:t>30% more of participating girls than those in the control group say that they seek the advice of business mentors or role models</w:t>
            </w:r>
          </w:p>
        </w:tc>
        <w:tc>
          <w:tcPr>
            <w:tcW w:w="826" w:type="dxa"/>
          </w:tcPr>
          <w:p w:rsidR="00A42D3B" w:rsidRPr="009769A9" w:rsidDel="001F5B62" w:rsidRDefault="00A42D3B" w:rsidP="00A42D3B">
            <w:pPr>
              <w:pStyle w:val="FootnoteText"/>
              <w:rPr>
                <w:rFonts w:ascii="Calibri" w:hAnsi="Calibri"/>
                <w:sz w:val="16"/>
              </w:rPr>
            </w:pP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p>
        </w:tc>
        <w:tc>
          <w:tcPr>
            <w:tcW w:w="648" w:type="dxa"/>
          </w:tcPr>
          <w:p w:rsidR="00A42D3B" w:rsidRPr="009769A9" w:rsidDel="001F5B62" w:rsidRDefault="00A42D3B" w:rsidP="00A42D3B">
            <w:pPr>
              <w:pStyle w:val="FootnoteText"/>
              <w:rPr>
                <w:rFonts w:ascii="Calibri" w:hAnsi="Calibri"/>
                <w:sz w:val="16"/>
              </w:rPr>
            </w:pP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tcPr>
          <w:p w:rsidR="00A42D3B" w:rsidRPr="009769A9" w:rsidDel="001B1BA9" w:rsidRDefault="00A42D3B" w:rsidP="00A42D3B">
            <w:pPr>
              <w:pStyle w:val="FootnoteText"/>
              <w:rPr>
                <w:rFonts w:ascii="Calibri" w:hAnsi="Calibri"/>
                <w:sz w:val="16"/>
              </w:rPr>
            </w:pPr>
            <w:r w:rsidRPr="009769A9">
              <w:rPr>
                <w:rFonts w:ascii="Calibri" w:hAnsi="Calibri"/>
                <w:sz w:val="16"/>
              </w:rPr>
              <w:t>Baseline survey at program initiation and repeated follow-up surveys</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szCs w:val="20"/>
              </w:rPr>
            </w:pPr>
            <w:r w:rsidRPr="009769A9">
              <w:rPr>
                <w:rFonts w:ascii="Calibri" w:hAnsi="Calibri"/>
                <w:sz w:val="20"/>
                <w:szCs w:val="20"/>
              </w:rPr>
              <w:t>At least 75% of graduates establish or continue to operate a micro-enterprise after training is completed</w:t>
            </w:r>
          </w:p>
        </w:tc>
        <w:tc>
          <w:tcPr>
            <w:tcW w:w="826" w:type="dxa"/>
          </w:tcPr>
          <w:p w:rsidR="00A42D3B" w:rsidRPr="009769A9" w:rsidRDefault="00A42D3B" w:rsidP="00A42D3B">
            <w:pPr>
              <w:pStyle w:val="FootnoteText"/>
              <w:rPr>
                <w:rFonts w:ascii="Calibri" w:hAnsi="Calibri"/>
                <w:sz w:val="18"/>
              </w:rPr>
            </w:pPr>
          </w:p>
        </w:tc>
        <w:tc>
          <w:tcPr>
            <w:tcW w:w="576" w:type="dxa"/>
          </w:tcPr>
          <w:p w:rsidR="00A42D3B" w:rsidRPr="009769A9" w:rsidRDefault="00A42D3B" w:rsidP="00A42D3B">
            <w:pPr>
              <w:pStyle w:val="FootnoteText"/>
              <w:rPr>
                <w:rFonts w:ascii="Calibri" w:hAnsi="Calibri"/>
                <w:b/>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b/>
                <w:sz w:val="16"/>
              </w:rPr>
            </w:pPr>
            <w:r w:rsidRPr="009769A9">
              <w:rPr>
                <w:rFonts w:ascii="Calibri" w:hAnsi="Calibri"/>
                <w:sz w:val="16"/>
              </w:rPr>
              <w:t>75%</w:t>
            </w:r>
          </w:p>
        </w:tc>
        <w:tc>
          <w:tcPr>
            <w:tcW w:w="648" w:type="dxa"/>
          </w:tcPr>
          <w:p w:rsidR="00A42D3B" w:rsidRPr="009769A9" w:rsidRDefault="00A42D3B" w:rsidP="00A42D3B">
            <w:pPr>
              <w:pStyle w:val="FootnoteText"/>
              <w:rPr>
                <w:rFonts w:ascii="Calibri" w:hAnsi="Calibri"/>
                <w:sz w:val="16"/>
              </w:rPr>
            </w:pPr>
            <w:r w:rsidRPr="009769A9">
              <w:rPr>
                <w:rFonts w:ascii="Calibri" w:hAnsi="Calibri"/>
                <w:sz w:val="16"/>
              </w:rPr>
              <w:t>75%</w:t>
            </w: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Baseline survey at program initiation and repeated follow-up surveys</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rPr>
            </w:pPr>
            <w:r w:rsidRPr="009769A9">
              <w:rPr>
                <w:rFonts w:ascii="Calibri" w:hAnsi="Calibri"/>
                <w:sz w:val="20"/>
                <w:szCs w:val="20"/>
              </w:rPr>
              <w:t xml:space="preserve">At least 75% of graduates of the business development services program (who form a micro-enterprise) maintain accounting </w:t>
            </w:r>
            <w:r w:rsidRPr="009769A9">
              <w:rPr>
                <w:rFonts w:ascii="Calibri" w:hAnsi="Calibri"/>
                <w:sz w:val="20"/>
                <w:szCs w:val="20"/>
              </w:rPr>
              <w:lastRenderedPageBreak/>
              <w:t>records to show income, expenses, and profits or losses</w:t>
            </w:r>
          </w:p>
        </w:tc>
        <w:tc>
          <w:tcPr>
            <w:tcW w:w="826" w:type="dxa"/>
          </w:tcPr>
          <w:p w:rsidR="00A42D3B" w:rsidRPr="009769A9" w:rsidRDefault="00A42D3B" w:rsidP="00A42D3B">
            <w:pPr>
              <w:pStyle w:val="FootnoteText"/>
              <w:rPr>
                <w:rFonts w:ascii="Calibri" w:hAnsi="Calibri"/>
                <w:sz w:val="18"/>
              </w:rPr>
            </w:pPr>
          </w:p>
        </w:tc>
        <w:tc>
          <w:tcPr>
            <w:tcW w:w="576" w:type="dxa"/>
          </w:tcPr>
          <w:p w:rsidR="00A42D3B" w:rsidRPr="009769A9" w:rsidRDefault="00A42D3B" w:rsidP="00A42D3B">
            <w:pPr>
              <w:pStyle w:val="FootnoteText"/>
              <w:rPr>
                <w:rFonts w:ascii="Calibri" w:hAnsi="Calibri"/>
                <w:b/>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b/>
                <w:sz w:val="16"/>
              </w:rPr>
            </w:pPr>
            <w:r w:rsidRPr="009769A9">
              <w:rPr>
                <w:rFonts w:ascii="Calibri" w:hAnsi="Calibri"/>
                <w:sz w:val="16"/>
              </w:rPr>
              <w:t>75%</w:t>
            </w:r>
          </w:p>
        </w:tc>
        <w:tc>
          <w:tcPr>
            <w:tcW w:w="648" w:type="dxa"/>
          </w:tcPr>
          <w:p w:rsidR="00A42D3B" w:rsidRPr="009769A9" w:rsidRDefault="00A42D3B" w:rsidP="00A42D3B">
            <w:pPr>
              <w:pStyle w:val="FootnoteText"/>
              <w:rPr>
                <w:rFonts w:ascii="Calibri" w:hAnsi="Calibri"/>
                <w:b/>
                <w:sz w:val="16"/>
              </w:rPr>
            </w:pPr>
            <w:r w:rsidRPr="009769A9">
              <w:rPr>
                <w:rFonts w:ascii="Calibri" w:hAnsi="Calibri"/>
                <w:sz w:val="16"/>
              </w:rPr>
              <w:t>75%</w:t>
            </w: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Baseline survey at program initiation and repeated follow-up surveys</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szCs w:val="20"/>
              </w:rPr>
            </w:pPr>
            <w:r w:rsidRPr="009769A9">
              <w:rPr>
                <w:rFonts w:ascii="Calibri" w:hAnsi="Calibri"/>
                <w:sz w:val="20"/>
                <w:szCs w:val="20"/>
              </w:rPr>
              <w:lastRenderedPageBreak/>
              <w:t>20% of the graduates of the business development service have obtained credit</w:t>
            </w:r>
          </w:p>
        </w:tc>
        <w:tc>
          <w:tcPr>
            <w:tcW w:w="826" w:type="dxa"/>
          </w:tcPr>
          <w:p w:rsidR="00A42D3B" w:rsidRPr="009769A9" w:rsidRDefault="00A42D3B" w:rsidP="00A42D3B">
            <w:pPr>
              <w:pStyle w:val="FootnoteText"/>
              <w:rPr>
                <w:rFonts w:ascii="Calibri" w:hAnsi="Calibri"/>
                <w:sz w:val="18"/>
              </w:rPr>
            </w:pP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szCs w:val="16"/>
              </w:rPr>
              <w:t>20%</w:t>
            </w:r>
          </w:p>
        </w:tc>
        <w:tc>
          <w:tcPr>
            <w:tcW w:w="648" w:type="dxa"/>
          </w:tcPr>
          <w:p w:rsidR="00A42D3B" w:rsidRPr="009769A9" w:rsidRDefault="00A42D3B" w:rsidP="00A42D3B">
            <w:pPr>
              <w:pStyle w:val="FootnoteText"/>
              <w:rPr>
                <w:rFonts w:ascii="Calibri" w:hAnsi="Calibri"/>
                <w:sz w:val="16"/>
              </w:rPr>
            </w:pPr>
            <w:r w:rsidRPr="009769A9">
              <w:rPr>
                <w:rFonts w:ascii="Calibri" w:hAnsi="Calibri"/>
                <w:sz w:val="16"/>
                <w:szCs w:val="16"/>
              </w:rPr>
              <w:t>20%</w:t>
            </w: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Baseline survey at program initiation and repeated follow-up surveys</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szCs w:val="20"/>
              </w:rPr>
            </w:pPr>
            <w:r w:rsidRPr="009769A9">
              <w:rPr>
                <w:rFonts w:ascii="Calibri" w:hAnsi="Calibri"/>
                <w:sz w:val="20"/>
                <w:szCs w:val="20"/>
              </w:rPr>
              <w:t>Evaluation plan and design delivered, complete with questionnaires</w:t>
            </w:r>
          </w:p>
        </w:tc>
        <w:tc>
          <w:tcPr>
            <w:tcW w:w="826" w:type="dxa"/>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648"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2430" w:type="dxa"/>
          </w:tcPr>
          <w:p w:rsidR="00A42D3B" w:rsidRPr="009769A9" w:rsidRDefault="00A42D3B" w:rsidP="00A42D3B">
            <w:pPr>
              <w:pStyle w:val="FootnoteText"/>
              <w:rPr>
                <w:rFonts w:ascii="Calibri" w:hAnsi="Calibri"/>
                <w:sz w:val="16"/>
              </w:rPr>
            </w:pPr>
            <w:r w:rsidRPr="009769A9">
              <w:rPr>
                <w:rFonts w:ascii="Calibri" w:hAnsi="Calibri"/>
                <w:sz w:val="18"/>
              </w:rPr>
              <w:t>Materials to be delivered prior to baseline survey.</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szCs w:val="20"/>
              </w:rPr>
            </w:pPr>
            <w:r w:rsidRPr="009769A9">
              <w:rPr>
                <w:rFonts w:ascii="Calibri" w:hAnsi="Calibri"/>
                <w:sz w:val="20"/>
                <w:szCs w:val="20"/>
              </w:rPr>
              <w:t>Baseline data delivered, raw and cleaned</w:t>
            </w:r>
          </w:p>
        </w:tc>
        <w:tc>
          <w:tcPr>
            <w:tcW w:w="826" w:type="dxa"/>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648"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To be delivered following baseline survey.</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Pr>
          <w:p w:rsidR="00A42D3B" w:rsidRPr="009769A9" w:rsidRDefault="00A42D3B" w:rsidP="00A42D3B">
            <w:pPr>
              <w:ind w:left="48"/>
              <w:rPr>
                <w:rFonts w:ascii="Calibri" w:hAnsi="Calibri"/>
                <w:sz w:val="20"/>
                <w:szCs w:val="20"/>
              </w:rPr>
            </w:pPr>
            <w:r w:rsidRPr="009769A9">
              <w:rPr>
                <w:rFonts w:ascii="Calibri" w:hAnsi="Calibri"/>
                <w:sz w:val="20"/>
                <w:szCs w:val="20"/>
              </w:rPr>
              <w:t>Follow-up data delivered, raw and cleaned</w:t>
            </w:r>
          </w:p>
        </w:tc>
        <w:tc>
          <w:tcPr>
            <w:tcW w:w="826" w:type="dxa"/>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576" w:type="dxa"/>
          </w:tcPr>
          <w:p w:rsidR="00A42D3B" w:rsidRPr="009769A9" w:rsidRDefault="00A42D3B" w:rsidP="00A42D3B">
            <w:pPr>
              <w:pStyle w:val="FootnoteText"/>
              <w:rPr>
                <w:rFonts w:ascii="Calibri" w:hAnsi="Calibri"/>
                <w:sz w:val="16"/>
              </w:rPr>
            </w:pPr>
          </w:p>
        </w:tc>
        <w:tc>
          <w:tcPr>
            <w:tcW w:w="648" w:type="dxa"/>
          </w:tcPr>
          <w:p w:rsidR="00A42D3B" w:rsidRPr="009769A9" w:rsidRDefault="00A42D3B" w:rsidP="00A42D3B">
            <w:pPr>
              <w:pStyle w:val="FootnoteText"/>
              <w:rPr>
                <w:rFonts w:ascii="Calibri" w:hAnsi="Calibri"/>
                <w:sz w:val="16"/>
              </w:rPr>
            </w:pPr>
          </w:p>
        </w:tc>
        <w:tc>
          <w:tcPr>
            <w:tcW w:w="2430" w:type="dxa"/>
          </w:tcPr>
          <w:p w:rsidR="00A42D3B" w:rsidRPr="009769A9" w:rsidRDefault="00A42D3B" w:rsidP="00A42D3B">
            <w:pPr>
              <w:pStyle w:val="FootnoteText"/>
              <w:rPr>
                <w:rFonts w:ascii="Calibri" w:hAnsi="Calibri"/>
                <w:b/>
                <w:sz w:val="16"/>
              </w:rPr>
            </w:pPr>
            <w:r w:rsidRPr="009769A9">
              <w:rPr>
                <w:rFonts w:ascii="Calibri" w:hAnsi="Calibri"/>
                <w:sz w:val="18"/>
              </w:rPr>
              <w:t>To be delivered following follow-up surveys.</w:t>
            </w:r>
          </w:p>
        </w:tc>
        <w:tc>
          <w:tcPr>
            <w:tcW w:w="1930" w:type="dxa"/>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1938" w:type="dxa"/>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Borders>
              <w:bottom w:val="single" w:sz="4" w:space="0" w:color="auto"/>
            </w:tcBorders>
          </w:tcPr>
          <w:p w:rsidR="00A42D3B" w:rsidRPr="009769A9" w:rsidRDefault="00A42D3B" w:rsidP="00A42D3B">
            <w:pPr>
              <w:ind w:left="48"/>
              <w:rPr>
                <w:rFonts w:ascii="Calibri" w:hAnsi="Calibri"/>
                <w:sz w:val="20"/>
                <w:szCs w:val="20"/>
              </w:rPr>
            </w:pPr>
            <w:r w:rsidRPr="009769A9">
              <w:rPr>
                <w:rFonts w:ascii="Calibri" w:hAnsi="Calibri"/>
                <w:sz w:val="20"/>
                <w:szCs w:val="20"/>
              </w:rPr>
              <w:t>Descriptive statistics and preliminary analysis of each round of data</w:t>
            </w:r>
          </w:p>
        </w:tc>
        <w:tc>
          <w:tcPr>
            <w:tcW w:w="826" w:type="dxa"/>
            <w:tcBorders>
              <w:bottom w:val="single" w:sz="4" w:space="0" w:color="auto"/>
            </w:tcBorders>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tcBorders>
              <w:bottom w:val="single" w:sz="4" w:space="0" w:color="auto"/>
            </w:tcBorders>
          </w:tcPr>
          <w:p w:rsidR="00A42D3B" w:rsidRPr="009769A9" w:rsidRDefault="00A42D3B" w:rsidP="00A42D3B">
            <w:pPr>
              <w:pStyle w:val="FootnoteText"/>
              <w:rPr>
                <w:rFonts w:ascii="Calibri" w:hAnsi="Calibri"/>
                <w:sz w:val="16"/>
              </w:rPr>
            </w:pPr>
          </w:p>
        </w:tc>
        <w:tc>
          <w:tcPr>
            <w:tcW w:w="576" w:type="dxa"/>
            <w:tcBorders>
              <w:bottom w:val="single" w:sz="4" w:space="0" w:color="auto"/>
            </w:tcBorders>
          </w:tcPr>
          <w:p w:rsidR="00A42D3B" w:rsidRPr="009769A9" w:rsidRDefault="00A42D3B" w:rsidP="00A42D3B">
            <w:pPr>
              <w:pStyle w:val="FootnoteText"/>
              <w:rPr>
                <w:rFonts w:ascii="Calibri" w:hAnsi="Calibri"/>
                <w:sz w:val="16"/>
              </w:rPr>
            </w:pPr>
          </w:p>
        </w:tc>
        <w:tc>
          <w:tcPr>
            <w:tcW w:w="648" w:type="dxa"/>
            <w:tcBorders>
              <w:bottom w:val="single" w:sz="4" w:space="0" w:color="auto"/>
            </w:tcBorders>
          </w:tcPr>
          <w:p w:rsidR="00A42D3B" w:rsidRPr="009769A9" w:rsidRDefault="00A42D3B" w:rsidP="00A42D3B">
            <w:pPr>
              <w:pStyle w:val="FootnoteText"/>
              <w:rPr>
                <w:rFonts w:ascii="Calibri" w:hAnsi="Calibri"/>
                <w:sz w:val="16"/>
              </w:rPr>
            </w:pPr>
          </w:p>
        </w:tc>
        <w:tc>
          <w:tcPr>
            <w:tcW w:w="2430" w:type="dxa"/>
            <w:tcBorders>
              <w:bottom w:val="single" w:sz="4" w:space="0" w:color="auto"/>
            </w:tcBorders>
          </w:tcPr>
          <w:p w:rsidR="00A42D3B" w:rsidRPr="009769A9" w:rsidRDefault="00A42D3B" w:rsidP="00A42D3B">
            <w:pPr>
              <w:pStyle w:val="FootnoteText"/>
              <w:rPr>
                <w:rFonts w:ascii="Calibri" w:hAnsi="Calibri"/>
                <w:b/>
                <w:sz w:val="16"/>
              </w:rPr>
            </w:pPr>
            <w:r w:rsidRPr="009769A9">
              <w:rPr>
                <w:rFonts w:ascii="Calibri" w:hAnsi="Calibri"/>
                <w:sz w:val="18"/>
              </w:rPr>
              <w:t>To be delivered following each survey round.</w:t>
            </w:r>
          </w:p>
        </w:tc>
        <w:tc>
          <w:tcPr>
            <w:tcW w:w="1930" w:type="dxa"/>
            <w:tcBorders>
              <w:bottom w:val="single" w:sz="4" w:space="0" w:color="auto"/>
            </w:tcBorders>
          </w:tcPr>
          <w:p w:rsidR="00A42D3B" w:rsidRPr="009769A9" w:rsidRDefault="00A42D3B" w:rsidP="00A42D3B">
            <w:pPr>
              <w:pStyle w:val="FootnoteText"/>
              <w:rPr>
                <w:rFonts w:ascii="Calibri" w:hAnsi="Calibri"/>
                <w:sz w:val="16"/>
              </w:rPr>
            </w:pPr>
            <w:r w:rsidRPr="009769A9">
              <w:rPr>
                <w:rFonts w:ascii="Calibri" w:hAnsi="Calibri"/>
                <w:sz w:val="16"/>
              </w:rPr>
              <w:t>n/a</w:t>
            </w:r>
          </w:p>
        </w:tc>
        <w:tc>
          <w:tcPr>
            <w:tcW w:w="1938" w:type="dxa"/>
            <w:tcBorders>
              <w:bottom w:val="single" w:sz="4" w:space="0" w:color="auto"/>
            </w:tcBorders>
          </w:tcPr>
          <w:p w:rsidR="00A42D3B" w:rsidRPr="009769A9" w:rsidRDefault="00A42D3B" w:rsidP="00A42D3B">
            <w:pPr>
              <w:pStyle w:val="FootnoteText"/>
              <w:rPr>
                <w:rFonts w:ascii="Calibri" w:hAnsi="Calibri"/>
                <w:sz w:val="16"/>
              </w:rPr>
            </w:pPr>
            <w:r w:rsidRPr="009769A9">
              <w:rPr>
                <w:rFonts w:ascii="Calibri" w:hAnsi="Calibri"/>
                <w:sz w:val="16"/>
                <w:szCs w:val="16"/>
              </w:rPr>
              <w:t>Impact evaluation firm</w:t>
            </w:r>
          </w:p>
        </w:tc>
      </w:tr>
      <w:tr w:rsidR="00A42D3B" w:rsidRPr="009769A9" w:rsidTr="00A42D3B">
        <w:trPr>
          <w:gridAfter w:val="1"/>
          <w:wAfter w:w="11" w:type="dxa"/>
        </w:trPr>
        <w:tc>
          <w:tcPr>
            <w:tcW w:w="3258" w:type="dxa"/>
            <w:tcBorders>
              <w:bottom w:val="single" w:sz="4" w:space="0" w:color="auto"/>
            </w:tcBorders>
            <w:shd w:val="clear" w:color="auto" w:fill="D9D9D9"/>
          </w:tcPr>
          <w:p w:rsidR="00A42D3B" w:rsidRPr="009769A9" w:rsidRDefault="00A42D3B" w:rsidP="00A42D3B">
            <w:pPr>
              <w:ind w:left="48"/>
              <w:rPr>
                <w:rFonts w:ascii="Calibri" w:hAnsi="Calibri"/>
                <w:sz w:val="20"/>
                <w:szCs w:val="20"/>
              </w:rPr>
            </w:pPr>
            <w:r w:rsidRPr="009769A9">
              <w:rPr>
                <w:rFonts w:ascii="Calibri" w:hAnsi="Calibri"/>
                <w:sz w:val="20"/>
                <w:szCs w:val="20"/>
              </w:rPr>
              <w:t>Project launch, quality enhancement workshops and two rounds of training completed within project timeframe</w:t>
            </w:r>
          </w:p>
        </w:tc>
        <w:tc>
          <w:tcPr>
            <w:tcW w:w="826" w:type="dxa"/>
            <w:tcBorders>
              <w:bottom w:val="single" w:sz="4" w:space="0" w:color="auto"/>
            </w:tcBorders>
            <w:shd w:val="clear" w:color="auto" w:fill="D9D9D9"/>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tcBorders>
              <w:bottom w:val="single" w:sz="4" w:space="0" w:color="auto"/>
            </w:tcBorders>
            <w:shd w:val="clear" w:color="auto" w:fill="D9D9D9"/>
          </w:tcPr>
          <w:p w:rsidR="00A42D3B" w:rsidRPr="009769A9" w:rsidRDefault="00A42D3B" w:rsidP="00A42D3B">
            <w:pPr>
              <w:pStyle w:val="FootnoteText"/>
              <w:rPr>
                <w:rFonts w:ascii="Calibri" w:hAnsi="Calibri"/>
                <w:sz w:val="16"/>
              </w:rPr>
            </w:pPr>
          </w:p>
        </w:tc>
        <w:tc>
          <w:tcPr>
            <w:tcW w:w="576" w:type="dxa"/>
            <w:tcBorders>
              <w:bottom w:val="single" w:sz="4" w:space="0" w:color="auto"/>
            </w:tcBorders>
            <w:shd w:val="clear" w:color="auto" w:fill="D9D9D9"/>
          </w:tcPr>
          <w:p w:rsidR="00A42D3B" w:rsidRPr="009769A9" w:rsidRDefault="00A42D3B" w:rsidP="00A42D3B">
            <w:pPr>
              <w:pStyle w:val="FootnoteText"/>
              <w:rPr>
                <w:rFonts w:ascii="Calibri" w:hAnsi="Calibri"/>
                <w:sz w:val="16"/>
              </w:rPr>
            </w:pPr>
          </w:p>
        </w:tc>
        <w:tc>
          <w:tcPr>
            <w:tcW w:w="648" w:type="dxa"/>
            <w:tcBorders>
              <w:bottom w:val="single" w:sz="4" w:space="0" w:color="auto"/>
            </w:tcBorders>
            <w:shd w:val="clear" w:color="auto" w:fill="D9D9D9"/>
          </w:tcPr>
          <w:p w:rsidR="00A42D3B" w:rsidRPr="009769A9" w:rsidRDefault="00A42D3B" w:rsidP="00A42D3B">
            <w:pPr>
              <w:pStyle w:val="FootnoteText"/>
              <w:rPr>
                <w:rFonts w:ascii="Calibri" w:hAnsi="Calibri"/>
                <w:sz w:val="16"/>
              </w:rPr>
            </w:pPr>
          </w:p>
        </w:tc>
        <w:tc>
          <w:tcPr>
            <w:tcW w:w="2430" w:type="dxa"/>
            <w:tcBorders>
              <w:bottom w:val="single" w:sz="4" w:space="0" w:color="auto"/>
            </w:tcBorders>
            <w:shd w:val="clear" w:color="auto" w:fill="D9D9D9"/>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tcBorders>
              <w:bottom w:val="single" w:sz="4" w:space="0" w:color="auto"/>
            </w:tcBorders>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Surveys of service providers and official records</w:t>
            </w:r>
          </w:p>
        </w:tc>
        <w:tc>
          <w:tcPr>
            <w:tcW w:w="1938" w:type="dxa"/>
            <w:tcBorders>
              <w:bottom w:val="single" w:sz="4" w:space="0" w:color="auto"/>
            </w:tcBorders>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r w:rsidR="00A42D3B" w:rsidRPr="009769A9" w:rsidTr="00A42D3B">
        <w:trPr>
          <w:gridAfter w:val="1"/>
          <w:wAfter w:w="11" w:type="dxa"/>
        </w:trPr>
        <w:tc>
          <w:tcPr>
            <w:tcW w:w="3258" w:type="dxa"/>
            <w:shd w:val="clear" w:color="auto" w:fill="D9D9D9"/>
          </w:tcPr>
          <w:p w:rsidR="00A42D3B" w:rsidRPr="009769A9" w:rsidRDefault="00A42D3B" w:rsidP="00A42D3B">
            <w:pPr>
              <w:ind w:left="48"/>
              <w:rPr>
                <w:rFonts w:ascii="Calibri" w:hAnsi="Calibri"/>
                <w:sz w:val="20"/>
                <w:szCs w:val="20"/>
              </w:rPr>
            </w:pPr>
            <w:r w:rsidRPr="009769A9">
              <w:rPr>
                <w:rFonts w:ascii="Calibri" w:hAnsi="Calibri"/>
                <w:sz w:val="20"/>
                <w:szCs w:val="20"/>
              </w:rPr>
              <w:t>All monitoring logs submitted by training providers are verified and used for assessments and bonus payments</w:t>
            </w:r>
          </w:p>
        </w:tc>
        <w:tc>
          <w:tcPr>
            <w:tcW w:w="826" w:type="dxa"/>
            <w:shd w:val="clear" w:color="auto" w:fill="D9D9D9"/>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shd w:val="clear" w:color="auto" w:fill="D9D9D9"/>
          </w:tcPr>
          <w:p w:rsidR="00A42D3B" w:rsidRPr="009769A9" w:rsidRDefault="00A42D3B" w:rsidP="00A42D3B">
            <w:pPr>
              <w:pStyle w:val="FootnoteText"/>
              <w:rPr>
                <w:rFonts w:ascii="Calibri" w:hAnsi="Calibri"/>
                <w:sz w:val="16"/>
              </w:rPr>
            </w:pPr>
          </w:p>
        </w:tc>
        <w:tc>
          <w:tcPr>
            <w:tcW w:w="576" w:type="dxa"/>
            <w:shd w:val="clear" w:color="auto" w:fill="D9D9D9"/>
          </w:tcPr>
          <w:p w:rsidR="00A42D3B" w:rsidRPr="009769A9" w:rsidRDefault="00A42D3B" w:rsidP="00A42D3B">
            <w:pPr>
              <w:pStyle w:val="FootnoteText"/>
              <w:rPr>
                <w:rFonts w:ascii="Calibri" w:hAnsi="Calibri"/>
                <w:sz w:val="16"/>
              </w:rPr>
            </w:pPr>
          </w:p>
        </w:tc>
        <w:tc>
          <w:tcPr>
            <w:tcW w:w="648" w:type="dxa"/>
            <w:shd w:val="clear" w:color="auto" w:fill="D9D9D9"/>
          </w:tcPr>
          <w:p w:rsidR="00A42D3B" w:rsidRPr="009769A9" w:rsidRDefault="00A42D3B" w:rsidP="00A42D3B">
            <w:pPr>
              <w:pStyle w:val="FootnoteText"/>
              <w:rPr>
                <w:rFonts w:ascii="Calibri" w:hAnsi="Calibri"/>
                <w:sz w:val="16"/>
              </w:rPr>
            </w:pPr>
          </w:p>
        </w:tc>
        <w:tc>
          <w:tcPr>
            <w:tcW w:w="2430" w:type="dxa"/>
            <w:shd w:val="clear" w:color="auto" w:fill="D9D9D9"/>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Surveys of service providers and official records</w:t>
            </w:r>
          </w:p>
        </w:tc>
        <w:tc>
          <w:tcPr>
            <w:tcW w:w="193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r w:rsidR="00A42D3B" w:rsidRPr="009769A9" w:rsidTr="00A42D3B">
        <w:trPr>
          <w:gridAfter w:val="1"/>
          <w:wAfter w:w="11" w:type="dxa"/>
        </w:trPr>
        <w:tc>
          <w:tcPr>
            <w:tcW w:w="3258" w:type="dxa"/>
            <w:shd w:val="clear" w:color="auto" w:fill="D9D9D9"/>
          </w:tcPr>
          <w:p w:rsidR="00A42D3B" w:rsidRPr="009769A9" w:rsidRDefault="00A42D3B" w:rsidP="00A42D3B">
            <w:pPr>
              <w:ind w:left="48"/>
              <w:rPr>
                <w:rFonts w:ascii="Calibri" w:hAnsi="Calibri"/>
                <w:sz w:val="20"/>
                <w:szCs w:val="20"/>
              </w:rPr>
            </w:pPr>
            <w:r w:rsidRPr="009769A9">
              <w:rPr>
                <w:rFonts w:ascii="Calibri" w:hAnsi="Calibri"/>
                <w:sz w:val="20"/>
                <w:szCs w:val="20"/>
              </w:rPr>
              <w:t>80% of training providers meet all performance criteria specified in the contract</w:t>
            </w:r>
          </w:p>
        </w:tc>
        <w:tc>
          <w:tcPr>
            <w:tcW w:w="826" w:type="dxa"/>
            <w:shd w:val="clear" w:color="auto" w:fill="D9D9D9"/>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shd w:val="clear" w:color="auto" w:fill="D9D9D9"/>
          </w:tcPr>
          <w:p w:rsidR="00A42D3B" w:rsidRPr="009769A9" w:rsidRDefault="00A42D3B" w:rsidP="00A42D3B">
            <w:pPr>
              <w:pStyle w:val="FootnoteText"/>
              <w:rPr>
                <w:rFonts w:ascii="Calibri" w:hAnsi="Calibri"/>
                <w:sz w:val="16"/>
              </w:rPr>
            </w:pPr>
          </w:p>
        </w:tc>
        <w:tc>
          <w:tcPr>
            <w:tcW w:w="576" w:type="dxa"/>
            <w:shd w:val="clear" w:color="auto" w:fill="D9D9D9"/>
          </w:tcPr>
          <w:p w:rsidR="00A42D3B" w:rsidRPr="009769A9" w:rsidRDefault="00A42D3B" w:rsidP="00A42D3B">
            <w:pPr>
              <w:pStyle w:val="FootnoteText"/>
              <w:rPr>
                <w:rFonts w:ascii="Calibri" w:hAnsi="Calibri"/>
                <w:sz w:val="16"/>
              </w:rPr>
            </w:pPr>
          </w:p>
        </w:tc>
        <w:tc>
          <w:tcPr>
            <w:tcW w:w="648" w:type="dxa"/>
            <w:shd w:val="clear" w:color="auto" w:fill="D9D9D9"/>
          </w:tcPr>
          <w:p w:rsidR="00A42D3B" w:rsidRPr="009769A9" w:rsidRDefault="00A42D3B" w:rsidP="00A42D3B">
            <w:pPr>
              <w:pStyle w:val="FootnoteText"/>
              <w:rPr>
                <w:rFonts w:ascii="Calibri" w:hAnsi="Calibri"/>
                <w:sz w:val="16"/>
              </w:rPr>
            </w:pPr>
          </w:p>
        </w:tc>
        <w:tc>
          <w:tcPr>
            <w:tcW w:w="2430" w:type="dxa"/>
            <w:shd w:val="clear" w:color="auto" w:fill="D9D9D9"/>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Surveys of service providers and official records</w:t>
            </w:r>
          </w:p>
        </w:tc>
        <w:tc>
          <w:tcPr>
            <w:tcW w:w="193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r w:rsidR="00A42D3B" w:rsidRPr="009769A9" w:rsidTr="00A42D3B">
        <w:trPr>
          <w:gridAfter w:val="1"/>
          <w:wAfter w:w="11" w:type="dxa"/>
        </w:trPr>
        <w:tc>
          <w:tcPr>
            <w:tcW w:w="3258" w:type="dxa"/>
            <w:shd w:val="clear" w:color="auto" w:fill="D9D9D9"/>
          </w:tcPr>
          <w:p w:rsidR="00A42D3B" w:rsidRPr="009769A9" w:rsidRDefault="00A42D3B" w:rsidP="00A42D3B">
            <w:pPr>
              <w:ind w:left="48"/>
              <w:rPr>
                <w:rFonts w:ascii="Calibri" w:hAnsi="Calibri"/>
                <w:sz w:val="20"/>
                <w:szCs w:val="20"/>
              </w:rPr>
            </w:pPr>
            <w:r w:rsidRPr="009769A9">
              <w:rPr>
                <w:rFonts w:ascii="Calibri" w:hAnsi="Calibri"/>
                <w:sz w:val="20"/>
                <w:szCs w:val="20"/>
              </w:rPr>
              <w:t>National Youth and Labor Policies reviewed to assess implications for adolescent girls’ economic empowerment</w:t>
            </w:r>
          </w:p>
        </w:tc>
        <w:tc>
          <w:tcPr>
            <w:tcW w:w="826" w:type="dxa"/>
            <w:shd w:val="clear" w:color="auto" w:fill="D9D9D9"/>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shd w:val="clear" w:color="auto" w:fill="D9D9D9"/>
          </w:tcPr>
          <w:p w:rsidR="00A42D3B" w:rsidRPr="009769A9" w:rsidRDefault="00A42D3B" w:rsidP="00A42D3B">
            <w:pPr>
              <w:pStyle w:val="FootnoteText"/>
              <w:rPr>
                <w:rFonts w:ascii="Calibri" w:hAnsi="Calibri"/>
                <w:sz w:val="16"/>
              </w:rPr>
            </w:pPr>
          </w:p>
        </w:tc>
        <w:tc>
          <w:tcPr>
            <w:tcW w:w="576" w:type="dxa"/>
            <w:shd w:val="clear" w:color="auto" w:fill="D9D9D9"/>
          </w:tcPr>
          <w:p w:rsidR="00A42D3B" w:rsidRPr="009769A9" w:rsidRDefault="00A42D3B" w:rsidP="00A42D3B">
            <w:pPr>
              <w:pStyle w:val="FootnoteText"/>
              <w:rPr>
                <w:rFonts w:ascii="Calibri" w:hAnsi="Calibri"/>
                <w:sz w:val="16"/>
              </w:rPr>
            </w:pPr>
          </w:p>
        </w:tc>
        <w:tc>
          <w:tcPr>
            <w:tcW w:w="648" w:type="dxa"/>
            <w:shd w:val="clear" w:color="auto" w:fill="D9D9D9"/>
          </w:tcPr>
          <w:p w:rsidR="00A42D3B" w:rsidRPr="009769A9" w:rsidRDefault="00A42D3B" w:rsidP="00A42D3B">
            <w:pPr>
              <w:pStyle w:val="FootnoteText"/>
              <w:rPr>
                <w:rFonts w:ascii="Calibri" w:hAnsi="Calibri"/>
                <w:sz w:val="16"/>
              </w:rPr>
            </w:pPr>
          </w:p>
        </w:tc>
        <w:tc>
          <w:tcPr>
            <w:tcW w:w="2430" w:type="dxa"/>
            <w:shd w:val="clear" w:color="auto" w:fill="D9D9D9"/>
          </w:tcPr>
          <w:p w:rsidR="00A42D3B" w:rsidRPr="009769A9" w:rsidRDefault="00A42D3B" w:rsidP="00A42D3B">
            <w:pPr>
              <w:pStyle w:val="FootnoteText"/>
              <w:rPr>
                <w:rFonts w:ascii="Calibri" w:hAnsi="Calibri"/>
                <w:b/>
                <w:sz w:val="16"/>
              </w:rPr>
            </w:pPr>
            <w:r w:rsidRPr="009769A9">
              <w:rPr>
                <w:rFonts w:ascii="Calibri" w:hAnsi="Calibri"/>
                <w:sz w:val="18"/>
              </w:rPr>
              <w:t>Report at program end.</w:t>
            </w:r>
          </w:p>
        </w:tc>
        <w:tc>
          <w:tcPr>
            <w:tcW w:w="1930" w:type="dxa"/>
            <w:shd w:val="clear" w:color="auto" w:fill="D9D9D9"/>
          </w:tcPr>
          <w:p w:rsidR="00A42D3B" w:rsidRPr="009769A9" w:rsidRDefault="00A42D3B" w:rsidP="00A42D3B">
            <w:pPr>
              <w:pStyle w:val="FootnoteText"/>
              <w:rPr>
                <w:rFonts w:ascii="Calibri" w:hAnsi="Calibri"/>
                <w:sz w:val="16"/>
              </w:rPr>
            </w:pPr>
          </w:p>
        </w:tc>
        <w:tc>
          <w:tcPr>
            <w:tcW w:w="193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r w:rsidR="00A42D3B" w:rsidRPr="009769A9" w:rsidTr="00A42D3B">
        <w:trPr>
          <w:gridAfter w:val="1"/>
          <w:wAfter w:w="11" w:type="dxa"/>
        </w:trPr>
        <w:tc>
          <w:tcPr>
            <w:tcW w:w="3258" w:type="dxa"/>
            <w:shd w:val="clear" w:color="auto" w:fill="D9D9D9"/>
          </w:tcPr>
          <w:p w:rsidR="00A42D3B" w:rsidRPr="009769A9" w:rsidRDefault="00A42D3B" w:rsidP="00A42D3B">
            <w:pPr>
              <w:ind w:left="48"/>
              <w:rPr>
                <w:rFonts w:ascii="Calibri" w:hAnsi="Calibri"/>
                <w:sz w:val="20"/>
                <w:szCs w:val="20"/>
              </w:rPr>
            </w:pPr>
            <w:r w:rsidRPr="009769A9">
              <w:rPr>
                <w:rFonts w:ascii="Calibri" w:hAnsi="Calibri"/>
                <w:sz w:val="20"/>
                <w:szCs w:val="20"/>
              </w:rPr>
              <w:t>Annual reports to Parliament on adolescent girls’ empowerment</w:t>
            </w:r>
          </w:p>
        </w:tc>
        <w:tc>
          <w:tcPr>
            <w:tcW w:w="826" w:type="dxa"/>
            <w:shd w:val="clear" w:color="auto" w:fill="D9D9D9"/>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shd w:val="clear" w:color="auto" w:fill="D9D9D9"/>
          </w:tcPr>
          <w:p w:rsidR="00A42D3B" w:rsidRPr="009769A9" w:rsidRDefault="00A42D3B" w:rsidP="00A42D3B">
            <w:pPr>
              <w:pStyle w:val="FootnoteText"/>
              <w:rPr>
                <w:rFonts w:ascii="Calibri" w:hAnsi="Calibri"/>
                <w:sz w:val="16"/>
              </w:rPr>
            </w:pPr>
          </w:p>
        </w:tc>
        <w:tc>
          <w:tcPr>
            <w:tcW w:w="576" w:type="dxa"/>
            <w:shd w:val="clear" w:color="auto" w:fill="D9D9D9"/>
          </w:tcPr>
          <w:p w:rsidR="00A42D3B" w:rsidRPr="009769A9" w:rsidRDefault="00A42D3B" w:rsidP="00A42D3B">
            <w:pPr>
              <w:pStyle w:val="FootnoteText"/>
              <w:rPr>
                <w:rFonts w:ascii="Calibri" w:hAnsi="Calibri"/>
                <w:sz w:val="16"/>
              </w:rPr>
            </w:pPr>
          </w:p>
        </w:tc>
        <w:tc>
          <w:tcPr>
            <w:tcW w:w="648" w:type="dxa"/>
            <w:shd w:val="clear" w:color="auto" w:fill="D9D9D9"/>
          </w:tcPr>
          <w:p w:rsidR="00A42D3B" w:rsidRPr="009769A9" w:rsidRDefault="00A42D3B" w:rsidP="00A42D3B">
            <w:pPr>
              <w:pStyle w:val="FootnoteText"/>
              <w:rPr>
                <w:rFonts w:ascii="Calibri" w:hAnsi="Calibri"/>
                <w:sz w:val="16"/>
              </w:rPr>
            </w:pPr>
          </w:p>
        </w:tc>
        <w:tc>
          <w:tcPr>
            <w:tcW w:w="2430" w:type="dxa"/>
            <w:shd w:val="clear" w:color="auto" w:fill="D9D9D9"/>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shd w:val="clear" w:color="auto" w:fill="D9D9D9"/>
          </w:tcPr>
          <w:p w:rsidR="00A42D3B" w:rsidRPr="009769A9" w:rsidRDefault="00A42D3B" w:rsidP="00A42D3B">
            <w:pPr>
              <w:pStyle w:val="FootnoteText"/>
              <w:rPr>
                <w:rFonts w:ascii="Calibri" w:hAnsi="Calibri"/>
                <w:sz w:val="16"/>
              </w:rPr>
            </w:pPr>
          </w:p>
        </w:tc>
        <w:tc>
          <w:tcPr>
            <w:tcW w:w="193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r w:rsidR="00A42D3B" w:rsidRPr="009769A9" w:rsidTr="00A42D3B">
        <w:trPr>
          <w:gridAfter w:val="1"/>
          <w:wAfter w:w="11" w:type="dxa"/>
        </w:trPr>
        <w:tc>
          <w:tcPr>
            <w:tcW w:w="3258" w:type="dxa"/>
            <w:shd w:val="clear" w:color="auto" w:fill="D9D9D9"/>
          </w:tcPr>
          <w:p w:rsidR="00A42D3B" w:rsidRPr="009769A9" w:rsidRDefault="00A42D3B" w:rsidP="00A42D3B">
            <w:pPr>
              <w:ind w:left="48"/>
              <w:rPr>
                <w:rFonts w:ascii="Calibri" w:hAnsi="Calibri"/>
                <w:sz w:val="20"/>
                <w:szCs w:val="20"/>
              </w:rPr>
            </w:pPr>
            <w:r w:rsidRPr="009769A9">
              <w:rPr>
                <w:rFonts w:ascii="Calibri" w:hAnsi="Calibri"/>
                <w:sz w:val="20"/>
                <w:szCs w:val="20"/>
              </w:rPr>
              <w:t>Inter-ministerial Project Advisory Council reviews and acts on annual reports prepared by the project team</w:t>
            </w:r>
          </w:p>
        </w:tc>
        <w:tc>
          <w:tcPr>
            <w:tcW w:w="826" w:type="dxa"/>
            <w:shd w:val="clear" w:color="auto" w:fill="D9D9D9"/>
          </w:tcPr>
          <w:p w:rsidR="00A42D3B" w:rsidRPr="009769A9" w:rsidRDefault="00A42D3B" w:rsidP="00A42D3B">
            <w:pPr>
              <w:pStyle w:val="FootnoteText"/>
              <w:rPr>
                <w:rFonts w:ascii="Calibri" w:hAnsi="Calibri"/>
                <w:sz w:val="18"/>
              </w:rPr>
            </w:pPr>
            <w:r w:rsidRPr="009769A9">
              <w:rPr>
                <w:rFonts w:ascii="Calibri" w:hAnsi="Calibri"/>
                <w:sz w:val="16"/>
              </w:rPr>
              <w:t>n/a</w:t>
            </w:r>
          </w:p>
        </w:tc>
        <w:tc>
          <w:tcPr>
            <w:tcW w:w="576" w:type="dxa"/>
            <w:shd w:val="clear" w:color="auto" w:fill="D9D9D9"/>
          </w:tcPr>
          <w:p w:rsidR="00A42D3B" w:rsidRPr="009769A9" w:rsidRDefault="00A42D3B" w:rsidP="00A42D3B">
            <w:pPr>
              <w:pStyle w:val="FootnoteText"/>
              <w:rPr>
                <w:rFonts w:ascii="Calibri" w:hAnsi="Calibri"/>
                <w:sz w:val="16"/>
              </w:rPr>
            </w:pPr>
          </w:p>
        </w:tc>
        <w:tc>
          <w:tcPr>
            <w:tcW w:w="576" w:type="dxa"/>
            <w:shd w:val="clear" w:color="auto" w:fill="D9D9D9"/>
          </w:tcPr>
          <w:p w:rsidR="00A42D3B" w:rsidRPr="009769A9" w:rsidRDefault="00A42D3B" w:rsidP="00A42D3B">
            <w:pPr>
              <w:pStyle w:val="FootnoteText"/>
              <w:rPr>
                <w:rFonts w:ascii="Calibri" w:hAnsi="Calibri"/>
                <w:sz w:val="16"/>
              </w:rPr>
            </w:pPr>
          </w:p>
        </w:tc>
        <w:tc>
          <w:tcPr>
            <w:tcW w:w="648" w:type="dxa"/>
            <w:shd w:val="clear" w:color="auto" w:fill="D9D9D9"/>
          </w:tcPr>
          <w:p w:rsidR="00A42D3B" w:rsidRPr="009769A9" w:rsidRDefault="00A42D3B" w:rsidP="00A42D3B">
            <w:pPr>
              <w:pStyle w:val="FootnoteText"/>
              <w:rPr>
                <w:rFonts w:ascii="Calibri" w:hAnsi="Calibri"/>
                <w:sz w:val="16"/>
              </w:rPr>
            </w:pPr>
          </w:p>
        </w:tc>
        <w:tc>
          <w:tcPr>
            <w:tcW w:w="2430" w:type="dxa"/>
            <w:shd w:val="clear" w:color="auto" w:fill="D9D9D9"/>
          </w:tcPr>
          <w:p w:rsidR="00A42D3B" w:rsidRPr="009769A9" w:rsidRDefault="00A42D3B" w:rsidP="00A42D3B">
            <w:pPr>
              <w:pStyle w:val="FootnoteText"/>
              <w:rPr>
                <w:rFonts w:ascii="Calibri" w:hAnsi="Calibri"/>
                <w:b/>
                <w:sz w:val="16"/>
              </w:rPr>
            </w:pPr>
            <w:r w:rsidRPr="009769A9">
              <w:rPr>
                <w:rFonts w:ascii="Calibri" w:hAnsi="Calibri"/>
                <w:sz w:val="18"/>
              </w:rPr>
              <w:t>Annual, plus one final report at program end.</w:t>
            </w:r>
          </w:p>
        </w:tc>
        <w:tc>
          <w:tcPr>
            <w:tcW w:w="1930" w:type="dxa"/>
            <w:shd w:val="clear" w:color="auto" w:fill="D9D9D9"/>
          </w:tcPr>
          <w:p w:rsidR="00A42D3B" w:rsidRPr="009769A9" w:rsidRDefault="00A42D3B" w:rsidP="00A42D3B">
            <w:pPr>
              <w:pStyle w:val="FootnoteText"/>
              <w:rPr>
                <w:rFonts w:ascii="Calibri" w:hAnsi="Calibri"/>
                <w:sz w:val="16"/>
              </w:rPr>
            </w:pPr>
          </w:p>
        </w:tc>
        <w:tc>
          <w:tcPr>
            <w:tcW w:w="1938" w:type="dxa"/>
            <w:shd w:val="clear" w:color="auto" w:fill="D9D9D9"/>
          </w:tcPr>
          <w:p w:rsidR="00A42D3B" w:rsidRPr="009769A9" w:rsidRDefault="00A42D3B" w:rsidP="00A42D3B">
            <w:pPr>
              <w:pStyle w:val="FootnoteText"/>
              <w:rPr>
                <w:rFonts w:ascii="Calibri" w:hAnsi="Calibri"/>
                <w:sz w:val="16"/>
              </w:rPr>
            </w:pPr>
            <w:r w:rsidRPr="009769A9">
              <w:rPr>
                <w:rFonts w:ascii="Calibri" w:hAnsi="Calibri"/>
                <w:sz w:val="16"/>
              </w:rPr>
              <w:t>Project monitoring specialist</w:t>
            </w:r>
          </w:p>
        </w:tc>
      </w:tr>
    </w:tbl>
    <w:p w:rsidR="00A42D3B" w:rsidRPr="009769A9" w:rsidRDefault="00A42D3B" w:rsidP="00A42D3B">
      <w:pPr>
        <w:rPr>
          <w:rFonts w:ascii="Calibri" w:hAnsi="Calibri"/>
          <w:b/>
        </w:rPr>
      </w:pPr>
    </w:p>
    <w:p w:rsidR="00A42D3B" w:rsidRPr="009769A9" w:rsidRDefault="00A42D3B" w:rsidP="00A42D3B">
      <w:pPr>
        <w:pStyle w:val="Heading3"/>
        <w:numPr>
          <w:ilvl w:val="0"/>
          <w:numId w:val="0"/>
        </w:numPr>
        <w:rPr>
          <w:rFonts w:ascii="Calibri" w:hAnsi="Calibri"/>
          <w:b w:val="0"/>
          <w:bCs w:val="0"/>
          <w:spacing w:val="0"/>
          <w:sz w:val="24"/>
          <w:szCs w:val="24"/>
          <w:lang w:bidi="ar-SA"/>
        </w:rPr>
      </w:pPr>
    </w:p>
    <w:p w:rsidR="00A42D3B" w:rsidRPr="009769A9" w:rsidRDefault="00A42D3B" w:rsidP="00A42D3B">
      <w:pPr>
        <w:pStyle w:val="Heading3"/>
        <w:numPr>
          <w:ilvl w:val="0"/>
          <w:numId w:val="0"/>
        </w:numPr>
        <w:rPr>
          <w:rFonts w:ascii="Calibri" w:hAnsi="Calibri"/>
          <w:b w:val="0"/>
          <w:bCs w:val="0"/>
          <w:spacing w:val="0"/>
          <w:sz w:val="24"/>
          <w:szCs w:val="24"/>
          <w:lang w:bidi="ar-SA"/>
        </w:rPr>
        <w:sectPr w:rsidR="00A42D3B" w:rsidRPr="009769A9" w:rsidSect="00EF704D">
          <w:pgSz w:w="15840" w:h="12240" w:orient="landscape" w:code="1"/>
          <w:pgMar w:top="1440" w:right="1440" w:bottom="1440" w:left="1440" w:header="720" w:footer="720" w:gutter="0"/>
          <w:cols w:space="720"/>
          <w:docGrid w:linePitch="360"/>
        </w:sectPr>
      </w:pPr>
    </w:p>
    <w:p w:rsidR="00D7400B" w:rsidRDefault="00D7400B" w:rsidP="000614BC">
      <w:pPr>
        <w:pStyle w:val="Heading1"/>
        <w:rPr>
          <w:rFonts w:ascii="Calibri" w:hAnsi="Calibri"/>
          <w:b w:val="0"/>
        </w:rPr>
      </w:pPr>
      <w:bookmarkStart w:id="80" w:name="_Toc255354404"/>
      <w:bookmarkStart w:id="81" w:name="_Toc59337834"/>
      <w:bookmarkStart w:id="82" w:name="_Toc77560735"/>
      <w:bookmarkStart w:id="83" w:name="_Toc222802273"/>
      <w:bookmarkStart w:id="84" w:name="_Toc88110896"/>
      <w:bookmarkEnd w:id="46"/>
      <w:bookmarkEnd w:id="73"/>
      <w:bookmarkEnd w:id="74"/>
      <w:bookmarkEnd w:id="75"/>
      <w:bookmarkEnd w:id="76"/>
      <w:bookmarkEnd w:id="77"/>
      <w:r>
        <w:rPr>
          <w:rFonts w:ascii="Calibri" w:hAnsi="Calibri"/>
          <w:b w:val="0"/>
        </w:rPr>
        <w:lastRenderedPageBreak/>
        <w:t>ANNEXES</w:t>
      </w:r>
      <w:bookmarkEnd w:id="80"/>
      <w:r>
        <w:rPr>
          <w:rFonts w:ascii="Calibri" w:hAnsi="Calibri"/>
          <w:b w:val="0"/>
        </w:rPr>
        <w:t xml:space="preserve"> </w:t>
      </w:r>
    </w:p>
    <w:p w:rsidR="00D7400B" w:rsidRDefault="00D7400B" w:rsidP="00D77678">
      <w:pPr>
        <w:ind w:left="360"/>
        <w:rPr>
          <w:rFonts w:ascii="Calibri" w:hAnsi="Calibri"/>
          <w:b/>
        </w:rPr>
      </w:pPr>
    </w:p>
    <w:p w:rsidR="00D77678" w:rsidRPr="00651D8C" w:rsidRDefault="00D7400B" w:rsidP="00C85861">
      <w:pPr>
        <w:pStyle w:val="Heading2"/>
        <w:numPr>
          <w:ilvl w:val="0"/>
          <w:numId w:val="0"/>
        </w:numPr>
        <w:ind w:left="680"/>
        <w:rPr>
          <w:rFonts w:ascii="Calibri" w:hAnsi="Calibri"/>
          <w:b w:val="0"/>
        </w:rPr>
      </w:pPr>
      <w:bookmarkStart w:id="85" w:name="_Toc255354405"/>
      <w:r>
        <w:rPr>
          <w:rFonts w:ascii="Calibri" w:hAnsi="Calibri"/>
          <w:b w:val="0"/>
        </w:rPr>
        <w:t>A.</w:t>
      </w:r>
      <w:r>
        <w:rPr>
          <w:rFonts w:ascii="Calibri" w:hAnsi="Calibri"/>
          <w:b w:val="0"/>
        </w:rPr>
        <w:tab/>
      </w:r>
      <w:r w:rsidR="00D77678" w:rsidRPr="00651D8C">
        <w:rPr>
          <w:rFonts w:ascii="Calibri" w:hAnsi="Calibri"/>
          <w:b w:val="0"/>
        </w:rPr>
        <w:t>Information Flow</w:t>
      </w:r>
      <w:bookmarkEnd w:id="85"/>
    </w:p>
    <w:p w:rsidR="00D77678" w:rsidRPr="009769A9" w:rsidRDefault="00D77678" w:rsidP="00D77678">
      <w:pPr>
        <w:ind w:left="360"/>
        <w:rPr>
          <w:rFonts w:ascii="Calibri" w:hAnsi="Calibri"/>
        </w:rPr>
      </w:pPr>
    </w:p>
    <w:p w:rsidR="00D77678" w:rsidRDefault="00F1788B" w:rsidP="00D77678">
      <w:pPr>
        <w:ind w:left="360"/>
        <w:rPr>
          <w:rFonts w:ascii="Calibri" w:hAnsi="Calibri"/>
          <w:b/>
        </w:rPr>
      </w:pPr>
      <w:r>
        <w:rPr>
          <w:rFonts w:ascii="Calibri" w:hAnsi="Calibri"/>
          <w:b/>
          <w:noProof/>
        </w:rPr>
        <w:pict>
          <v:group id="_x0000_s1144" style="position:absolute;left:0;text-align:left;margin-left:-7.35pt;margin-top:7.25pt;width:435.85pt;height:206.9pt;z-index:251676160" coordorigin="1293,2464" coordsize="8717,4138">
            <v:rect id="_x0000_s1119" style="position:absolute;left:4830;top:2963;width:2012;height:2438" o:regroupid="3" strokeweight="1.5pt">
              <v:textbox style="mso-next-textbox:#_x0000_s1119">
                <w:txbxContent>
                  <w:p w:rsidR="00206342" w:rsidRPr="00710D5D" w:rsidRDefault="00206342" w:rsidP="00D77678">
                    <w:pPr>
                      <w:jc w:val="center"/>
                      <w:rPr>
                        <w:rFonts w:ascii="Calibri" w:hAnsi="Calibri"/>
                      </w:rPr>
                    </w:pPr>
                  </w:p>
                  <w:p w:rsidR="00206342" w:rsidRPr="00710D5D" w:rsidRDefault="00206342" w:rsidP="00D77678">
                    <w:pPr>
                      <w:jc w:val="center"/>
                      <w:rPr>
                        <w:rFonts w:ascii="Calibri" w:hAnsi="Calibri"/>
                      </w:rPr>
                    </w:pPr>
                  </w:p>
                  <w:p w:rsidR="00206342" w:rsidRPr="00710D5D" w:rsidRDefault="00206342" w:rsidP="00D77678">
                    <w:pPr>
                      <w:jc w:val="center"/>
                      <w:rPr>
                        <w:rFonts w:ascii="Calibri" w:hAnsi="Calibri"/>
                      </w:rPr>
                    </w:pPr>
                  </w:p>
                  <w:p w:rsidR="00206342" w:rsidRPr="00710D5D" w:rsidRDefault="00206342" w:rsidP="00D77678">
                    <w:pPr>
                      <w:jc w:val="center"/>
                      <w:rPr>
                        <w:rFonts w:ascii="Calibri" w:hAnsi="Calibri"/>
                      </w:rPr>
                    </w:pPr>
                    <w:r w:rsidRPr="00710D5D">
                      <w:rPr>
                        <w:rFonts w:ascii="Calibri" w:hAnsi="Calibri"/>
                      </w:rPr>
                      <w:t>PICT/</w:t>
                    </w:r>
                  </w:p>
                  <w:p w:rsidR="00206342" w:rsidRPr="00710D5D" w:rsidRDefault="00206342" w:rsidP="00D77678">
                    <w:pPr>
                      <w:jc w:val="center"/>
                      <w:rPr>
                        <w:rFonts w:ascii="Calibri" w:hAnsi="Calibri"/>
                      </w:rPr>
                    </w:pPr>
                    <w:r w:rsidRPr="00710D5D">
                      <w:rPr>
                        <w:rFonts w:ascii="Calibri" w:hAnsi="Calibri"/>
                      </w:rPr>
                      <w:t>MoGD</w:t>
                    </w:r>
                  </w:p>
                </w:txbxContent>
              </v:textbox>
            </v:rect>
            <v:rect id="_x0000_s1120" style="position:absolute;left:1293;top:3756;width:2314;height:839" o:regroupid="3" strokeweight="1.5pt">
              <v:textbox style="mso-next-textbox:#_x0000_s1120">
                <w:txbxContent>
                  <w:p w:rsidR="00206342" w:rsidRPr="00710D5D" w:rsidRDefault="00206342" w:rsidP="00D77678">
                    <w:pPr>
                      <w:rPr>
                        <w:rFonts w:ascii="Calibri" w:hAnsi="Calibri"/>
                      </w:rPr>
                    </w:pPr>
                  </w:p>
                  <w:p w:rsidR="00206342" w:rsidRPr="00710D5D" w:rsidRDefault="00206342" w:rsidP="00D77678">
                    <w:pPr>
                      <w:jc w:val="center"/>
                      <w:rPr>
                        <w:rFonts w:ascii="Calibri" w:hAnsi="Calibri"/>
                      </w:rPr>
                    </w:pPr>
                    <w:r w:rsidRPr="00710D5D">
                      <w:rPr>
                        <w:rFonts w:ascii="Calibri" w:hAnsi="Calibri"/>
                      </w:rPr>
                      <w:t>Service Providers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1" type="#_x0000_t34" style="position:absolute;left:1754;top:3144;width:1185;height:612;flip:y" o:connectortype="elbow" o:regroupid="3" adj="10784,333741,-84047" strokeweight="1.5pt"/>
            <v:shapetype id="_x0000_t202" coordsize="21600,21600" o:spt="202" path="m,l,21600r21600,l21600,xe">
              <v:stroke joinstyle="miter"/>
              <v:path gradientshapeok="t" o:connecttype="rect"/>
            </v:shapetype>
            <v:shape id="_x0000_s1122" type="#_x0000_t202" style="position:absolute;left:2774;top:2930;width:1566;height:476" o:regroupid="3" strokeweight="1.5pt">
              <v:textbox style="mso-next-textbox:#_x0000_s1122">
                <w:txbxContent>
                  <w:p w:rsidR="00206342" w:rsidRPr="00710D5D" w:rsidRDefault="00206342" w:rsidP="00D77678">
                    <w:pPr>
                      <w:jc w:val="center"/>
                      <w:rPr>
                        <w:rFonts w:ascii="Calibri" w:hAnsi="Calibri"/>
                        <w:sz w:val="18"/>
                        <w:szCs w:val="18"/>
                      </w:rPr>
                    </w:pPr>
                    <w:r w:rsidRPr="00710D5D">
                      <w:rPr>
                        <w:rFonts w:ascii="Calibri" w:hAnsi="Calibri"/>
                        <w:sz w:val="18"/>
                        <w:szCs w:val="18"/>
                      </w:rPr>
                      <w:t>Quality Monitors</w:t>
                    </w:r>
                  </w:p>
                </w:txbxContent>
              </v:textbox>
            </v:shape>
            <v:shapetype id="_x0000_t32" coordsize="21600,21600" o:spt="32" o:oned="t" path="m,l21600,21600e" filled="f">
              <v:path arrowok="t" fillok="f" o:connecttype="none"/>
              <o:lock v:ext="edit" shapetype="t"/>
            </v:shapetype>
            <v:shape id="_x0000_s1123" type="#_x0000_t32" style="position:absolute;left:4340;top:3144;width:490;height:0" o:connectortype="straight" o:regroupid="3" strokeweight="1.5pt">
              <v:stroke endarrow="block"/>
            </v:shape>
            <v:shape id="_x0000_s1124" type="#_x0000_t202" style="position:absolute;left:7162;top:3609;width:2848;height:851" o:regroupid="3" strokeweight="1.5pt">
              <v:textbox style="mso-next-textbox:#_x0000_s1124">
                <w:txbxContent>
                  <w:p w:rsidR="00206342" w:rsidRPr="00710D5D" w:rsidRDefault="00206342" w:rsidP="00D77678">
                    <w:pPr>
                      <w:jc w:val="center"/>
                      <w:rPr>
                        <w:rFonts w:ascii="Calibri" w:hAnsi="Calibri"/>
                      </w:rPr>
                    </w:pPr>
                  </w:p>
                  <w:p w:rsidR="00206342" w:rsidRPr="00710D5D" w:rsidRDefault="00206342" w:rsidP="00D77678">
                    <w:pPr>
                      <w:jc w:val="center"/>
                      <w:rPr>
                        <w:rFonts w:ascii="Calibri" w:hAnsi="Calibri"/>
                      </w:rPr>
                    </w:pPr>
                    <w:r w:rsidRPr="00710D5D">
                      <w:rPr>
                        <w:rFonts w:ascii="Calibri" w:hAnsi="Calibri"/>
                      </w:rPr>
                      <w:t>World Bank, Partners</w:t>
                    </w:r>
                  </w:p>
                </w:txbxContent>
              </v:textbox>
            </v:shape>
            <v:shape id="_x0000_s1125" type="#_x0000_t34" style="position:absolute;left:5662;top:2644;width:2134;height:319;flip:y" o:connectortype="elbow" o:regroupid="3" adj="925,585841,-86237" strokeweight="1.5pt">
              <v:stroke endarrow="block"/>
            </v:shape>
            <v:shape id="_x0000_s1126" type="#_x0000_t202" style="position:absolute;left:7796;top:2464;width:1566;height:396" o:regroupid="3" strokeweight="1.5pt">
              <v:textbox style="mso-next-textbox:#_x0000_s1126">
                <w:txbxContent>
                  <w:p w:rsidR="00206342" w:rsidRPr="00710D5D" w:rsidRDefault="00206342" w:rsidP="00D77678">
                    <w:pPr>
                      <w:jc w:val="center"/>
                      <w:rPr>
                        <w:rFonts w:ascii="Calibri" w:hAnsi="Calibri"/>
                        <w:sz w:val="22"/>
                        <w:szCs w:val="22"/>
                      </w:rPr>
                    </w:pPr>
                    <w:r w:rsidRPr="00710D5D">
                      <w:rPr>
                        <w:rFonts w:ascii="Calibri" w:hAnsi="Calibri"/>
                        <w:sz w:val="22"/>
                        <w:szCs w:val="22"/>
                      </w:rPr>
                      <w:t>PFMU</w:t>
                    </w:r>
                  </w:p>
                </w:txbxContent>
              </v:textbox>
            </v:shape>
            <v:shape id="_x0000_s1127" type="#_x0000_t32" style="position:absolute;left:8591;top:2860;width:0;height:749" o:connectortype="straight" o:regroupid="3" strokeweight="1.5pt">
              <v:stroke endarrow="block"/>
            </v:shape>
            <v:group id="_x0000_s1128" style="position:absolute;left:6842;top:4460;width:1749;height:408" coordorigin="5409,10160" coordsize="975,408" o:regroupid="3">
              <v:shape id="_x0000_s1129" type="#_x0000_t32" style="position:absolute;left:5409;top:10568;width:975;height:0" o:connectortype="straight" strokeweight="1.5pt"/>
              <v:shape id="_x0000_s1130" type="#_x0000_t32" style="position:absolute;left:6384;top:10160;width:0;height:408;flip:y" o:connectortype="straight" strokeweight="1.5pt">
                <v:stroke endarrow="block"/>
              </v:shape>
            </v:group>
            <v:shape id="_x0000_s1131" type="#_x0000_t32" style="position:absolute;left:5859;top:5401;width:0;height:748" o:connectortype="straight" o:regroupid="3" strokeweight="1.5pt">
              <v:stroke endarrow="block"/>
            </v:shape>
            <v:shape id="_x0000_s1132" type="#_x0000_t202" style="position:absolute;left:3725;top:6136;width:4396;height:466" o:regroupid="3" strokeweight="1.5pt">
              <v:textbox style="mso-next-textbox:#_x0000_s1132">
                <w:txbxContent>
                  <w:p w:rsidR="00206342" w:rsidRPr="00710D5D" w:rsidRDefault="00206342" w:rsidP="00D77678">
                    <w:pPr>
                      <w:jc w:val="center"/>
                      <w:rPr>
                        <w:rFonts w:ascii="Calibri" w:hAnsi="Calibri"/>
                        <w:sz w:val="22"/>
                        <w:szCs w:val="22"/>
                      </w:rPr>
                    </w:pPr>
                    <w:r w:rsidRPr="00710D5D">
                      <w:rPr>
                        <w:rFonts w:ascii="Calibri" w:hAnsi="Calibri"/>
                        <w:sz w:val="22"/>
                        <w:szCs w:val="22"/>
                      </w:rPr>
                      <w:t>IMPAC; Civil Society</w:t>
                    </w:r>
                  </w:p>
                </w:txbxContent>
              </v:textbox>
            </v:shape>
            <v:shape id="_x0000_s1133" type="#_x0000_t32" style="position:absolute;left:3607;top:4142;width:1223;height:0" o:connectortype="straight" o:regroupid="3" strokeweight="1.5pt">
              <v:stroke endarrow="block"/>
            </v:shape>
            <v:shape id="_x0000_s1134" type="#_x0000_t202" style="position:absolute;left:1293;top:4767;width:2314;height:586" o:regroupid="3" strokeweight="1.5pt">
              <v:textbox style="mso-next-textbox:#_x0000_s1134">
                <w:txbxContent>
                  <w:p w:rsidR="00206342" w:rsidRPr="00710D5D" w:rsidRDefault="00206342" w:rsidP="00D77678">
                    <w:pPr>
                      <w:jc w:val="center"/>
                      <w:rPr>
                        <w:rFonts w:ascii="Calibri" w:hAnsi="Calibri"/>
                      </w:rPr>
                    </w:pPr>
                    <w:r w:rsidRPr="00710D5D">
                      <w:rPr>
                        <w:rFonts w:ascii="Calibri" w:hAnsi="Calibri"/>
                      </w:rPr>
                      <w:t>IE Firm</w:t>
                    </w:r>
                  </w:p>
                </w:txbxContent>
              </v:textbox>
            </v:shape>
            <v:shape id="_x0000_s1135" type="#_x0000_t32" style="position:absolute;left:3607;top:5061;width:1223;height:0" o:connectortype="straight" o:regroupid="3" strokeweight="1.5pt">
              <v:stroke endarrow="block"/>
            </v:shape>
          </v:group>
        </w:pict>
      </w:r>
    </w:p>
    <w:p w:rsidR="00D77678" w:rsidRDefault="00D77678" w:rsidP="00D77678">
      <w:pPr>
        <w:ind w:left="360"/>
        <w:rPr>
          <w:rFonts w:ascii="Calibri" w:hAnsi="Calibri"/>
          <w:b/>
        </w:rPr>
      </w:pPr>
    </w:p>
    <w:p w:rsidR="00D77678" w:rsidRDefault="00D77678" w:rsidP="00D77678">
      <w:pPr>
        <w:ind w:left="360"/>
        <w:rPr>
          <w:rFonts w:ascii="Calibri" w:hAnsi="Calibri"/>
          <w:b/>
        </w:rPr>
      </w:pPr>
    </w:p>
    <w:p w:rsidR="00D77678" w:rsidRDefault="00D77678" w:rsidP="00D77678">
      <w:pPr>
        <w:ind w:left="360"/>
        <w:rPr>
          <w:rFonts w:ascii="Calibri" w:hAnsi="Calibri"/>
          <w:b/>
        </w:rPr>
      </w:pPr>
    </w:p>
    <w:p w:rsidR="00D77678" w:rsidRPr="009769A9" w:rsidRDefault="00D77678" w:rsidP="00D77678">
      <w:pPr>
        <w:ind w:left="360"/>
        <w:rPr>
          <w:rFonts w:ascii="Calibri" w:hAnsi="Calibri"/>
        </w:rPr>
      </w:pPr>
    </w:p>
    <w:p w:rsidR="00D77678" w:rsidRPr="009769A9" w:rsidRDefault="00D77678" w:rsidP="00D77678">
      <w:pPr>
        <w:rPr>
          <w:rFonts w:ascii="Calibri" w:hAnsi="Calibri"/>
        </w:rPr>
      </w:pPr>
    </w:p>
    <w:p w:rsidR="00D77678" w:rsidRPr="009769A9" w:rsidRDefault="00D77678" w:rsidP="00D77678">
      <w:pPr>
        <w:rPr>
          <w:rFonts w:ascii="Calibri" w:hAnsi="Calibri"/>
        </w:rPr>
      </w:pPr>
    </w:p>
    <w:p w:rsidR="00D77678" w:rsidRDefault="00D77678" w:rsidP="006E260D">
      <w:pPr>
        <w:pStyle w:val="Heading3"/>
        <w:numPr>
          <w:ilvl w:val="0"/>
          <w:numId w:val="0"/>
        </w:numPr>
        <w:rPr>
          <w:rFonts w:ascii="Calibri" w:hAnsi="Calibri"/>
        </w:rPr>
      </w:pPr>
    </w:p>
    <w:p w:rsidR="00D77678" w:rsidRDefault="00D77678" w:rsidP="00D77678">
      <w:pPr>
        <w:rPr>
          <w:lang w:bidi="en-US"/>
        </w:rPr>
      </w:pPr>
    </w:p>
    <w:p w:rsidR="00D77678" w:rsidRDefault="00D77678" w:rsidP="00D77678">
      <w:pPr>
        <w:rPr>
          <w:lang w:bidi="en-US"/>
        </w:rPr>
      </w:pPr>
    </w:p>
    <w:p w:rsidR="00D77678" w:rsidRDefault="00D77678" w:rsidP="00D77678">
      <w:pPr>
        <w:rPr>
          <w:lang w:bidi="en-US"/>
        </w:rPr>
      </w:pPr>
    </w:p>
    <w:p w:rsidR="00D77678" w:rsidRDefault="00D77678" w:rsidP="00D77678">
      <w:pPr>
        <w:rPr>
          <w:lang w:bidi="en-US"/>
        </w:rPr>
      </w:pPr>
    </w:p>
    <w:p w:rsidR="00D77678" w:rsidRPr="00D77678" w:rsidRDefault="00D77678" w:rsidP="00D77678">
      <w:pPr>
        <w:rPr>
          <w:lang w:bidi="en-US"/>
        </w:rPr>
      </w:pPr>
    </w:p>
    <w:p w:rsidR="00D77678" w:rsidRDefault="00D77678" w:rsidP="006E260D">
      <w:pPr>
        <w:pStyle w:val="Heading3"/>
        <w:numPr>
          <w:ilvl w:val="0"/>
          <w:numId w:val="0"/>
        </w:numPr>
        <w:rPr>
          <w:rFonts w:ascii="Calibri" w:hAnsi="Calibri"/>
        </w:rPr>
      </w:pPr>
    </w:p>
    <w:p w:rsidR="00D77678" w:rsidRDefault="00D77678" w:rsidP="006E260D">
      <w:pPr>
        <w:pStyle w:val="Heading3"/>
        <w:numPr>
          <w:ilvl w:val="0"/>
          <w:numId w:val="0"/>
        </w:numPr>
        <w:rPr>
          <w:rFonts w:ascii="Calibri" w:hAnsi="Calibri"/>
        </w:rPr>
      </w:pPr>
    </w:p>
    <w:p w:rsidR="00D77678" w:rsidRPr="00DF23B5" w:rsidRDefault="00D77678" w:rsidP="00C85861">
      <w:pPr>
        <w:pStyle w:val="Heading2"/>
        <w:numPr>
          <w:ilvl w:val="0"/>
          <w:numId w:val="0"/>
        </w:numPr>
        <w:ind w:left="680"/>
        <w:rPr>
          <w:rFonts w:ascii="Calibri" w:hAnsi="Calibri"/>
          <w:b w:val="0"/>
        </w:rPr>
      </w:pPr>
      <w:r>
        <w:rPr>
          <w:rFonts w:ascii="Calibri" w:hAnsi="Calibri"/>
        </w:rPr>
        <w:br w:type="page"/>
      </w:r>
      <w:bookmarkStart w:id="86" w:name="_Toc255354406"/>
      <w:r w:rsidR="00D7400B">
        <w:rPr>
          <w:rFonts w:ascii="Calibri" w:hAnsi="Calibri"/>
          <w:b w:val="0"/>
        </w:rPr>
        <w:lastRenderedPageBreak/>
        <w:t>B.</w:t>
      </w:r>
      <w:r w:rsidR="00D7400B">
        <w:rPr>
          <w:rFonts w:ascii="Calibri" w:hAnsi="Calibri"/>
          <w:b w:val="0"/>
        </w:rPr>
        <w:tab/>
      </w:r>
      <w:r w:rsidR="00003AB6">
        <w:rPr>
          <w:rFonts w:ascii="Calibri" w:hAnsi="Calibri"/>
          <w:b w:val="0"/>
        </w:rPr>
        <w:t xml:space="preserve">Schedule for Key </w:t>
      </w:r>
      <w:r w:rsidRPr="00DF23B5">
        <w:rPr>
          <w:rFonts w:ascii="Calibri" w:hAnsi="Calibri"/>
          <w:b w:val="0"/>
        </w:rPr>
        <w:t xml:space="preserve">Monitoring </w:t>
      </w:r>
      <w:r w:rsidR="00003AB6">
        <w:rPr>
          <w:rFonts w:ascii="Calibri" w:hAnsi="Calibri"/>
          <w:b w:val="0"/>
        </w:rPr>
        <w:t>Activities</w:t>
      </w:r>
      <w:bookmarkEnd w:id="86"/>
    </w:p>
    <w:tbl>
      <w:tblPr>
        <w:tblpPr w:leftFromText="180" w:rightFromText="180" w:vertAnchor="page" w:horzAnchor="margin" w:tblpXSpec="center" w:tblpY="2731"/>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8"/>
        <w:gridCol w:w="405"/>
        <w:gridCol w:w="405"/>
        <w:gridCol w:w="360"/>
        <w:gridCol w:w="360"/>
        <w:gridCol w:w="360"/>
        <w:gridCol w:w="360"/>
        <w:gridCol w:w="360"/>
        <w:gridCol w:w="270"/>
        <w:gridCol w:w="342"/>
        <w:gridCol w:w="468"/>
        <w:gridCol w:w="450"/>
        <w:gridCol w:w="450"/>
        <w:gridCol w:w="450"/>
        <w:gridCol w:w="450"/>
        <w:gridCol w:w="450"/>
        <w:gridCol w:w="450"/>
        <w:gridCol w:w="450"/>
        <w:gridCol w:w="450"/>
        <w:gridCol w:w="450"/>
      </w:tblGrid>
      <w:tr w:rsidR="00B01BC0" w:rsidRPr="00F80E6E" w:rsidTr="00E7230D">
        <w:trPr>
          <w:trHeight w:val="360"/>
        </w:trPr>
        <w:tc>
          <w:tcPr>
            <w:tcW w:w="3348" w:type="dxa"/>
            <w:vMerge w:val="restart"/>
            <w:tcBorders>
              <w:top w:val="single" w:sz="4" w:space="0" w:color="auto"/>
            </w:tcBorders>
          </w:tcPr>
          <w:p w:rsidR="00B01BC0" w:rsidRDefault="00B01BC0" w:rsidP="000614BC">
            <w:pPr>
              <w:ind w:left="390"/>
              <w:rPr>
                <w:rFonts w:ascii="Arial" w:hAnsi="Arial" w:cs="Arial"/>
                <w:b/>
                <w:bCs/>
                <w:i/>
                <w:color w:val="000000"/>
                <w:sz w:val="22"/>
                <w:szCs w:val="22"/>
                <w:lang w:val="en-GB"/>
              </w:rPr>
            </w:pPr>
          </w:p>
          <w:p w:rsidR="00B01BC0" w:rsidRPr="00F80E6E" w:rsidRDefault="00B01BC0" w:rsidP="000614BC">
            <w:pPr>
              <w:ind w:left="390"/>
              <w:jc w:val="center"/>
              <w:rPr>
                <w:rFonts w:ascii="Arial" w:hAnsi="Arial" w:cs="Arial"/>
                <w:b/>
                <w:bCs/>
                <w:i/>
                <w:color w:val="000000"/>
                <w:sz w:val="22"/>
                <w:szCs w:val="22"/>
                <w:lang w:val="en-GB"/>
              </w:rPr>
            </w:pPr>
            <w:r w:rsidRPr="00F80E6E">
              <w:rPr>
                <w:rFonts w:ascii="Arial" w:hAnsi="Arial" w:cs="Arial"/>
                <w:b/>
                <w:bCs/>
                <w:i/>
                <w:color w:val="000000"/>
                <w:sz w:val="22"/>
                <w:szCs w:val="22"/>
                <w:lang w:val="en-GB"/>
              </w:rPr>
              <w:t>ACTIVITIES</w:t>
            </w:r>
          </w:p>
        </w:tc>
        <w:tc>
          <w:tcPr>
            <w:tcW w:w="7740" w:type="dxa"/>
            <w:gridSpan w:val="19"/>
            <w:tcBorders>
              <w:top w:val="single" w:sz="4" w:space="0" w:color="auto"/>
              <w:bottom w:val="single" w:sz="4" w:space="0" w:color="000000"/>
            </w:tcBorders>
            <w:vAlign w:val="center"/>
          </w:tcPr>
          <w:p w:rsidR="00B01BC0" w:rsidRPr="00B01BC0" w:rsidRDefault="00B01BC0" w:rsidP="000614BC">
            <w:pPr>
              <w:jc w:val="center"/>
              <w:rPr>
                <w:rFonts w:ascii="Arial" w:hAnsi="Arial" w:cs="Arial"/>
                <w:b/>
                <w:bCs/>
                <w:color w:val="000000"/>
                <w:sz w:val="16"/>
                <w:szCs w:val="16"/>
                <w:lang w:val="en-GB"/>
              </w:rPr>
            </w:pPr>
            <w:r w:rsidRPr="00B01BC0">
              <w:rPr>
                <w:rFonts w:ascii="Arial" w:hAnsi="Arial" w:cs="Arial"/>
                <w:b/>
                <w:bCs/>
                <w:color w:val="000000"/>
                <w:sz w:val="22"/>
                <w:szCs w:val="16"/>
                <w:lang w:val="en-GB"/>
              </w:rPr>
              <w:t>MONTHS</w:t>
            </w:r>
            <w:r w:rsidR="009A68EB">
              <w:rPr>
                <w:rFonts w:ascii="Arial" w:hAnsi="Arial" w:cs="Arial"/>
                <w:b/>
                <w:bCs/>
                <w:color w:val="000000"/>
                <w:sz w:val="22"/>
                <w:szCs w:val="16"/>
                <w:lang w:val="en-GB"/>
              </w:rPr>
              <w:t xml:space="preserve"> (September 2009 – March 2011)</w:t>
            </w:r>
          </w:p>
        </w:tc>
      </w:tr>
      <w:tr w:rsidR="00AF134B" w:rsidRPr="00F80E6E" w:rsidTr="00E7230D">
        <w:trPr>
          <w:trHeight w:val="360"/>
        </w:trPr>
        <w:tc>
          <w:tcPr>
            <w:tcW w:w="3348" w:type="dxa"/>
            <w:vMerge/>
          </w:tcPr>
          <w:p w:rsidR="00AF134B" w:rsidRPr="00F80E6E" w:rsidRDefault="00AF134B" w:rsidP="000614BC">
            <w:pPr>
              <w:ind w:left="390"/>
              <w:rPr>
                <w:rFonts w:ascii="Arial" w:hAnsi="Arial" w:cs="Arial"/>
                <w:bCs/>
                <w:color w:val="000000"/>
                <w:sz w:val="22"/>
                <w:szCs w:val="22"/>
                <w:lang w:val="en-GB"/>
              </w:rPr>
            </w:pPr>
          </w:p>
        </w:tc>
        <w:tc>
          <w:tcPr>
            <w:tcW w:w="405" w:type="dxa"/>
            <w:tcBorders>
              <w:top w:val="single" w:sz="4" w:space="0" w:color="auto"/>
              <w:bottom w:val="single" w:sz="4" w:space="0" w:color="000000"/>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1</w:t>
            </w:r>
          </w:p>
        </w:tc>
        <w:tc>
          <w:tcPr>
            <w:tcW w:w="405" w:type="dxa"/>
            <w:tcBorders>
              <w:top w:val="single" w:sz="4" w:space="0" w:color="auto"/>
              <w:bottom w:val="single" w:sz="4" w:space="0" w:color="000000"/>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2</w:t>
            </w:r>
          </w:p>
        </w:tc>
        <w:tc>
          <w:tcPr>
            <w:tcW w:w="360"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3</w:t>
            </w:r>
          </w:p>
        </w:tc>
        <w:tc>
          <w:tcPr>
            <w:tcW w:w="360"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4</w:t>
            </w:r>
          </w:p>
        </w:tc>
        <w:tc>
          <w:tcPr>
            <w:tcW w:w="360"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5</w:t>
            </w:r>
          </w:p>
        </w:tc>
        <w:tc>
          <w:tcPr>
            <w:tcW w:w="360"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6</w:t>
            </w:r>
          </w:p>
        </w:tc>
        <w:tc>
          <w:tcPr>
            <w:tcW w:w="360"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7</w:t>
            </w:r>
          </w:p>
        </w:tc>
        <w:tc>
          <w:tcPr>
            <w:tcW w:w="270"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8</w:t>
            </w:r>
          </w:p>
        </w:tc>
        <w:tc>
          <w:tcPr>
            <w:tcW w:w="342" w:type="dxa"/>
            <w:tcBorders>
              <w:top w:val="single" w:sz="4" w:space="0" w:color="auto"/>
            </w:tcBorders>
            <w:vAlign w:val="center"/>
          </w:tcPr>
          <w:p w:rsidR="00AF134B" w:rsidRPr="00D86442" w:rsidRDefault="00AF134B" w:rsidP="000614BC">
            <w:pPr>
              <w:jc w:val="center"/>
              <w:rPr>
                <w:rFonts w:ascii="Arial" w:hAnsi="Arial" w:cs="Arial"/>
                <w:bCs/>
                <w:color w:val="000000"/>
                <w:sz w:val="16"/>
                <w:szCs w:val="16"/>
                <w:lang w:val="en-GB"/>
              </w:rPr>
            </w:pPr>
            <w:r w:rsidRPr="00D86442">
              <w:rPr>
                <w:rFonts w:ascii="Arial" w:hAnsi="Arial" w:cs="Arial"/>
                <w:bCs/>
                <w:color w:val="000000"/>
                <w:sz w:val="16"/>
                <w:szCs w:val="16"/>
                <w:lang w:val="en-GB"/>
              </w:rPr>
              <w:t>9</w:t>
            </w:r>
          </w:p>
        </w:tc>
        <w:tc>
          <w:tcPr>
            <w:tcW w:w="468" w:type="dxa"/>
            <w:tcBorders>
              <w:top w:val="single" w:sz="4" w:space="0" w:color="auto"/>
            </w:tcBorders>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10</w:t>
            </w:r>
          </w:p>
        </w:tc>
        <w:tc>
          <w:tcPr>
            <w:tcW w:w="450" w:type="dxa"/>
            <w:tcBorders>
              <w:top w:val="single" w:sz="4" w:space="0" w:color="auto"/>
            </w:tcBorders>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11</w:t>
            </w:r>
          </w:p>
        </w:tc>
        <w:tc>
          <w:tcPr>
            <w:tcW w:w="450" w:type="dxa"/>
            <w:tcBorders>
              <w:top w:val="single" w:sz="4" w:space="0" w:color="auto"/>
            </w:tcBorders>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12</w:t>
            </w:r>
          </w:p>
        </w:tc>
        <w:tc>
          <w:tcPr>
            <w:tcW w:w="450" w:type="dxa"/>
            <w:tcBorders>
              <w:top w:val="single" w:sz="4" w:space="0" w:color="auto"/>
            </w:tcBorders>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13</w:t>
            </w:r>
          </w:p>
        </w:tc>
        <w:tc>
          <w:tcPr>
            <w:tcW w:w="450" w:type="dxa"/>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14</w:t>
            </w:r>
          </w:p>
        </w:tc>
        <w:tc>
          <w:tcPr>
            <w:tcW w:w="450" w:type="dxa"/>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15</w:t>
            </w:r>
          </w:p>
        </w:tc>
        <w:tc>
          <w:tcPr>
            <w:tcW w:w="450" w:type="dxa"/>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16</w:t>
            </w:r>
          </w:p>
        </w:tc>
        <w:tc>
          <w:tcPr>
            <w:tcW w:w="450" w:type="dxa"/>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17</w:t>
            </w:r>
          </w:p>
        </w:tc>
        <w:tc>
          <w:tcPr>
            <w:tcW w:w="450" w:type="dxa"/>
            <w:vAlign w:val="center"/>
          </w:tcPr>
          <w:p w:rsidR="00AF134B" w:rsidRPr="00B01BC0" w:rsidRDefault="00AF134B" w:rsidP="000614BC">
            <w:pPr>
              <w:jc w:val="center"/>
              <w:rPr>
                <w:rFonts w:ascii="Arial" w:hAnsi="Arial" w:cs="Arial"/>
                <w:bCs/>
                <w:color w:val="000000"/>
                <w:sz w:val="16"/>
                <w:szCs w:val="16"/>
                <w:lang w:val="en-GB"/>
              </w:rPr>
            </w:pPr>
            <w:r w:rsidRPr="00B01BC0">
              <w:rPr>
                <w:rFonts w:ascii="Arial" w:hAnsi="Arial" w:cs="Arial"/>
                <w:bCs/>
                <w:color w:val="000000"/>
                <w:sz w:val="16"/>
                <w:szCs w:val="16"/>
                <w:lang w:val="en-GB"/>
              </w:rPr>
              <w:t>18</w:t>
            </w:r>
          </w:p>
        </w:tc>
        <w:tc>
          <w:tcPr>
            <w:tcW w:w="450" w:type="dxa"/>
            <w:vAlign w:val="center"/>
          </w:tcPr>
          <w:p w:rsidR="00AF134B" w:rsidRPr="00E7230D" w:rsidRDefault="00AF134B" w:rsidP="000614BC">
            <w:pPr>
              <w:jc w:val="center"/>
              <w:rPr>
                <w:rFonts w:ascii="Arial" w:hAnsi="Arial" w:cs="Arial"/>
                <w:bCs/>
                <w:color w:val="000000"/>
                <w:sz w:val="16"/>
                <w:szCs w:val="16"/>
                <w:lang w:val="en-GB"/>
              </w:rPr>
            </w:pPr>
            <w:r w:rsidRPr="00E7230D">
              <w:rPr>
                <w:rFonts w:ascii="Arial" w:hAnsi="Arial" w:cs="Arial"/>
                <w:bCs/>
                <w:color w:val="000000"/>
                <w:sz w:val="16"/>
                <w:szCs w:val="16"/>
                <w:lang w:val="en-GB"/>
              </w:rPr>
              <w:t>19</w:t>
            </w:r>
          </w:p>
        </w:tc>
      </w:tr>
      <w:tr w:rsidR="00AF134B" w:rsidRPr="00F80E6E" w:rsidTr="009A68EB">
        <w:trPr>
          <w:trHeight w:hRule="exact" w:val="308"/>
        </w:trPr>
        <w:tc>
          <w:tcPr>
            <w:tcW w:w="3348" w:type="dxa"/>
          </w:tcPr>
          <w:p w:rsidR="00AF134B" w:rsidRPr="00F80E6E" w:rsidRDefault="00F32EBB" w:rsidP="000614BC">
            <w:pPr>
              <w:jc w:val="both"/>
              <w:rPr>
                <w:rFonts w:ascii="Arial" w:hAnsi="Arial" w:cs="Arial"/>
                <w:bCs/>
                <w:color w:val="000000"/>
                <w:sz w:val="22"/>
                <w:szCs w:val="22"/>
                <w:lang w:val="en-GB"/>
              </w:rPr>
            </w:pPr>
            <w:r>
              <w:rPr>
                <w:rFonts w:ascii="Arial" w:hAnsi="Arial" w:cs="Arial"/>
                <w:bCs/>
                <w:color w:val="000000"/>
                <w:sz w:val="22"/>
                <w:szCs w:val="22"/>
                <w:lang w:val="en-GB"/>
              </w:rPr>
              <w:t>Development of M&amp;E Plan</w:t>
            </w:r>
          </w:p>
        </w:tc>
        <w:tc>
          <w:tcPr>
            <w:tcW w:w="405"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27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9A68EB">
        <w:trPr>
          <w:trHeight w:hRule="exact" w:val="360"/>
        </w:trPr>
        <w:tc>
          <w:tcPr>
            <w:tcW w:w="3348" w:type="dxa"/>
          </w:tcPr>
          <w:p w:rsidR="00AF134B" w:rsidRPr="00F80E6E" w:rsidRDefault="00F32EBB" w:rsidP="000614BC">
            <w:pPr>
              <w:rPr>
                <w:rFonts w:ascii="Arial" w:hAnsi="Arial" w:cs="Arial"/>
                <w:sz w:val="22"/>
                <w:szCs w:val="22"/>
              </w:rPr>
            </w:pPr>
            <w:r>
              <w:rPr>
                <w:rFonts w:ascii="Arial" w:hAnsi="Arial" w:cs="Arial"/>
                <w:sz w:val="22"/>
                <w:szCs w:val="22"/>
              </w:rPr>
              <w:t>Recruit and train monitors</w:t>
            </w:r>
            <w:r w:rsidR="00733D66">
              <w:rPr>
                <w:rFonts w:ascii="Arial" w:hAnsi="Arial" w:cs="Arial"/>
                <w:sz w:val="22"/>
                <w:szCs w:val="22"/>
              </w:rPr>
              <w:t xml:space="preserve"> </w:t>
            </w:r>
          </w:p>
        </w:tc>
        <w:tc>
          <w:tcPr>
            <w:tcW w:w="405" w:type="dxa"/>
            <w:shd w:val="clear" w:color="auto" w:fill="FFFFFF" w:themeFill="background1"/>
          </w:tcPr>
          <w:p w:rsidR="00AF134B" w:rsidRPr="00F80E6E" w:rsidRDefault="00733D66" w:rsidP="000614BC">
            <w:pPr>
              <w:ind w:left="390"/>
              <w:jc w:val="center"/>
              <w:rPr>
                <w:rFonts w:ascii="Arial" w:hAnsi="Arial" w:cs="Arial"/>
                <w:bCs/>
                <w:color w:val="000000"/>
                <w:sz w:val="22"/>
                <w:szCs w:val="22"/>
                <w:lang w:val="en-GB"/>
              </w:rPr>
            </w:pPr>
            <w:r>
              <w:rPr>
                <w:rFonts w:ascii="Arial" w:hAnsi="Arial" w:cs="Arial"/>
                <w:bCs/>
                <w:color w:val="000000"/>
                <w:sz w:val="22"/>
                <w:szCs w:val="22"/>
                <w:lang w:val="en-GB"/>
              </w:rPr>
              <w:t xml:space="preserve"> </w:t>
            </w:r>
          </w:p>
        </w:tc>
        <w:tc>
          <w:tcPr>
            <w:tcW w:w="405"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270" w:type="dxa"/>
            <w:tcBorders>
              <w:left w:val="single" w:sz="4" w:space="0" w:color="auto"/>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9A68EB">
        <w:trPr>
          <w:trHeight w:hRule="exact" w:val="357"/>
        </w:trPr>
        <w:tc>
          <w:tcPr>
            <w:tcW w:w="3348" w:type="dxa"/>
            <w:shd w:val="clear" w:color="auto" w:fill="auto"/>
          </w:tcPr>
          <w:p w:rsidR="00AF134B" w:rsidRPr="00F80E6E" w:rsidRDefault="00F32EBB" w:rsidP="000614BC">
            <w:pPr>
              <w:rPr>
                <w:rFonts w:ascii="Arial" w:hAnsi="Arial" w:cs="Arial"/>
                <w:sz w:val="22"/>
                <w:szCs w:val="22"/>
              </w:rPr>
            </w:pPr>
            <w:r>
              <w:rPr>
                <w:rFonts w:ascii="Arial" w:hAnsi="Arial" w:cs="Arial"/>
                <w:sz w:val="22"/>
                <w:szCs w:val="22"/>
              </w:rPr>
              <w:t>Recruit adolescent girls</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left w:val="single" w:sz="4" w:space="0" w:color="auto"/>
              <w:right w:val="single" w:sz="4" w:space="0" w:color="auto"/>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left w:val="single" w:sz="4" w:space="0" w:color="auto"/>
              <w:bottom w:val="single" w:sz="4" w:space="0" w:color="000000"/>
              <w:right w:val="single" w:sz="4" w:space="0" w:color="auto"/>
            </w:tcBorders>
            <w:shd w:val="clear" w:color="auto" w:fill="404040" w:themeFill="text1" w:themeFillTint="BF"/>
          </w:tcPr>
          <w:p w:rsidR="00AF134B" w:rsidRPr="00F80E6E" w:rsidRDefault="00AF134B" w:rsidP="000614BC">
            <w:pPr>
              <w:ind w:left="390"/>
              <w:rPr>
                <w:rFonts w:ascii="Arial" w:hAnsi="Arial" w:cs="Arial"/>
                <w:bCs/>
                <w:color w:val="000000"/>
                <w:sz w:val="22"/>
                <w:szCs w:val="22"/>
                <w:lang w:val="en-GB"/>
              </w:rPr>
            </w:pPr>
          </w:p>
        </w:tc>
        <w:tc>
          <w:tcPr>
            <w:tcW w:w="36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27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9A68EB">
        <w:trPr>
          <w:trHeight w:hRule="exact" w:val="352"/>
        </w:trPr>
        <w:tc>
          <w:tcPr>
            <w:tcW w:w="3348" w:type="dxa"/>
          </w:tcPr>
          <w:p w:rsidR="00AF134B" w:rsidRPr="00F80E6E" w:rsidRDefault="00F32EBB" w:rsidP="000614BC">
            <w:pPr>
              <w:jc w:val="both"/>
              <w:rPr>
                <w:rFonts w:ascii="Arial" w:hAnsi="Arial" w:cs="Arial"/>
                <w:bCs/>
                <w:color w:val="000000"/>
                <w:sz w:val="22"/>
                <w:szCs w:val="22"/>
                <w:lang w:val="en-GB"/>
              </w:rPr>
            </w:pPr>
            <w:r>
              <w:rPr>
                <w:rFonts w:ascii="Arial" w:hAnsi="Arial" w:cs="Arial"/>
                <w:bCs/>
                <w:color w:val="000000"/>
                <w:sz w:val="22"/>
                <w:szCs w:val="22"/>
                <w:lang w:val="en-GB"/>
              </w:rPr>
              <w:t>Conduct Baseline Survey</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404040" w:themeFill="text1" w:themeFillTint="BF"/>
          </w:tcPr>
          <w:p w:rsidR="00AF134B" w:rsidRPr="00F80E6E" w:rsidRDefault="00AF134B" w:rsidP="000614BC">
            <w:pPr>
              <w:ind w:left="390"/>
              <w:rPr>
                <w:rFonts w:ascii="Arial" w:hAnsi="Arial" w:cs="Arial"/>
                <w:bCs/>
                <w:color w:val="000000"/>
                <w:sz w:val="22"/>
                <w:szCs w:val="22"/>
                <w:lang w:val="en-GB"/>
              </w:rPr>
            </w:pPr>
          </w:p>
        </w:tc>
        <w:tc>
          <w:tcPr>
            <w:tcW w:w="36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27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733D66">
        <w:trPr>
          <w:trHeight w:hRule="exact" w:val="361"/>
        </w:trPr>
        <w:tc>
          <w:tcPr>
            <w:tcW w:w="3348" w:type="dxa"/>
          </w:tcPr>
          <w:p w:rsidR="00AF134B" w:rsidRPr="00F80E6E" w:rsidRDefault="00733D66" w:rsidP="000614BC">
            <w:pPr>
              <w:rPr>
                <w:rFonts w:ascii="Arial" w:hAnsi="Arial" w:cs="Arial"/>
                <w:sz w:val="22"/>
                <w:szCs w:val="22"/>
              </w:rPr>
            </w:pPr>
            <w:r>
              <w:rPr>
                <w:rFonts w:ascii="Arial" w:hAnsi="Arial" w:cs="Arial"/>
                <w:sz w:val="22"/>
                <w:szCs w:val="22"/>
              </w:rPr>
              <w:t>Training Venue Inspection</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27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tcBorders>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9A68EB" w:rsidRPr="00F80E6E" w:rsidTr="00733D66">
        <w:trPr>
          <w:trHeight w:hRule="exact" w:val="502"/>
        </w:trPr>
        <w:tc>
          <w:tcPr>
            <w:tcW w:w="3348" w:type="dxa"/>
          </w:tcPr>
          <w:p w:rsidR="009A68EB" w:rsidRDefault="009A68EB" w:rsidP="00733D66">
            <w:pPr>
              <w:rPr>
                <w:rFonts w:ascii="Arial" w:hAnsi="Arial" w:cs="Arial"/>
                <w:sz w:val="22"/>
                <w:szCs w:val="22"/>
              </w:rPr>
            </w:pPr>
            <w:r>
              <w:rPr>
                <w:rFonts w:ascii="Arial" w:hAnsi="Arial" w:cs="Arial"/>
                <w:sz w:val="22"/>
                <w:szCs w:val="22"/>
              </w:rPr>
              <w:t xml:space="preserve"> </w:t>
            </w:r>
            <w:r w:rsidR="00733D66">
              <w:rPr>
                <w:rFonts w:ascii="Arial" w:hAnsi="Arial" w:cs="Arial"/>
                <w:sz w:val="22"/>
                <w:szCs w:val="22"/>
              </w:rPr>
              <w:t>Conduct training monitoring visits</w:t>
            </w:r>
          </w:p>
        </w:tc>
        <w:tc>
          <w:tcPr>
            <w:tcW w:w="405" w:type="dxa"/>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404040" w:themeFill="text1" w:themeFillTint="BF"/>
          </w:tcPr>
          <w:p w:rsidR="009A68EB" w:rsidRPr="00F80E6E" w:rsidRDefault="009A68EB" w:rsidP="000614BC">
            <w:pPr>
              <w:ind w:left="390"/>
              <w:jc w:val="center"/>
              <w:rPr>
                <w:rFonts w:ascii="Arial" w:hAnsi="Arial" w:cs="Arial"/>
                <w:bCs/>
                <w:color w:val="000000"/>
                <w:sz w:val="22"/>
                <w:szCs w:val="22"/>
                <w:lang w:val="en-GB"/>
              </w:rPr>
            </w:pPr>
          </w:p>
        </w:tc>
        <w:tc>
          <w:tcPr>
            <w:tcW w:w="270" w:type="dxa"/>
            <w:tcBorders>
              <w:bottom w:val="single" w:sz="4" w:space="0" w:color="000000"/>
            </w:tcBorders>
            <w:shd w:val="clear" w:color="auto" w:fill="404040" w:themeFill="text1" w:themeFillTint="BF"/>
          </w:tcPr>
          <w:p w:rsidR="009A68EB" w:rsidRPr="00F80E6E" w:rsidRDefault="009A68EB" w:rsidP="000614BC">
            <w:pPr>
              <w:ind w:left="390"/>
              <w:jc w:val="center"/>
              <w:rPr>
                <w:rFonts w:ascii="Arial" w:hAnsi="Arial" w:cs="Arial"/>
                <w:bCs/>
                <w:color w:val="000000"/>
                <w:sz w:val="22"/>
                <w:szCs w:val="22"/>
                <w:lang w:val="en-GB"/>
              </w:rPr>
            </w:pPr>
          </w:p>
        </w:tc>
        <w:tc>
          <w:tcPr>
            <w:tcW w:w="342" w:type="dxa"/>
            <w:tcBorders>
              <w:bottom w:val="single" w:sz="4" w:space="0" w:color="000000"/>
            </w:tcBorders>
            <w:shd w:val="clear" w:color="auto" w:fill="404040" w:themeFill="text1" w:themeFillTint="BF"/>
          </w:tcPr>
          <w:p w:rsidR="009A68EB" w:rsidRPr="00F80E6E" w:rsidRDefault="009A68EB" w:rsidP="000614BC">
            <w:pPr>
              <w:ind w:left="390"/>
              <w:jc w:val="center"/>
              <w:rPr>
                <w:rFonts w:ascii="Arial" w:hAnsi="Arial" w:cs="Arial"/>
                <w:bCs/>
                <w:color w:val="000000"/>
                <w:sz w:val="22"/>
                <w:szCs w:val="22"/>
                <w:lang w:val="en-GB"/>
              </w:rPr>
            </w:pPr>
          </w:p>
        </w:tc>
        <w:tc>
          <w:tcPr>
            <w:tcW w:w="468" w:type="dxa"/>
            <w:tcBorders>
              <w:bottom w:val="single" w:sz="4" w:space="0" w:color="000000"/>
              <w:right w:val="single" w:sz="4" w:space="0" w:color="auto"/>
            </w:tcBorders>
            <w:shd w:val="clear" w:color="auto" w:fill="404040" w:themeFill="text1" w:themeFillTint="BF"/>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right w:val="single" w:sz="4" w:space="0" w:color="auto"/>
            </w:tcBorders>
            <w:shd w:val="clear" w:color="auto" w:fill="404040" w:themeFill="text1" w:themeFillTint="BF"/>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tcBorders>
            <w:shd w:val="clear" w:color="auto" w:fill="404040" w:themeFill="text1" w:themeFillTint="BF"/>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bottom w:val="single" w:sz="4" w:space="0" w:color="000000"/>
              <w:right w:val="single" w:sz="4" w:space="0" w:color="auto"/>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FFFFFF" w:themeFill="background1"/>
          </w:tcPr>
          <w:p w:rsidR="009A68EB" w:rsidRPr="00F80E6E" w:rsidRDefault="009A68EB" w:rsidP="000614BC">
            <w:pPr>
              <w:ind w:left="390"/>
              <w:jc w:val="center"/>
              <w:rPr>
                <w:rFonts w:ascii="Arial" w:hAnsi="Arial" w:cs="Arial"/>
                <w:bCs/>
                <w:color w:val="000000"/>
                <w:sz w:val="22"/>
                <w:szCs w:val="22"/>
                <w:lang w:val="en-GB"/>
              </w:rPr>
            </w:pPr>
          </w:p>
        </w:tc>
      </w:tr>
      <w:tr w:rsidR="00AF134B" w:rsidRPr="00F80E6E" w:rsidTr="00733D66">
        <w:trPr>
          <w:trHeight w:hRule="exact" w:val="357"/>
        </w:trPr>
        <w:tc>
          <w:tcPr>
            <w:tcW w:w="3348" w:type="dxa"/>
          </w:tcPr>
          <w:p w:rsidR="00AF134B" w:rsidRPr="00F80E6E" w:rsidRDefault="00733D66" w:rsidP="000614BC">
            <w:pPr>
              <w:rPr>
                <w:rFonts w:ascii="Arial" w:hAnsi="Arial" w:cs="Arial"/>
                <w:sz w:val="22"/>
                <w:szCs w:val="22"/>
              </w:rPr>
            </w:pPr>
            <w:r>
              <w:rPr>
                <w:rFonts w:ascii="Arial" w:hAnsi="Arial" w:cs="Arial"/>
                <w:sz w:val="22"/>
                <w:szCs w:val="22"/>
              </w:rPr>
              <w:t>Conduct exit polls</w:t>
            </w:r>
          </w:p>
        </w:tc>
        <w:tc>
          <w:tcPr>
            <w:tcW w:w="405" w:type="dxa"/>
            <w:shd w:val="clear" w:color="auto" w:fill="FFFFFF" w:themeFill="background1"/>
          </w:tcPr>
          <w:p w:rsidR="00AF134B" w:rsidRPr="00F80E6E" w:rsidRDefault="00733D66" w:rsidP="000614BC">
            <w:pPr>
              <w:ind w:left="390"/>
              <w:jc w:val="center"/>
              <w:rPr>
                <w:rFonts w:ascii="Arial" w:hAnsi="Arial" w:cs="Arial"/>
                <w:bCs/>
                <w:color w:val="000000"/>
                <w:sz w:val="22"/>
                <w:szCs w:val="22"/>
                <w:lang w:val="en-GB"/>
              </w:rPr>
            </w:pPr>
            <w:r>
              <w:rPr>
                <w:rFonts w:ascii="Arial" w:hAnsi="Arial" w:cs="Arial"/>
                <w:bCs/>
                <w:color w:val="000000"/>
                <w:sz w:val="22"/>
                <w:szCs w:val="22"/>
                <w:lang w:val="en-GB"/>
              </w:rPr>
              <w:t xml:space="preserve">  </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right w:val="single" w:sz="4" w:space="0" w:color="auto"/>
            </w:tcBorders>
            <w:shd w:val="clear" w:color="auto" w:fill="FFFFFF" w:themeFill="background1"/>
          </w:tcPr>
          <w:p w:rsidR="00AF134B" w:rsidRPr="00F80E6E" w:rsidRDefault="00AF134B" w:rsidP="000614BC">
            <w:pPr>
              <w:jc w:val="center"/>
              <w:rPr>
                <w:rFonts w:ascii="Arial" w:hAnsi="Arial" w:cs="Arial"/>
                <w:bCs/>
                <w:color w:val="000000"/>
                <w:sz w:val="22"/>
                <w:szCs w:val="22"/>
                <w:lang w:val="en-GB"/>
              </w:rPr>
            </w:pPr>
          </w:p>
          <w:p w:rsidR="00AF134B" w:rsidRPr="00F80E6E" w:rsidRDefault="00AF134B" w:rsidP="000614BC">
            <w:pPr>
              <w:jc w:val="center"/>
              <w:rPr>
                <w:rFonts w:ascii="Arial" w:hAnsi="Arial" w:cs="Arial"/>
                <w:bCs/>
                <w:color w:val="000000"/>
                <w:sz w:val="22"/>
                <w:szCs w:val="22"/>
                <w:lang w:val="en-GB"/>
              </w:rPr>
            </w:pPr>
          </w:p>
          <w:p w:rsidR="00AF134B" w:rsidRPr="00F80E6E" w:rsidRDefault="00AF134B" w:rsidP="000614BC">
            <w:pPr>
              <w:jc w:val="center"/>
              <w:rPr>
                <w:rFonts w:ascii="Arial" w:hAnsi="Arial" w:cs="Arial"/>
                <w:bCs/>
                <w:color w:val="000000"/>
                <w:sz w:val="22"/>
                <w:szCs w:val="22"/>
                <w:lang w:val="en-GB"/>
              </w:rPr>
            </w:pPr>
          </w:p>
        </w:tc>
        <w:tc>
          <w:tcPr>
            <w:tcW w:w="36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27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auto"/>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bottom w:val="single" w:sz="4" w:space="0" w:color="000000"/>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left w:val="single" w:sz="4" w:space="0" w:color="auto"/>
              <w:right w:val="single" w:sz="4" w:space="0" w:color="auto"/>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733D66">
        <w:trPr>
          <w:trHeight w:hRule="exact" w:val="316"/>
        </w:trPr>
        <w:tc>
          <w:tcPr>
            <w:tcW w:w="3348" w:type="dxa"/>
            <w:shd w:val="clear" w:color="auto" w:fill="auto"/>
          </w:tcPr>
          <w:p w:rsidR="00AF134B" w:rsidRPr="00F80E6E" w:rsidRDefault="00003AB6" w:rsidP="000614BC">
            <w:pPr>
              <w:rPr>
                <w:rFonts w:ascii="Arial" w:hAnsi="Arial" w:cs="Arial"/>
                <w:sz w:val="22"/>
                <w:szCs w:val="22"/>
              </w:rPr>
            </w:pPr>
            <w:r>
              <w:rPr>
                <w:rFonts w:ascii="Arial" w:hAnsi="Arial" w:cs="Arial"/>
                <w:sz w:val="22"/>
                <w:szCs w:val="22"/>
              </w:rPr>
              <w:t>Prepare performance reports</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27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342"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68"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733D66">
        <w:trPr>
          <w:trHeight w:hRule="exact" w:val="565"/>
        </w:trPr>
        <w:tc>
          <w:tcPr>
            <w:tcW w:w="3348" w:type="dxa"/>
          </w:tcPr>
          <w:p w:rsidR="00AF134B" w:rsidRPr="00F80E6E" w:rsidRDefault="00733D66" w:rsidP="000614BC">
            <w:pPr>
              <w:rPr>
                <w:rFonts w:ascii="Arial" w:hAnsi="Arial" w:cs="Arial"/>
                <w:sz w:val="22"/>
                <w:szCs w:val="22"/>
              </w:rPr>
            </w:pPr>
            <w:r>
              <w:rPr>
                <w:rFonts w:ascii="Arial" w:hAnsi="Arial" w:cs="Arial"/>
                <w:sz w:val="22"/>
                <w:szCs w:val="22"/>
              </w:rPr>
              <w:t>Conduct Mentoring and support monitoring visit</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tcBorders>
              <w:bottom w:val="single" w:sz="4" w:space="0" w:color="000000"/>
            </w:tcBorders>
            <w:shd w:val="clear" w:color="auto" w:fill="FFFFFF" w:themeFill="background1"/>
          </w:tcPr>
          <w:p w:rsidR="00AF134B" w:rsidRPr="00F80E6E" w:rsidRDefault="00AF134B" w:rsidP="000614BC">
            <w:pPr>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27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42" w:type="dxa"/>
            <w:tcBorders>
              <w:bottom w:val="single" w:sz="4" w:space="0" w:color="000000"/>
            </w:tcBorders>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tcBorders>
              <w:bottom w:val="single" w:sz="4" w:space="0" w:color="000000"/>
            </w:tcBorders>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r>
      <w:tr w:rsidR="00AF134B" w:rsidRPr="00F80E6E" w:rsidTr="00733D66">
        <w:trPr>
          <w:trHeight w:hRule="exact" w:val="365"/>
        </w:trPr>
        <w:tc>
          <w:tcPr>
            <w:tcW w:w="3348" w:type="dxa"/>
          </w:tcPr>
          <w:p w:rsidR="00AF134B" w:rsidRPr="00F80E6E" w:rsidRDefault="00733D66" w:rsidP="000614BC">
            <w:pPr>
              <w:rPr>
                <w:rFonts w:ascii="Arial" w:hAnsi="Arial" w:cs="Arial"/>
                <w:sz w:val="22"/>
                <w:szCs w:val="22"/>
              </w:rPr>
            </w:pPr>
            <w:r>
              <w:rPr>
                <w:rFonts w:ascii="Arial" w:hAnsi="Arial" w:cs="Arial"/>
                <w:sz w:val="22"/>
                <w:szCs w:val="22"/>
              </w:rPr>
              <w:t>Conduct Mid line survey</w:t>
            </w: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05"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360" w:type="dxa"/>
            <w:shd w:val="clear" w:color="auto" w:fill="FFFFFF" w:themeFill="background1"/>
          </w:tcPr>
          <w:p w:rsidR="00AF134B" w:rsidRPr="00F80E6E" w:rsidRDefault="00AF134B" w:rsidP="000614BC">
            <w:pPr>
              <w:jc w:val="center"/>
              <w:rPr>
                <w:rFonts w:ascii="Arial" w:hAnsi="Arial" w:cs="Arial"/>
                <w:bCs/>
                <w:color w:val="000000"/>
                <w:sz w:val="22"/>
                <w:szCs w:val="22"/>
                <w:lang w:val="en-GB"/>
              </w:rPr>
            </w:pPr>
          </w:p>
        </w:tc>
        <w:tc>
          <w:tcPr>
            <w:tcW w:w="270" w:type="dxa"/>
            <w:shd w:val="clear" w:color="auto" w:fill="FFFFFF" w:themeFill="background1"/>
          </w:tcPr>
          <w:p w:rsidR="00AF134B" w:rsidRPr="00F80E6E" w:rsidRDefault="00AF134B" w:rsidP="000614BC">
            <w:pPr>
              <w:jc w:val="center"/>
              <w:rPr>
                <w:rFonts w:ascii="Arial" w:hAnsi="Arial" w:cs="Arial"/>
                <w:bCs/>
                <w:color w:val="000000"/>
                <w:sz w:val="22"/>
                <w:szCs w:val="22"/>
                <w:lang w:val="en-GB"/>
              </w:rPr>
            </w:pPr>
          </w:p>
        </w:tc>
        <w:tc>
          <w:tcPr>
            <w:tcW w:w="342"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68"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FFFFFF" w:themeFill="background1"/>
          </w:tcPr>
          <w:p w:rsidR="00AF134B" w:rsidRPr="00F80E6E" w:rsidRDefault="00AF134B" w:rsidP="000614BC">
            <w:pPr>
              <w:ind w:left="390"/>
              <w:jc w:val="center"/>
              <w:rPr>
                <w:rFonts w:ascii="Arial" w:hAnsi="Arial" w:cs="Arial"/>
                <w:bCs/>
                <w:color w:val="000000"/>
                <w:sz w:val="22"/>
                <w:szCs w:val="22"/>
                <w:lang w:val="en-GB"/>
              </w:rPr>
            </w:pPr>
          </w:p>
        </w:tc>
        <w:tc>
          <w:tcPr>
            <w:tcW w:w="450" w:type="dxa"/>
            <w:shd w:val="clear" w:color="auto" w:fill="404040" w:themeFill="text1" w:themeFillTint="BF"/>
          </w:tcPr>
          <w:p w:rsidR="00AF134B" w:rsidRPr="00F80E6E" w:rsidRDefault="00AF134B" w:rsidP="000614BC">
            <w:pPr>
              <w:ind w:left="390"/>
              <w:jc w:val="center"/>
              <w:rPr>
                <w:rFonts w:ascii="Arial" w:hAnsi="Arial" w:cs="Arial"/>
                <w:bCs/>
                <w:color w:val="000000"/>
                <w:sz w:val="22"/>
                <w:szCs w:val="22"/>
                <w:lang w:val="en-GB"/>
              </w:rPr>
            </w:pPr>
          </w:p>
        </w:tc>
      </w:tr>
      <w:tr w:rsidR="00733D66" w:rsidRPr="00F80E6E" w:rsidTr="00733D66">
        <w:trPr>
          <w:trHeight w:hRule="exact" w:val="365"/>
        </w:trPr>
        <w:tc>
          <w:tcPr>
            <w:tcW w:w="3348" w:type="dxa"/>
          </w:tcPr>
          <w:p w:rsidR="00733D66" w:rsidRDefault="00733D66" w:rsidP="00733D66">
            <w:pPr>
              <w:rPr>
                <w:rFonts w:ascii="Arial" w:hAnsi="Arial" w:cs="Arial"/>
                <w:sz w:val="22"/>
                <w:szCs w:val="22"/>
              </w:rPr>
            </w:pPr>
            <w:r>
              <w:rPr>
                <w:rFonts w:ascii="Arial" w:hAnsi="Arial" w:cs="Arial"/>
                <w:sz w:val="22"/>
                <w:szCs w:val="22"/>
              </w:rPr>
              <w:t>Employment verification visit</w:t>
            </w:r>
          </w:p>
        </w:tc>
        <w:tc>
          <w:tcPr>
            <w:tcW w:w="405"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05"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jc w:val="center"/>
              <w:rPr>
                <w:rFonts w:ascii="Arial" w:hAnsi="Arial" w:cs="Arial"/>
                <w:bCs/>
                <w:color w:val="000000"/>
                <w:sz w:val="22"/>
                <w:szCs w:val="22"/>
                <w:lang w:val="en-GB"/>
              </w:rPr>
            </w:pPr>
          </w:p>
        </w:tc>
        <w:tc>
          <w:tcPr>
            <w:tcW w:w="270" w:type="dxa"/>
            <w:shd w:val="clear" w:color="auto" w:fill="FFFFFF" w:themeFill="background1"/>
          </w:tcPr>
          <w:p w:rsidR="00733D66" w:rsidRPr="00F80E6E" w:rsidRDefault="00733D66" w:rsidP="00733D66">
            <w:pPr>
              <w:jc w:val="center"/>
              <w:rPr>
                <w:rFonts w:ascii="Arial" w:hAnsi="Arial" w:cs="Arial"/>
                <w:bCs/>
                <w:color w:val="000000"/>
                <w:sz w:val="22"/>
                <w:szCs w:val="22"/>
                <w:lang w:val="en-GB"/>
              </w:rPr>
            </w:pPr>
          </w:p>
        </w:tc>
        <w:tc>
          <w:tcPr>
            <w:tcW w:w="342"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68"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404040" w:themeFill="text1" w:themeFillTint="BF"/>
          </w:tcPr>
          <w:p w:rsidR="00733D66" w:rsidRPr="00F80E6E" w:rsidRDefault="00733D66" w:rsidP="00733D66">
            <w:pPr>
              <w:ind w:left="390"/>
              <w:jc w:val="center"/>
              <w:rPr>
                <w:rFonts w:ascii="Arial" w:hAnsi="Arial" w:cs="Arial"/>
                <w:bCs/>
                <w:color w:val="000000"/>
                <w:sz w:val="22"/>
                <w:szCs w:val="22"/>
                <w:lang w:val="en-GB"/>
              </w:rPr>
            </w:pPr>
          </w:p>
        </w:tc>
      </w:tr>
      <w:tr w:rsidR="00733D66" w:rsidRPr="00F80E6E" w:rsidTr="00733D66">
        <w:trPr>
          <w:trHeight w:hRule="exact" w:val="365"/>
        </w:trPr>
        <w:tc>
          <w:tcPr>
            <w:tcW w:w="3348" w:type="dxa"/>
          </w:tcPr>
          <w:p w:rsidR="00733D66" w:rsidRDefault="00733D66" w:rsidP="00733D66">
            <w:pPr>
              <w:rPr>
                <w:rFonts w:ascii="Arial" w:hAnsi="Arial" w:cs="Arial"/>
                <w:sz w:val="22"/>
                <w:szCs w:val="22"/>
              </w:rPr>
            </w:pPr>
            <w:r>
              <w:rPr>
                <w:rFonts w:ascii="Arial" w:hAnsi="Arial" w:cs="Arial"/>
                <w:sz w:val="22"/>
                <w:szCs w:val="22"/>
              </w:rPr>
              <w:t>Mid Term Evaluation</w:t>
            </w:r>
          </w:p>
        </w:tc>
        <w:tc>
          <w:tcPr>
            <w:tcW w:w="405"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05"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jc w:val="center"/>
              <w:rPr>
                <w:rFonts w:ascii="Arial" w:hAnsi="Arial" w:cs="Arial"/>
                <w:bCs/>
                <w:color w:val="000000"/>
                <w:sz w:val="22"/>
                <w:szCs w:val="22"/>
                <w:lang w:val="en-GB"/>
              </w:rPr>
            </w:pPr>
          </w:p>
        </w:tc>
        <w:tc>
          <w:tcPr>
            <w:tcW w:w="270" w:type="dxa"/>
            <w:shd w:val="clear" w:color="auto" w:fill="FFFFFF" w:themeFill="background1"/>
          </w:tcPr>
          <w:p w:rsidR="00733D66" w:rsidRPr="00F80E6E" w:rsidRDefault="00733D66" w:rsidP="00733D66">
            <w:pPr>
              <w:jc w:val="center"/>
              <w:rPr>
                <w:rFonts w:ascii="Arial" w:hAnsi="Arial" w:cs="Arial"/>
                <w:bCs/>
                <w:color w:val="000000"/>
                <w:sz w:val="22"/>
                <w:szCs w:val="22"/>
                <w:lang w:val="en-GB"/>
              </w:rPr>
            </w:pPr>
          </w:p>
        </w:tc>
        <w:tc>
          <w:tcPr>
            <w:tcW w:w="342"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68"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404040" w:themeFill="text1" w:themeFillTint="BF"/>
          </w:tcPr>
          <w:p w:rsidR="00733D66" w:rsidRPr="00F80E6E" w:rsidRDefault="00733D66" w:rsidP="00733D66">
            <w:pPr>
              <w:ind w:left="390"/>
              <w:jc w:val="center"/>
              <w:rPr>
                <w:rFonts w:ascii="Arial" w:hAnsi="Arial" w:cs="Arial"/>
                <w:bCs/>
                <w:color w:val="000000"/>
                <w:sz w:val="22"/>
                <w:szCs w:val="22"/>
                <w:lang w:val="en-GB"/>
              </w:rPr>
            </w:pPr>
          </w:p>
        </w:tc>
      </w:tr>
      <w:tr w:rsidR="00733D66" w:rsidRPr="00F80E6E" w:rsidTr="00607B61">
        <w:trPr>
          <w:trHeight w:hRule="exact" w:val="365"/>
        </w:trPr>
        <w:tc>
          <w:tcPr>
            <w:tcW w:w="3348" w:type="dxa"/>
          </w:tcPr>
          <w:p w:rsidR="00733D66" w:rsidRDefault="00607B61" w:rsidP="00733D66">
            <w:pPr>
              <w:rPr>
                <w:rFonts w:ascii="Arial" w:hAnsi="Arial" w:cs="Arial"/>
                <w:sz w:val="22"/>
                <w:szCs w:val="22"/>
              </w:rPr>
            </w:pPr>
            <w:r>
              <w:rPr>
                <w:rFonts w:ascii="Arial" w:hAnsi="Arial" w:cs="Arial"/>
                <w:sz w:val="22"/>
                <w:szCs w:val="22"/>
              </w:rPr>
              <w:t>Lessons Learned Workshop</w:t>
            </w:r>
          </w:p>
        </w:tc>
        <w:tc>
          <w:tcPr>
            <w:tcW w:w="405"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05"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360" w:type="dxa"/>
            <w:shd w:val="clear" w:color="auto" w:fill="FFFFFF" w:themeFill="background1"/>
          </w:tcPr>
          <w:p w:rsidR="00733D66" w:rsidRPr="00F80E6E" w:rsidRDefault="00733D66" w:rsidP="00733D66">
            <w:pPr>
              <w:jc w:val="center"/>
              <w:rPr>
                <w:rFonts w:ascii="Arial" w:hAnsi="Arial" w:cs="Arial"/>
                <w:bCs/>
                <w:color w:val="000000"/>
                <w:sz w:val="22"/>
                <w:szCs w:val="22"/>
                <w:lang w:val="en-GB"/>
              </w:rPr>
            </w:pPr>
          </w:p>
        </w:tc>
        <w:tc>
          <w:tcPr>
            <w:tcW w:w="270" w:type="dxa"/>
            <w:shd w:val="clear" w:color="auto" w:fill="FFFFFF" w:themeFill="background1"/>
          </w:tcPr>
          <w:p w:rsidR="00733D66" w:rsidRPr="00F80E6E" w:rsidRDefault="00733D66" w:rsidP="00733D66">
            <w:pPr>
              <w:jc w:val="center"/>
              <w:rPr>
                <w:rFonts w:ascii="Arial" w:hAnsi="Arial" w:cs="Arial"/>
                <w:bCs/>
                <w:color w:val="000000"/>
                <w:sz w:val="22"/>
                <w:szCs w:val="22"/>
                <w:lang w:val="en-GB"/>
              </w:rPr>
            </w:pPr>
          </w:p>
        </w:tc>
        <w:tc>
          <w:tcPr>
            <w:tcW w:w="342"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68"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FFFFFF" w:themeFill="background1"/>
          </w:tcPr>
          <w:p w:rsidR="00733D66" w:rsidRPr="00F80E6E" w:rsidRDefault="00733D66" w:rsidP="00733D66">
            <w:pPr>
              <w:ind w:left="390"/>
              <w:jc w:val="center"/>
              <w:rPr>
                <w:rFonts w:ascii="Arial" w:hAnsi="Arial" w:cs="Arial"/>
                <w:bCs/>
                <w:color w:val="000000"/>
                <w:sz w:val="22"/>
                <w:szCs w:val="22"/>
                <w:lang w:val="en-GB"/>
              </w:rPr>
            </w:pPr>
          </w:p>
        </w:tc>
        <w:tc>
          <w:tcPr>
            <w:tcW w:w="450" w:type="dxa"/>
            <w:shd w:val="clear" w:color="auto" w:fill="404040" w:themeFill="text1" w:themeFillTint="BF"/>
          </w:tcPr>
          <w:p w:rsidR="00733D66" w:rsidRPr="00F80E6E" w:rsidRDefault="00733D66" w:rsidP="00733D66">
            <w:pPr>
              <w:ind w:left="390"/>
              <w:jc w:val="center"/>
              <w:rPr>
                <w:rFonts w:ascii="Arial" w:hAnsi="Arial" w:cs="Arial"/>
                <w:bCs/>
                <w:color w:val="000000"/>
                <w:sz w:val="22"/>
                <w:szCs w:val="22"/>
                <w:lang w:val="en-GB"/>
              </w:rPr>
            </w:pPr>
          </w:p>
        </w:tc>
      </w:tr>
    </w:tbl>
    <w:p w:rsidR="00D77678" w:rsidRDefault="00D77678" w:rsidP="006E260D">
      <w:pPr>
        <w:pStyle w:val="Heading3"/>
        <w:numPr>
          <w:ilvl w:val="0"/>
          <w:numId w:val="0"/>
        </w:numPr>
        <w:rPr>
          <w:rFonts w:ascii="Calibri" w:hAnsi="Calibri"/>
        </w:rPr>
      </w:pPr>
    </w:p>
    <w:p w:rsidR="00D77678" w:rsidRDefault="00D77678" w:rsidP="006E260D">
      <w:pPr>
        <w:pStyle w:val="Heading3"/>
        <w:numPr>
          <w:ilvl w:val="0"/>
          <w:numId w:val="0"/>
        </w:numPr>
        <w:rPr>
          <w:rFonts w:ascii="Calibri" w:hAnsi="Calibri"/>
        </w:rPr>
      </w:pPr>
    </w:p>
    <w:p w:rsidR="00D163B1" w:rsidRPr="00D7400B" w:rsidRDefault="00D77678" w:rsidP="00C85861">
      <w:pPr>
        <w:pStyle w:val="Heading2"/>
        <w:numPr>
          <w:ilvl w:val="0"/>
          <w:numId w:val="0"/>
        </w:numPr>
        <w:ind w:left="680"/>
        <w:rPr>
          <w:rFonts w:ascii="Calibri" w:hAnsi="Calibri"/>
          <w:sz w:val="24"/>
        </w:rPr>
      </w:pPr>
      <w:r>
        <w:rPr>
          <w:rFonts w:ascii="Calibri" w:hAnsi="Calibri"/>
        </w:rPr>
        <w:br w:type="page"/>
      </w:r>
      <w:bookmarkStart w:id="87" w:name="_Toc255354407"/>
      <w:r w:rsidR="00D7400B">
        <w:rPr>
          <w:rFonts w:ascii="Calibri" w:hAnsi="Calibri"/>
        </w:rPr>
        <w:lastRenderedPageBreak/>
        <w:t>C.</w:t>
      </w:r>
      <w:r w:rsidR="00D7400B">
        <w:rPr>
          <w:rFonts w:ascii="Calibri" w:hAnsi="Calibri"/>
        </w:rPr>
        <w:tab/>
      </w:r>
      <w:r w:rsidR="0080089B" w:rsidRPr="00D7400B">
        <w:rPr>
          <w:rFonts w:ascii="Calibri" w:hAnsi="Calibri"/>
          <w:sz w:val="24"/>
        </w:rPr>
        <w:t>EPAG</w:t>
      </w:r>
      <w:r w:rsidR="00D163B1" w:rsidRPr="00D7400B">
        <w:rPr>
          <w:rFonts w:ascii="Calibri" w:hAnsi="Calibri"/>
          <w:sz w:val="24"/>
        </w:rPr>
        <w:t xml:space="preserve"> Organizational Chart</w:t>
      </w:r>
      <w:bookmarkEnd w:id="87"/>
    </w:p>
    <w:p w:rsidR="00D163B1" w:rsidRDefault="0038680F" w:rsidP="00D163B1">
      <w:pPr>
        <w:rPr>
          <w:lang w:bidi="en-US"/>
        </w:rPr>
      </w:pPr>
      <w:r>
        <w:rPr>
          <w:noProof/>
        </w:rPr>
        <w:drawing>
          <wp:anchor distT="0" distB="0" distL="114300" distR="114300" simplePos="0" relativeHeight="251640320" behindDoc="1" locked="0" layoutInCell="1" allowOverlap="1">
            <wp:simplePos x="0" y="0"/>
            <wp:positionH relativeFrom="column">
              <wp:posOffset>-72390</wp:posOffset>
            </wp:positionH>
            <wp:positionV relativeFrom="paragraph">
              <wp:posOffset>92710</wp:posOffset>
            </wp:positionV>
            <wp:extent cx="6269355" cy="4276090"/>
            <wp:effectExtent l="19050" t="19050" r="17145" b="10160"/>
            <wp:wrapTight wrapText="bothSides">
              <wp:wrapPolygon edited="0">
                <wp:start x="-66" y="-96"/>
                <wp:lineTo x="-66" y="21651"/>
                <wp:lineTo x="21659" y="21651"/>
                <wp:lineTo x="21659" y="-96"/>
                <wp:lineTo x="-66" y="-96"/>
              </wp:wrapPolygon>
            </wp:wrapTight>
            <wp:docPr id="4"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6" cstate="print"/>
                    <a:srcRect/>
                    <a:stretch>
                      <a:fillRect/>
                    </a:stretch>
                  </pic:blipFill>
                  <pic:spPr bwMode="auto">
                    <a:xfrm>
                      <a:off x="0" y="0"/>
                      <a:ext cx="6269355" cy="4276090"/>
                    </a:xfrm>
                    <a:prstGeom prst="rect">
                      <a:avLst/>
                    </a:prstGeom>
                    <a:noFill/>
                    <a:ln w="9525">
                      <a:solidFill>
                        <a:srgbClr val="000000"/>
                      </a:solidFill>
                      <a:miter lim="800000"/>
                      <a:headEnd/>
                      <a:tailEnd/>
                    </a:ln>
                  </pic:spPr>
                </pic:pic>
              </a:graphicData>
            </a:graphic>
          </wp:anchor>
        </w:drawing>
      </w:r>
    </w:p>
    <w:p w:rsidR="00D163B1" w:rsidRDefault="00D163B1" w:rsidP="00D163B1">
      <w:pPr>
        <w:rPr>
          <w:lang w:bidi="en-US"/>
        </w:rPr>
      </w:pPr>
    </w:p>
    <w:p w:rsidR="00D163B1" w:rsidRPr="00D163B1" w:rsidRDefault="00D163B1" w:rsidP="00D163B1">
      <w:pPr>
        <w:rPr>
          <w:lang w:bidi="en-US"/>
        </w:rPr>
      </w:pPr>
    </w:p>
    <w:p w:rsidR="00D163B1" w:rsidRDefault="00D163B1" w:rsidP="006E260D">
      <w:pPr>
        <w:pStyle w:val="Heading3"/>
        <w:numPr>
          <w:ilvl w:val="0"/>
          <w:numId w:val="0"/>
        </w:numPr>
        <w:rPr>
          <w:rFonts w:ascii="Calibri" w:hAnsi="Calibri"/>
        </w:rPr>
      </w:pPr>
    </w:p>
    <w:p w:rsidR="00EE65A2" w:rsidRDefault="00EE65A2"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Default="00D163B1" w:rsidP="00EE65A2">
      <w:pPr>
        <w:rPr>
          <w:rFonts w:ascii="Calibri" w:hAnsi="Calibri"/>
        </w:rPr>
      </w:pPr>
    </w:p>
    <w:p w:rsidR="00D163B1" w:rsidRPr="009769A9" w:rsidRDefault="00D163B1" w:rsidP="00EE65A2">
      <w:pPr>
        <w:rPr>
          <w:rFonts w:ascii="Calibri" w:hAnsi="Calibri"/>
        </w:rPr>
      </w:pPr>
    </w:p>
    <w:bookmarkEnd w:id="81"/>
    <w:bookmarkEnd w:id="82"/>
    <w:bookmarkEnd w:id="83"/>
    <w:bookmarkEnd w:id="84"/>
    <w:p w:rsidR="009769A9" w:rsidRDefault="009769A9" w:rsidP="00215D94">
      <w:pPr>
        <w:ind w:left="360"/>
        <w:rPr>
          <w:rFonts w:ascii="Calibri" w:hAnsi="Calibri"/>
        </w:rPr>
      </w:pPr>
    </w:p>
    <w:p w:rsidR="00215D94" w:rsidRPr="009769A9" w:rsidRDefault="00215D94">
      <w:pPr>
        <w:rPr>
          <w:rFonts w:ascii="Calibri" w:hAnsi="Calibri"/>
        </w:rPr>
        <w:sectPr w:rsidR="00215D94" w:rsidRPr="009769A9" w:rsidSect="00EF704D">
          <w:footerReference w:type="default" r:id="rId17"/>
          <w:pgSz w:w="12240" w:h="15840" w:code="1"/>
          <w:pgMar w:top="1440" w:right="1440" w:bottom="1440" w:left="1440" w:header="720" w:footer="720" w:gutter="0"/>
          <w:cols w:space="720"/>
          <w:docGrid w:linePitch="360"/>
        </w:sectPr>
      </w:pPr>
    </w:p>
    <w:p w:rsidR="00996B91" w:rsidRPr="00DA1E81" w:rsidRDefault="00D7400B" w:rsidP="00C85861">
      <w:pPr>
        <w:pStyle w:val="Heading2"/>
        <w:numPr>
          <w:ilvl w:val="0"/>
          <w:numId w:val="0"/>
        </w:numPr>
        <w:ind w:left="680"/>
        <w:rPr>
          <w:rFonts w:ascii="Calibri" w:hAnsi="Calibri"/>
          <w:b w:val="0"/>
          <w:szCs w:val="20"/>
        </w:rPr>
      </w:pPr>
      <w:bookmarkStart w:id="88" w:name="_Toc255354408"/>
      <w:r>
        <w:rPr>
          <w:rFonts w:ascii="Calibri" w:hAnsi="Calibri"/>
          <w:b w:val="0"/>
          <w:szCs w:val="20"/>
        </w:rPr>
        <w:lastRenderedPageBreak/>
        <w:t>D.</w:t>
      </w:r>
      <w:r>
        <w:rPr>
          <w:rFonts w:ascii="Calibri" w:hAnsi="Calibri"/>
          <w:b w:val="0"/>
          <w:szCs w:val="20"/>
        </w:rPr>
        <w:tab/>
      </w:r>
      <w:r w:rsidR="00996B91" w:rsidRPr="00DA1E81">
        <w:rPr>
          <w:rFonts w:ascii="Calibri" w:hAnsi="Calibri"/>
          <w:b w:val="0"/>
          <w:szCs w:val="20"/>
        </w:rPr>
        <w:t>Data Management</w:t>
      </w:r>
      <w:bookmarkEnd w:id="88"/>
    </w:p>
    <w:p w:rsidR="00996B91" w:rsidRDefault="00996B91" w:rsidP="00711118">
      <w:pPr>
        <w:jc w:val="center"/>
        <w:rPr>
          <w:rFonts w:ascii="Calibri" w:hAnsi="Calibri"/>
          <w:b/>
          <w:sz w:val="20"/>
          <w:szCs w:val="20"/>
          <w:u w:val="single"/>
        </w:rPr>
      </w:pPr>
    </w:p>
    <w:p w:rsidR="00996B91" w:rsidRDefault="00F1788B" w:rsidP="00711118">
      <w:pPr>
        <w:jc w:val="center"/>
        <w:rPr>
          <w:rFonts w:ascii="Calibri" w:hAnsi="Calibri"/>
          <w:b/>
          <w:sz w:val="20"/>
          <w:szCs w:val="20"/>
          <w:u w:val="single"/>
        </w:rPr>
      </w:pPr>
      <w:r>
        <w:rPr>
          <w:rFonts w:ascii="Calibri" w:hAnsi="Calibri"/>
          <w:b/>
          <w:noProof/>
          <w:sz w:val="20"/>
          <w:szCs w:val="20"/>
          <w:u w:val="single"/>
        </w:rPr>
        <w:pict>
          <v:group id="_x0000_s1153" style="position:absolute;left:0;text-align:left;margin-left:2.3pt;margin-top:3.65pt;width:630pt;height:415.1pt;z-index:251662848" coordorigin="1486,2531" coordsize="12600,7657">
            <v:shape id="_x0000_s1091" type="#_x0000_t202" style="position:absolute;left:5739;top:2598;width:4092;height:2150" o:regroupid="2" fillcolor="#ff9">
              <v:fill opacity=".5"/>
              <v:textbox style="mso-next-textbox:#_x0000_s1091">
                <w:txbxContent>
                  <w:p w:rsidR="00206342" w:rsidRDefault="00206342" w:rsidP="00996B91">
                    <w:pPr>
                      <w:jc w:val="center"/>
                      <w:rPr>
                        <w:rFonts w:ascii="Tw Cen MT" w:hAnsi="Tw Cen MT"/>
                        <w:b/>
                        <w:sz w:val="18"/>
                        <w:szCs w:val="18"/>
                      </w:rPr>
                    </w:pPr>
                    <w:r>
                      <w:rPr>
                        <w:rFonts w:ascii="Tw Cen MT" w:hAnsi="Tw Cen MT"/>
                        <w:b/>
                        <w:sz w:val="18"/>
                        <w:szCs w:val="18"/>
                      </w:rPr>
                      <w:t xml:space="preserve"> </w:t>
                    </w:r>
                  </w:p>
                  <w:p w:rsidR="00206342" w:rsidRDefault="00206342" w:rsidP="0008763D">
                    <w:pPr>
                      <w:spacing w:line="360" w:lineRule="auto"/>
                      <w:jc w:val="center"/>
                      <w:rPr>
                        <w:rFonts w:ascii="Tw Cen MT" w:hAnsi="Tw Cen MT"/>
                        <w:b/>
                        <w:sz w:val="20"/>
                        <w:szCs w:val="20"/>
                      </w:rPr>
                    </w:pPr>
                  </w:p>
                  <w:p w:rsidR="00206342" w:rsidRPr="002A3AFB" w:rsidRDefault="00206342" w:rsidP="0008763D">
                    <w:pPr>
                      <w:spacing w:line="360" w:lineRule="auto"/>
                      <w:jc w:val="center"/>
                      <w:rPr>
                        <w:rFonts w:ascii="Tw Cen MT" w:hAnsi="Tw Cen MT"/>
                        <w:b/>
                        <w:sz w:val="20"/>
                        <w:szCs w:val="20"/>
                      </w:rPr>
                    </w:pPr>
                    <w:r>
                      <w:rPr>
                        <w:rFonts w:ascii="Tw Cen MT" w:hAnsi="Tw Cen MT"/>
                        <w:b/>
                        <w:sz w:val="20"/>
                        <w:szCs w:val="20"/>
                      </w:rPr>
                      <w:t xml:space="preserve">Service Providers (IRC, ARC, CEP, </w:t>
                    </w:r>
                    <w:proofErr w:type="gramStart"/>
                    <w:r>
                      <w:rPr>
                        <w:rFonts w:ascii="Tw Cen MT" w:hAnsi="Tw Cen MT"/>
                        <w:b/>
                        <w:sz w:val="20"/>
                        <w:szCs w:val="20"/>
                      </w:rPr>
                      <w:t>LEED</w:t>
                    </w:r>
                    <w:proofErr w:type="gramEnd"/>
                    <w:r>
                      <w:rPr>
                        <w:rFonts w:ascii="Tw Cen MT" w:hAnsi="Tw Cen MT"/>
                        <w:b/>
                        <w:sz w:val="20"/>
                        <w:szCs w:val="20"/>
                      </w:rPr>
                      <w:t>) deliver training services to adolescent girls and young women in 9 local communities</w:t>
                    </w:r>
                  </w:p>
                  <w:p w:rsidR="00206342" w:rsidRPr="002A3AFB" w:rsidRDefault="00206342" w:rsidP="00996B91">
                    <w:pPr>
                      <w:jc w:val="center"/>
                      <w:rPr>
                        <w:rFonts w:ascii="Tw Cen MT" w:hAnsi="Tw Cen MT"/>
                        <w:b/>
                        <w:color w:val="FF0000"/>
                        <w:sz w:val="20"/>
                        <w:szCs w:val="20"/>
                      </w:rPr>
                    </w:pPr>
                    <w:r w:rsidRPr="002A3AFB">
                      <w:rPr>
                        <w:rFonts w:ascii="Tw Cen MT" w:hAnsi="Tw Cen MT"/>
                        <w:b/>
                        <w:sz w:val="20"/>
                        <w:szCs w:val="20"/>
                      </w:rPr>
                      <w:t xml:space="preserve"> </w:t>
                    </w:r>
                  </w:p>
                  <w:p w:rsidR="00206342" w:rsidRDefault="00206342" w:rsidP="00996B91">
                    <w:pPr>
                      <w:jc w:val="center"/>
                      <w:rPr>
                        <w:rFonts w:ascii="Tw Cen MT" w:hAnsi="Tw Cen MT"/>
                        <w:sz w:val="22"/>
                        <w:szCs w:val="22"/>
                      </w:rPr>
                    </w:pPr>
                  </w:p>
                  <w:p w:rsidR="00206342" w:rsidRDefault="00206342" w:rsidP="00996B91">
                    <w:pPr>
                      <w:rPr>
                        <w:rFonts w:ascii="Tw Cen MT" w:hAnsi="Tw Cen MT"/>
                      </w:rPr>
                    </w:pPr>
                  </w:p>
                </w:txbxContent>
              </v:textbox>
            </v:shape>
            <v:shape id="_x0000_s1092" type="#_x0000_t202" style="position:absolute;left:1486;top:2531;width:3601;height:3835" o:regroupid="2" fillcolor="#f9c">
              <v:fill opacity=".5"/>
              <v:textbox style="mso-next-textbox:#_x0000_s1092">
                <w:txbxContent>
                  <w:p w:rsidR="00206342" w:rsidRPr="00B34CE0" w:rsidRDefault="00206342" w:rsidP="00996B91">
                    <w:pPr>
                      <w:rPr>
                        <w:rFonts w:ascii="Tw Cen MT" w:hAnsi="Tw Cen MT"/>
                        <w:b/>
                        <w:color w:val="0000FF"/>
                        <w:sz w:val="20"/>
                        <w:szCs w:val="20"/>
                        <w:u w:val="single"/>
                      </w:rPr>
                    </w:pPr>
                    <w:r w:rsidRPr="00B34CE0">
                      <w:rPr>
                        <w:rFonts w:ascii="Tw Cen MT" w:hAnsi="Tw Cen MT"/>
                        <w:b/>
                        <w:color w:val="0000FF"/>
                        <w:sz w:val="20"/>
                        <w:szCs w:val="20"/>
                        <w:u w:val="single"/>
                      </w:rPr>
                      <w:t>Data Sources:</w:t>
                    </w:r>
                  </w:p>
                  <w:p w:rsidR="00206342" w:rsidRPr="00B34CE0" w:rsidRDefault="00206342" w:rsidP="00996B91">
                    <w:pPr>
                      <w:rPr>
                        <w:rFonts w:ascii="Tw Cen MT" w:hAnsi="Tw Cen MT"/>
                        <w:b/>
                        <w:i/>
                        <w:iCs/>
                        <w:sz w:val="20"/>
                        <w:szCs w:val="20"/>
                      </w:rPr>
                    </w:pPr>
                    <w:r w:rsidRPr="00B34CE0">
                      <w:rPr>
                        <w:rFonts w:ascii="Tw Cen MT" w:hAnsi="Tw Cen MT"/>
                        <w:b/>
                        <w:i/>
                        <w:iCs/>
                        <w:sz w:val="20"/>
                        <w:szCs w:val="20"/>
                      </w:rPr>
                      <w:t>PRIMARY – Data will be collected from</w:t>
                    </w:r>
                  </w:p>
                  <w:p w:rsidR="00206342" w:rsidRDefault="00206342" w:rsidP="00C85861">
                    <w:pPr>
                      <w:numPr>
                        <w:ilvl w:val="0"/>
                        <w:numId w:val="32"/>
                      </w:numPr>
                      <w:rPr>
                        <w:rFonts w:ascii="Tw Cen MT" w:hAnsi="Tw Cen MT"/>
                        <w:bCs/>
                        <w:sz w:val="20"/>
                        <w:szCs w:val="20"/>
                      </w:rPr>
                    </w:pPr>
                    <w:r>
                      <w:rPr>
                        <w:rFonts w:ascii="Tw Cen MT" w:hAnsi="Tw Cen MT"/>
                        <w:bCs/>
                        <w:sz w:val="20"/>
                        <w:szCs w:val="20"/>
                      </w:rPr>
                      <w:t>SPs regular reports</w:t>
                    </w:r>
                  </w:p>
                  <w:p w:rsidR="00206342" w:rsidRDefault="00206342" w:rsidP="00C85861">
                    <w:pPr>
                      <w:numPr>
                        <w:ilvl w:val="0"/>
                        <w:numId w:val="32"/>
                      </w:numPr>
                      <w:rPr>
                        <w:rFonts w:ascii="Tw Cen MT" w:hAnsi="Tw Cen MT"/>
                        <w:bCs/>
                        <w:sz w:val="20"/>
                        <w:szCs w:val="20"/>
                      </w:rPr>
                    </w:pPr>
                    <w:r>
                      <w:rPr>
                        <w:rFonts w:ascii="Tw Cen MT" w:hAnsi="Tw Cen MT"/>
                        <w:bCs/>
                        <w:sz w:val="20"/>
                        <w:szCs w:val="20"/>
                      </w:rPr>
                      <w:t>Quality Monitors report</w:t>
                    </w:r>
                  </w:p>
                  <w:p w:rsidR="00206342" w:rsidRPr="00FD6965" w:rsidRDefault="00206342" w:rsidP="00C85861">
                    <w:pPr>
                      <w:numPr>
                        <w:ilvl w:val="0"/>
                        <w:numId w:val="32"/>
                      </w:numPr>
                      <w:rPr>
                        <w:rFonts w:ascii="Tw Cen MT" w:hAnsi="Tw Cen MT"/>
                        <w:b/>
                        <w:sz w:val="20"/>
                        <w:szCs w:val="20"/>
                      </w:rPr>
                    </w:pPr>
                    <w:r>
                      <w:rPr>
                        <w:rFonts w:ascii="Tw Cen MT" w:hAnsi="Tw Cen MT"/>
                        <w:bCs/>
                        <w:sz w:val="20"/>
                        <w:szCs w:val="20"/>
                      </w:rPr>
                      <w:t>Baseline Survey</w:t>
                    </w:r>
                  </w:p>
                  <w:p w:rsidR="00206342" w:rsidRDefault="00206342" w:rsidP="00C85861">
                    <w:pPr>
                      <w:numPr>
                        <w:ilvl w:val="0"/>
                        <w:numId w:val="32"/>
                      </w:numPr>
                      <w:rPr>
                        <w:rFonts w:ascii="Tw Cen MT" w:hAnsi="Tw Cen MT"/>
                        <w:bCs/>
                        <w:sz w:val="20"/>
                        <w:szCs w:val="20"/>
                      </w:rPr>
                    </w:pPr>
                    <w:r>
                      <w:rPr>
                        <w:rFonts w:ascii="Tw Cen MT" w:hAnsi="Tw Cen MT"/>
                        <w:bCs/>
                        <w:sz w:val="20"/>
                        <w:szCs w:val="20"/>
                      </w:rPr>
                      <w:t>Exit polls</w:t>
                    </w:r>
                  </w:p>
                  <w:p w:rsidR="00206342" w:rsidRDefault="00206342" w:rsidP="00C85861">
                    <w:pPr>
                      <w:numPr>
                        <w:ilvl w:val="0"/>
                        <w:numId w:val="32"/>
                      </w:numPr>
                      <w:rPr>
                        <w:rFonts w:ascii="Tw Cen MT" w:hAnsi="Tw Cen MT"/>
                        <w:bCs/>
                        <w:sz w:val="20"/>
                        <w:szCs w:val="20"/>
                      </w:rPr>
                    </w:pPr>
                    <w:r>
                      <w:rPr>
                        <w:rFonts w:ascii="Tw Cen MT" w:hAnsi="Tw Cen MT"/>
                        <w:bCs/>
                        <w:sz w:val="20"/>
                        <w:szCs w:val="20"/>
                      </w:rPr>
                      <w:t>Mid line Survey</w:t>
                    </w:r>
                  </w:p>
                  <w:p w:rsidR="00206342" w:rsidRDefault="00206342" w:rsidP="00C85861">
                    <w:pPr>
                      <w:numPr>
                        <w:ilvl w:val="0"/>
                        <w:numId w:val="32"/>
                      </w:numPr>
                      <w:rPr>
                        <w:rFonts w:ascii="Tw Cen MT" w:hAnsi="Tw Cen MT"/>
                        <w:bCs/>
                        <w:sz w:val="20"/>
                        <w:szCs w:val="20"/>
                      </w:rPr>
                    </w:pPr>
                    <w:r>
                      <w:rPr>
                        <w:rFonts w:ascii="Tw Cen MT" w:hAnsi="Tw Cen MT"/>
                        <w:bCs/>
                        <w:sz w:val="20"/>
                        <w:szCs w:val="20"/>
                      </w:rPr>
                      <w:t>End line Survey</w:t>
                    </w:r>
                  </w:p>
                  <w:p w:rsidR="00206342" w:rsidRPr="00B34CE0" w:rsidRDefault="00206342" w:rsidP="00996B91">
                    <w:pPr>
                      <w:rPr>
                        <w:rFonts w:ascii="Tw Cen MT" w:hAnsi="Tw Cen MT"/>
                        <w:b/>
                        <w:i/>
                        <w:iCs/>
                        <w:sz w:val="20"/>
                        <w:szCs w:val="20"/>
                      </w:rPr>
                    </w:pPr>
                    <w:r w:rsidRPr="00B34CE0">
                      <w:rPr>
                        <w:rFonts w:ascii="Tw Cen MT" w:hAnsi="Tw Cen MT"/>
                        <w:b/>
                        <w:i/>
                        <w:iCs/>
                        <w:sz w:val="20"/>
                        <w:szCs w:val="20"/>
                      </w:rPr>
                      <w:t>SECONDARY – Data from other actors</w:t>
                    </w:r>
                  </w:p>
                  <w:p w:rsidR="00206342" w:rsidRPr="00321338" w:rsidRDefault="00206342" w:rsidP="00C85861">
                    <w:pPr>
                      <w:numPr>
                        <w:ilvl w:val="0"/>
                        <w:numId w:val="34"/>
                      </w:numPr>
                      <w:rPr>
                        <w:rFonts w:ascii="Tw Cen MT" w:hAnsi="Tw Cen MT"/>
                        <w:bCs/>
                        <w:sz w:val="20"/>
                        <w:szCs w:val="20"/>
                      </w:rPr>
                    </w:pPr>
                    <w:r>
                      <w:rPr>
                        <w:rFonts w:ascii="Tw Cen MT" w:hAnsi="Tw Cen MT"/>
                        <w:bCs/>
                        <w:sz w:val="20"/>
                        <w:szCs w:val="20"/>
                      </w:rPr>
                      <w:t xml:space="preserve">Girls Vulnerability Assessment report </w:t>
                    </w:r>
                  </w:p>
                  <w:p w:rsidR="00206342" w:rsidRDefault="00206342" w:rsidP="00C85861">
                    <w:pPr>
                      <w:numPr>
                        <w:ilvl w:val="0"/>
                        <w:numId w:val="33"/>
                      </w:numPr>
                      <w:rPr>
                        <w:rFonts w:ascii="Tw Cen MT" w:hAnsi="Tw Cen MT"/>
                        <w:bCs/>
                        <w:sz w:val="20"/>
                        <w:szCs w:val="20"/>
                      </w:rPr>
                    </w:pPr>
                    <w:r>
                      <w:rPr>
                        <w:rFonts w:ascii="Tw Cen MT" w:hAnsi="Tw Cen MT"/>
                        <w:bCs/>
                        <w:sz w:val="20"/>
                        <w:szCs w:val="20"/>
                      </w:rPr>
                      <w:t>DHS reports</w:t>
                    </w:r>
                  </w:p>
                  <w:p w:rsidR="00206342" w:rsidRPr="00321338" w:rsidRDefault="00206342" w:rsidP="00C85861">
                    <w:pPr>
                      <w:numPr>
                        <w:ilvl w:val="0"/>
                        <w:numId w:val="33"/>
                      </w:numPr>
                      <w:rPr>
                        <w:rFonts w:ascii="Tw Cen MT" w:hAnsi="Tw Cen MT"/>
                        <w:bCs/>
                        <w:sz w:val="20"/>
                        <w:szCs w:val="20"/>
                      </w:rPr>
                    </w:pPr>
                    <w:r>
                      <w:rPr>
                        <w:rFonts w:ascii="Tw Cen MT" w:hAnsi="Tw Cen MT"/>
                        <w:bCs/>
                        <w:sz w:val="20"/>
                        <w:szCs w:val="20"/>
                      </w:rPr>
                      <w:t>Core Welfare Indicators Questionnaire</w:t>
                    </w:r>
                  </w:p>
                  <w:p w:rsidR="00206342" w:rsidRDefault="00206342" w:rsidP="00C85861">
                    <w:pPr>
                      <w:numPr>
                        <w:ilvl w:val="0"/>
                        <w:numId w:val="33"/>
                      </w:numPr>
                      <w:rPr>
                        <w:rFonts w:ascii="Tw Cen MT" w:hAnsi="Tw Cen MT"/>
                        <w:bCs/>
                        <w:sz w:val="20"/>
                        <w:szCs w:val="20"/>
                      </w:rPr>
                    </w:pPr>
                    <w:r>
                      <w:rPr>
                        <w:rFonts w:ascii="Tw Cen MT" w:hAnsi="Tw Cen MT"/>
                        <w:bCs/>
                        <w:sz w:val="20"/>
                        <w:szCs w:val="20"/>
                      </w:rPr>
                      <w:t>Stakeholders’ reports</w:t>
                    </w:r>
                  </w:p>
                  <w:p w:rsidR="00206342" w:rsidRPr="00321338" w:rsidRDefault="00206342" w:rsidP="00C85861">
                    <w:pPr>
                      <w:numPr>
                        <w:ilvl w:val="0"/>
                        <w:numId w:val="33"/>
                      </w:numPr>
                      <w:rPr>
                        <w:rFonts w:ascii="Tw Cen MT" w:hAnsi="Tw Cen MT"/>
                        <w:bCs/>
                        <w:sz w:val="20"/>
                        <w:szCs w:val="20"/>
                      </w:rPr>
                    </w:pPr>
                    <w:proofErr w:type="spellStart"/>
                    <w:r>
                      <w:rPr>
                        <w:rFonts w:ascii="Tw Cen MT" w:hAnsi="Tw Cen MT"/>
                        <w:bCs/>
                        <w:sz w:val="20"/>
                        <w:szCs w:val="20"/>
                      </w:rPr>
                      <w:t>GoL</w:t>
                    </w:r>
                    <w:proofErr w:type="spellEnd"/>
                    <w:r>
                      <w:rPr>
                        <w:rFonts w:ascii="Tw Cen MT" w:hAnsi="Tw Cen MT"/>
                        <w:bCs/>
                        <w:sz w:val="20"/>
                        <w:szCs w:val="20"/>
                      </w:rPr>
                      <w:t>/UN agencies reports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3" type="#_x0000_t13" style="position:absolute;left:7325;top:4974;width:702;height:274;rotation:90" o:regroupid="2"/>
            <v:shape id="_x0000_s1094" type="#_x0000_t202" style="position:absolute;left:1486;top:6715;width:3587;height:3394" o:regroupid="2" fillcolor="#f9c">
              <v:fill opacity=".5"/>
              <v:textbox style="mso-next-textbox:#_x0000_s1094">
                <w:txbxContent>
                  <w:p w:rsidR="00206342" w:rsidRPr="00B34CE0" w:rsidRDefault="00206342" w:rsidP="00996B91">
                    <w:pPr>
                      <w:rPr>
                        <w:rFonts w:ascii="Tw Cen MT" w:hAnsi="Tw Cen MT"/>
                        <w:b/>
                        <w:color w:val="0000FF"/>
                        <w:sz w:val="20"/>
                        <w:szCs w:val="20"/>
                        <w:u w:val="single"/>
                      </w:rPr>
                    </w:pPr>
                    <w:r>
                      <w:rPr>
                        <w:rFonts w:ascii="Tw Cen MT" w:hAnsi="Tw Cen MT"/>
                        <w:b/>
                        <w:color w:val="0000FF"/>
                        <w:sz w:val="20"/>
                        <w:szCs w:val="20"/>
                        <w:u w:val="single"/>
                      </w:rPr>
                      <w:t>Data Analysis</w:t>
                    </w:r>
                  </w:p>
                  <w:p w:rsidR="00206342" w:rsidRDefault="00206342" w:rsidP="00C85861">
                    <w:pPr>
                      <w:numPr>
                        <w:ilvl w:val="0"/>
                        <w:numId w:val="35"/>
                      </w:numPr>
                      <w:rPr>
                        <w:rFonts w:ascii="Tw Cen MT" w:hAnsi="Tw Cen MT"/>
                        <w:bCs/>
                        <w:sz w:val="20"/>
                        <w:szCs w:val="20"/>
                      </w:rPr>
                    </w:pPr>
                    <w:r>
                      <w:rPr>
                        <w:rFonts w:ascii="Tw Cen MT" w:hAnsi="Tw Cen MT"/>
                        <w:bCs/>
                        <w:sz w:val="20"/>
                        <w:szCs w:val="20"/>
                      </w:rPr>
                      <w:t>Number</w:t>
                    </w:r>
                    <w:r w:rsidRPr="00476C37">
                      <w:rPr>
                        <w:rFonts w:ascii="Tw Cen MT" w:hAnsi="Tw Cen MT"/>
                        <w:bCs/>
                        <w:sz w:val="20"/>
                        <w:szCs w:val="20"/>
                      </w:rPr>
                      <w:t xml:space="preserve"> </w:t>
                    </w:r>
                    <w:r>
                      <w:rPr>
                        <w:rFonts w:ascii="Tw Cen MT" w:hAnsi="Tw Cen MT"/>
                        <w:bCs/>
                        <w:sz w:val="20"/>
                        <w:szCs w:val="20"/>
                      </w:rPr>
                      <w:t xml:space="preserve">of AGs recruited </w:t>
                    </w:r>
                  </w:p>
                  <w:p w:rsidR="00206342" w:rsidRPr="00476C37" w:rsidRDefault="00206342" w:rsidP="00C85861">
                    <w:pPr>
                      <w:numPr>
                        <w:ilvl w:val="0"/>
                        <w:numId w:val="35"/>
                      </w:numPr>
                      <w:rPr>
                        <w:rFonts w:ascii="Tw Cen MT" w:hAnsi="Tw Cen MT"/>
                        <w:bCs/>
                        <w:sz w:val="20"/>
                        <w:szCs w:val="20"/>
                      </w:rPr>
                    </w:pPr>
                    <w:r>
                      <w:rPr>
                        <w:rFonts w:ascii="Tw Cen MT" w:hAnsi="Tw Cen MT"/>
                        <w:bCs/>
                        <w:sz w:val="20"/>
                        <w:szCs w:val="20"/>
                      </w:rPr>
                      <w:t>% of AG that complete training</w:t>
                    </w:r>
                  </w:p>
                  <w:p w:rsidR="00206342" w:rsidRDefault="00206342" w:rsidP="00C85861">
                    <w:pPr>
                      <w:numPr>
                        <w:ilvl w:val="0"/>
                        <w:numId w:val="35"/>
                      </w:numPr>
                      <w:rPr>
                        <w:rFonts w:ascii="Tw Cen MT" w:hAnsi="Tw Cen MT"/>
                        <w:bCs/>
                        <w:sz w:val="20"/>
                        <w:szCs w:val="20"/>
                      </w:rPr>
                    </w:pPr>
                    <w:r>
                      <w:rPr>
                        <w:rFonts w:ascii="Tw Cen MT" w:hAnsi="Tw Cen MT"/>
                        <w:bCs/>
                        <w:sz w:val="20"/>
                        <w:szCs w:val="20"/>
                      </w:rPr>
                      <w:t>% of AG employed</w:t>
                    </w:r>
                  </w:p>
                  <w:p w:rsidR="00206342" w:rsidRPr="00476C37" w:rsidRDefault="00206342" w:rsidP="00C85861">
                    <w:pPr>
                      <w:numPr>
                        <w:ilvl w:val="0"/>
                        <w:numId w:val="35"/>
                      </w:numPr>
                      <w:rPr>
                        <w:rFonts w:ascii="Tw Cen MT" w:hAnsi="Tw Cen MT"/>
                        <w:bCs/>
                        <w:sz w:val="20"/>
                        <w:szCs w:val="20"/>
                      </w:rPr>
                    </w:pPr>
                    <w:r>
                      <w:rPr>
                        <w:rFonts w:ascii="Tw Cen MT" w:hAnsi="Tw Cen MT"/>
                        <w:bCs/>
                        <w:sz w:val="20"/>
                        <w:szCs w:val="20"/>
                      </w:rPr>
                      <w:t>% of AG that start micro-enterprise, etc.</w:t>
                    </w:r>
                  </w:p>
                  <w:p w:rsidR="00206342" w:rsidRDefault="00206342" w:rsidP="00996B91">
                    <w:pPr>
                      <w:rPr>
                        <w:rFonts w:ascii="Tw Cen MT" w:hAnsi="Tw Cen MT"/>
                        <w:b/>
                        <w:sz w:val="20"/>
                        <w:szCs w:val="20"/>
                        <w:u w:val="single"/>
                      </w:rPr>
                    </w:pPr>
                  </w:p>
                  <w:p w:rsidR="00206342" w:rsidRPr="00B34CE0" w:rsidRDefault="00206342" w:rsidP="00996B91">
                    <w:pPr>
                      <w:rPr>
                        <w:rFonts w:ascii="Tw Cen MT" w:hAnsi="Tw Cen MT"/>
                        <w:b/>
                        <w:color w:val="0000FF"/>
                        <w:sz w:val="20"/>
                        <w:szCs w:val="20"/>
                        <w:u w:val="single"/>
                      </w:rPr>
                    </w:pPr>
                    <w:r w:rsidRPr="00B34CE0">
                      <w:rPr>
                        <w:rFonts w:ascii="Tw Cen MT" w:hAnsi="Tw Cen MT"/>
                        <w:b/>
                        <w:color w:val="0000FF"/>
                        <w:sz w:val="20"/>
                        <w:szCs w:val="20"/>
                        <w:u w:val="single"/>
                      </w:rPr>
                      <w:t>Data Reporting</w:t>
                    </w:r>
                  </w:p>
                  <w:p w:rsidR="00206342" w:rsidRPr="00BB5A66" w:rsidRDefault="00206342" w:rsidP="00996B91">
                    <w:pPr>
                      <w:rPr>
                        <w:rFonts w:ascii="Tw Cen MT" w:hAnsi="Tw Cen MT"/>
                        <w:bCs/>
                        <w:sz w:val="20"/>
                        <w:szCs w:val="20"/>
                      </w:rPr>
                    </w:pPr>
                    <w:r>
                      <w:rPr>
                        <w:rFonts w:ascii="Tw Cen MT" w:hAnsi="Tw Cen MT"/>
                        <w:bCs/>
                        <w:sz w:val="20"/>
                        <w:szCs w:val="20"/>
                      </w:rPr>
                      <w:t xml:space="preserve">PICT regularly </w:t>
                    </w:r>
                    <w:r w:rsidRPr="00BB5A66">
                      <w:rPr>
                        <w:rFonts w:ascii="Tw Cen MT" w:hAnsi="Tw Cen MT"/>
                        <w:bCs/>
                        <w:sz w:val="20"/>
                        <w:szCs w:val="20"/>
                      </w:rPr>
                      <w:t xml:space="preserve">reviews </w:t>
                    </w:r>
                    <w:r>
                      <w:rPr>
                        <w:rFonts w:ascii="Tw Cen MT" w:hAnsi="Tw Cen MT"/>
                        <w:bCs/>
                        <w:sz w:val="20"/>
                        <w:szCs w:val="20"/>
                      </w:rPr>
                      <w:t xml:space="preserve">and discusses report internally, as well with the MoGD management before the reports are communicated to various external audiences. </w:t>
                    </w:r>
                  </w:p>
                  <w:p w:rsidR="00206342" w:rsidRPr="00FD6965" w:rsidRDefault="00206342" w:rsidP="00996B91">
                    <w:pPr>
                      <w:rPr>
                        <w:rFonts w:ascii="Tw Cen MT" w:hAnsi="Tw Cen MT"/>
                        <w:b/>
                        <w:sz w:val="20"/>
                        <w:szCs w:val="20"/>
                        <w:u w:val="single"/>
                      </w:rPr>
                    </w:pPr>
                  </w:p>
                </w:txbxContent>
              </v:textbox>
            </v:shape>
            <v:shape id="_x0000_s1096" type="#_x0000_t202" style="position:absolute;left:5739;top:5451;width:4092;height:2227" o:regroupid="2" fillcolor="#ff9">
              <v:fill opacity=".5"/>
              <v:textbox style="mso-next-textbox:#_x0000_s1096">
                <w:txbxContent>
                  <w:p w:rsidR="00206342" w:rsidRDefault="00206342" w:rsidP="005F2F72">
                    <w:pPr>
                      <w:jc w:val="center"/>
                      <w:rPr>
                        <w:rFonts w:ascii="Tw Cen MT" w:hAnsi="Tw Cen MT"/>
                        <w:b/>
                        <w:sz w:val="20"/>
                        <w:szCs w:val="20"/>
                      </w:rPr>
                    </w:pPr>
                  </w:p>
                  <w:p w:rsidR="00206342" w:rsidRDefault="00206342" w:rsidP="005F2F72">
                    <w:pPr>
                      <w:jc w:val="center"/>
                      <w:rPr>
                        <w:rFonts w:ascii="Tw Cen MT" w:hAnsi="Tw Cen MT"/>
                        <w:b/>
                        <w:sz w:val="20"/>
                        <w:szCs w:val="20"/>
                      </w:rPr>
                    </w:pPr>
                    <w:r>
                      <w:rPr>
                        <w:rFonts w:ascii="Tw Cen MT" w:hAnsi="Tw Cen MT"/>
                        <w:b/>
                        <w:sz w:val="20"/>
                        <w:szCs w:val="20"/>
                      </w:rPr>
                      <w:t>Project Implementation and Coordination Team (PICT)</w:t>
                    </w:r>
                  </w:p>
                  <w:p w:rsidR="00206342" w:rsidRDefault="00206342" w:rsidP="005F2F72">
                    <w:pPr>
                      <w:jc w:val="center"/>
                      <w:rPr>
                        <w:rFonts w:ascii="Tw Cen MT" w:hAnsi="Tw Cen MT"/>
                        <w:b/>
                        <w:sz w:val="20"/>
                        <w:szCs w:val="20"/>
                      </w:rPr>
                    </w:pPr>
                  </w:p>
                  <w:p w:rsidR="00206342" w:rsidRDefault="00206342" w:rsidP="005F2F72">
                    <w:pPr>
                      <w:jc w:val="center"/>
                      <w:rPr>
                        <w:rFonts w:ascii="Tw Cen MT" w:hAnsi="Tw Cen MT"/>
                        <w:b/>
                        <w:sz w:val="20"/>
                        <w:szCs w:val="20"/>
                      </w:rPr>
                    </w:pPr>
                    <w:r>
                      <w:rPr>
                        <w:rFonts w:ascii="Tw Cen MT" w:hAnsi="Tw Cen MT"/>
                        <w:b/>
                        <w:sz w:val="20"/>
                        <w:szCs w:val="20"/>
                      </w:rPr>
                      <w:t>Ministry of Gender and Development</w:t>
                    </w:r>
                  </w:p>
                  <w:p w:rsidR="00206342" w:rsidRDefault="00206342" w:rsidP="005F2F72">
                    <w:pPr>
                      <w:jc w:val="center"/>
                      <w:rPr>
                        <w:rFonts w:ascii="Tw Cen MT" w:hAnsi="Tw Cen MT"/>
                        <w:b/>
                        <w:color w:val="0000FF"/>
                        <w:sz w:val="20"/>
                        <w:szCs w:val="20"/>
                      </w:rPr>
                    </w:pPr>
                  </w:p>
                </w:txbxContent>
              </v:textbox>
            </v:shape>
            <v:shape id="_x0000_s1097" type="#_x0000_t202" style="position:absolute;left:5411;top:8609;width:1473;height:1500" o:regroupid="2" fillcolor="#cff">
              <v:fill opacity=".5"/>
              <v:textbox style="mso-next-textbox:#_x0000_s1097">
                <w:txbxContent>
                  <w:p w:rsidR="00206342" w:rsidRDefault="00206342" w:rsidP="00996B91">
                    <w:pPr>
                      <w:jc w:val="center"/>
                      <w:rPr>
                        <w:rFonts w:ascii="Tw Cen MT" w:hAnsi="Tw Cen MT"/>
                        <w:sz w:val="18"/>
                        <w:szCs w:val="18"/>
                      </w:rPr>
                    </w:pPr>
                  </w:p>
                  <w:p w:rsidR="00206342" w:rsidRDefault="00206342" w:rsidP="00996B91">
                    <w:pPr>
                      <w:jc w:val="center"/>
                      <w:rPr>
                        <w:rFonts w:ascii="Tw Cen MT" w:hAnsi="Tw Cen MT"/>
                        <w:sz w:val="18"/>
                        <w:szCs w:val="18"/>
                      </w:rPr>
                    </w:pPr>
                  </w:p>
                  <w:p w:rsidR="00206342" w:rsidRPr="002A3AFB" w:rsidRDefault="00206342" w:rsidP="00996B91">
                    <w:pPr>
                      <w:jc w:val="center"/>
                      <w:rPr>
                        <w:rFonts w:ascii="Tw Cen MT" w:hAnsi="Tw Cen MT"/>
                        <w:sz w:val="18"/>
                        <w:szCs w:val="18"/>
                      </w:rPr>
                    </w:pPr>
                    <w:r>
                      <w:rPr>
                        <w:rFonts w:ascii="Tw Cen MT" w:hAnsi="Tw Cen MT"/>
                        <w:sz w:val="18"/>
                        <w:szCs w:val="18"/>
                      </w:rPr>
                      <w:t>World Bank</w:t>
                    </w:r>
                  </w:p>
                  <w:p w:rsidR="00206342" w:rsidRDefault="00206342" w:rsidP="00996B91">
                    <w:pPr>
                      <w:rPr>
                        <w:rFonts w:ascii="Tw Cen MT" w:hAnsi="Tw Cen MT"/>
                        <w:b/>
                        <w:color w:val="0000FF"/>
                        <w:sz w:val="20"/>
                        <w:szCs w:val="20"/>
                      </w:rPr>
                    </w:pPr>
                  </w:p>
                </w:txbxContent>
              </v:textbox>
            </v:shape>
            <v:shape id="_x0000_s1100" type="#_x0000_t202" style="position:absolute;left:10322;top:2531;width:3764;height:7657" o:regroupid="2" fillcolor="#cfc">
              <v:fill opacity=".5"/>
              <v:textbox style="mso-next-textbox:#_x0000_s1100">
                <w:txbxContent>
                  <w:p w:rsidR="00206342" w:rsidRPr="007F4F23" w:rsidRDefault="00206342" w:rsidP="007F4F23">
                    <w:pPr>
                      <w:jc w:val="center"/>
                      <w:rPr>
                        <w:rFonts w:ascii="Tw Cen MT" w:hAnsi="Tw Cen MT" w:cs="Arial"/>
                        <w:b/>
                        <w:color w:val="0000FF"/>
                        <w:sz w:val="16"/>
                        <w:szCs w:val="16"/>
                      </w:rPr>
                    </w:pPr>
                    <w:r w:rsidRPr="007F4F23">
                      <w:rPr>
                        <w:rFonts w:ascii="Tw Cen MT" w:hAnsi="Tw Cen MT" w:cs="Arial"/>
                        <w:b/>
                        <w:color w:val="0000FF"/>
                        <w:sz w:val="16"/>
                        <w:szCs w:val="16"/>
                      </w:rPr>
                      <w:t>Reporting schedules</w:t>
                    </w:r>
                  </w:p>
                  <w:p w:rsidR="00206342" w:rsidRPr="007F4F23" w:rsidRDefault="00206342" w:rsidP="00996B91">
                    <w:pPr>
                      <w:rPr>
                        <w:rFonts w:ascii="Tw Cen MT" w:hAnsi="Tw Cen MT" w:cs="Arial"/>
                        <w:b/>
                        <w:bCs/>
                        <w:i/>
                        <w:iCs/>
                        <w:sz w:val="16"/>
                        <w:szCs w:val="16"/>
                      </w:rPr>
                    </w:pPr>
                    <w:r w:rsidRPr="007F4F23">
                      <w:rPr>
                        <w:rFonts w:ascii="Tw Cen MT" w:hAnsi="Tw Cen MT" w:cs="Arial"/>
                        <w:b/>
                        <w:bCs/>
                        <w:i/>
                        <w:iCs/>
                        <w:sz w:val="16"/>
                        <w:szCs w:val="16"/>
                      </w:rPr>
                      <w:t>DESIGN PHASE</w:t>
                    </w:r>
                  </w:p>
                  <w:p w:rsidR="00206342" w:rsidRPr="007F4F23" w:rsidRDefault="00206342" w:rsidP="00996B91">
                    <w:pPr>
                      <w:rPr>
                        <w:rFonts w:ascii="Tw Cen MT" w:hAnsi="Tw Cen MT" w:cs="Arial"/>
                        <w:b/>
                        <w:bCs/>
                        <w:i/>
                        <w:iCs/>
                        <w:sz w:val="16"/>
                        <w:szCs w:val="16"/>
                      </w:rPr>
                    </w:pPr>
                    <w:r w:rsidRPr="007F4F23">
                      <w:rPr>
                        <w:rFonts w:ascii="Tw Cen MT" w:hAnsi="Tw Cen MT" w:cs="Arial"/>
                        <w:b/>
                        <w:bCs/>
                        <w:i/>
                        <w:iCs/>
                        <w:sz w:val="16"/>
                        <w:szCs w:val="16"/>
                      </w:rPr>
                      <w:t>Financial Reports</w:t>
                    </w:r>
                  </w:p>
                  <w:p w:rsidR="00206342" w:rsidRPr="007F4F23" w:rsidRDefault="00206342" w:rsidP="00C85861">
                    <w:pPr>
                      <w:numPr>
                        <w:ilvl w:val="0"/>
                        <w:numId w:val="31"/>
                      </w:numPr>
                      <w:rPr>
                        <w:rFonts w:ascii="Tw Cen MT" w:hAnsi="Tw Cen MT" w:cs="Arial"/>
                        <w:sz w:val="16"/>
                        <w:szCs w:val="16"/>
                      </w:rPr>
                    </w:pPr>
                    <w:r w:rsidRPr="007F4F23">
                      <w:rPr>
                        <w:rFonts w:ascii="Tw Cen MT" w:hAnsi="Tw Cen MT" w:cs="Arial"/>
                        <w:sz w:val="16"/>
                        <w:szCs w:val="16"/>
                      </w:rPr>
                      <w:t>10</w:t>
                    </w:r>
                    <w:r w:rsidRPr="007F4F23">
                      <w:rPr>
                        <w:rFonts w:ascii="Tw Cen MT" w:hAnsi="Tw Cen MT" w:cs="Arial"/>
                        <w:sz w:val="16"/>
                        <w:szCs w:val="16"/>
                        <w:vertAlign w:val="superscript"/>
                      </w:rPr>
                      <w:t>th</w:t>
                    </w:r>
                    <w:r w:rsidRPr="007F4F23">
                      <w:rPr>
                        <w:rFonts w:ascii="Tw Cen MT" w:hAnsi="Tw Cen MT" w:cs="Arial"/>
                        <w:sz w:val="16"/>
                        <w:szCs w:val="16"/>
                      </w:rPr>
                      <w:t xml:space="preserve"> of each month, or next working day</w:t>
                    </w:r>
                  </w:p>
                  <w:p w:rsidR="00206342" w:rsidRPr="007F4F23" w:rsidRDefault="00206342" w:rsidP="00AB08D3">
                    <w:pPr>
                      <w:rPr>
                        <w:rFonts w:ascii="Tw Cen MT" w:hAnsi="Tw Cen MT" w:cs="Arial"/>
                        <w:b/>
                        <w:i/>
                        <w:sz w:val="16"/>
                        <w:szCs w:val="16"/>
                      </w:rPr>
                    </w:pPr>
                    <w:r w:rsidRPr="007F4F23">
                      <w:rPr>
                        <w:rFonts w:ascii="Tw Cen MT" w:hAnsi="Tw Cen MT" w:cs="Arial"/>
                        <w:b/>
                        <w:i/>
                        <w:sz w:val="16"/>
                        <w:szCs w:val="16"/>
                      </w:rPr>
                      <w:t>Training Venue Reports</w:t>
                    </w:r>
                  </w:p>
                  <w:p w:rsidR="00206342" w:rsidRPr="007F4F23" w:rsidRDefault="00206342" w:rsidP="00C85861">
                    <w:pPr>
                      <w:numPr>
                        <w:ilvl w:val="0"/>
                        <w:numId w:val="31"/>
                      </w:numPr>
                      <w:rPr>
                        <w:rFonts w:ascii="Tw Cen MT" w:hAnsi="Tw Cen MT" w:cs="Arial"/>
                        <w:b/>
                        <w:i/>
                        <w:sz w:val="16"/>
                        <w:szCs w:val="16"/>
                      </w:rPr>
                    </w:pPr>
                    <w:r>
                      <w:rPr>
                        <w:rFonts w:ascii="Tw Cen MT" w:hAnsi="Tw Cen MT" w:cs="Arial"/>
                        <w:sz w:val="16"/>
                        <w:szCs w:val="16"/>
                      </w:rPr>
                      <w:t>January 18, 2010</w:t>
                    </w:r>
                  </w:p>
                  <w:p w:rsidR="00206342" w:rsidRPr="007F4F23" w:rsidRDefault="00206342" w:rsidP="00AB08D3">
                    <w:pPr>
                      <w:rPr>
                        <w:rFonts w:ascii="Tw Cen MT" w:hAnsi="Tw Cen MT" w:cs="Arial"/>
                        <w:b/>
                        <w:i/>
                        <w:sz w:val="16"/>
                        <w:szCs w:val="16"/>
                      </w:rPr>
                    </w:pPr>
                    <w:r w:rsidRPr="007F4F23">
                      <w:rPr>
                        <w:rFonts w:ascii="Tw Cen MT" w:hAnsi="Tw Cen MT" w:cs="Arial"/>
                        <w:b/>
                        <w:i/>
                        <w:sz w:val="16"/>
                        <w:szCs w:val="16"/>
                      </w:rPr>
                      <w:t>Inception Reports</w:t>
                    </w:r>
                  </w:p>
                  <w:p w:rsidR="00206342" w:rsidRPr="007F4F23" w:rsidRDefault="00206342" w:rsidP="00C85861">
                    <w:pPr>
                      <w:numPr>
                        <w:ilvl w:val="0"/>
                        <w:numId w:val="31"/>
                      </w:numPr>
                      <w:rPr>
                        <w:rFonts w:ascii="Tw Cen MT" w:hAnsi="Tw Cen MT" w:cs="Arial"/>
                        <w:b/>
                        <w:i/>
                        <w:sz w:val="16"/>
                        <w:szCs w:val="16"/>
                      </w:rPr>
                    </w:pPr>
                    <w:r>
                      <w:rPr>
                        <w:rFonts w:ascii="Tw Cen MT" w:hAnsi="Tw Cen MT" w:cs="Arial"/>
                        <w:sz w:val="16"/>
                        <w:szCs w:val="16"/>
                      </w:rPr>
                      <w:t>February 15, 2010</w:t>
                    </w:r>
                  </w:p>
                  <w:p w:rsidR="00206342" w:rsidRPr="007F4F23" w:rsidRDefault="00206342" w:rsidP="0008763D">
                    <w:pPr>
                      <w:rPr>
                        <w:rFonts w:ascii="Tw Cen MT" w:hAnsi="Tw Cen MT" w:cs="Arial"/>
                        <w:b/>
                        <w:i/>
                        <w:sz w:val="16"/>
                        <w:szCs w:val="16"/>
                      </w:rPr>
                    </w:pPr>
                    <w:r w:rsidRPr="007F4F23">
                      <w:rPr>
                        <w:rFonts w:ascii="Tw Cen MT" w:hAnsi="Tw Cen MT" w:cs="Arial"/>
                        <w:b/>
                        <w:i/>
                        <w:sz w:val="16"/>
                        <w:szCs w:val="16"/>
                      </w:rPr>
                      <w:t>TRAINING PHASE</w:t>
                    </w:r>
                  </w:p>
                  <w:p w:rsidR="00206342" w:rsidRPr="007F4F23" w:rsidRDefault="00206342" w:rsidP="0008763D">
                    <w:pPr>
                      <w:rPr>
                        <w:rFonts w:ascii="Tw Cen MT" w:hAnsi="Tw Cen MT" w:cs="Arial"/>
                        <w:b/>
                        <w:i/>
                        <w:sz w:val="16"/>
                        <w:szCs w:val="16"/>
                      </w:rPr>
                    </w:pPr>
                    <w:r w:rsidRPr="007F4F23">
                      <w:rPr>
                        <w:rFonts w:ascii="Tw Cen MT" w:hAnsi="Tw Cen MT" w:cs="Arial"/>
                        <w:b/>
                        <w:i/>
                        <w:sz w:val="16"/>
                        <w:szCs w:val="16"/>
                      </w:rPr>
                      <w:t>Attendance Logs, Transport Allowance, Training progress reports, Financial reports</w:t>
                    </w:r>
                  </w:p>
                  <w:p w:rsidR="00206342" w:rsidRPr="00E121D0" w:rsidRDefault="00206342" w:rsidP="00C85861">
                    <w:pPr>
                      <w:numPr>
                        <w:ilvl w:val="0"/>
                        <w:numId w:val="31"/>
                      </w:numPr>
                      <w:rPr>
                        <w:rFonts w:ascii="Tw Cen MT" w:hAnsi="Tw Cen MT" w:cs="Arial"/>
                        <w:b/>
                        <w:i/>
                        <w:sz w:val="16"/>
                        <w:szCs w:val="16"/>
                      </w:rPr>
                    </w:pPr>
                    <w:r w:rsidRPr="007F4F23">
                      <w:rPr>
                        <w:rFonts w:ascii="Tw Cen MT" w:hAnsi="Tw Cen MT" w:cs="Arial"/>
                        <w:sz w:val="16"/>
                        <w:szCs w:val="16"/>
                      </w:rPr>
                      <w:t>10</w:t>
                    </w:r>
                    <w:r w:rsidRPr="007F4F23">
                      <w:rPr>
                        <w:rFonts w:ascii="Tw Cen MT" w:hAnsi="Tw Cen MT" w:cs="Arial"/>
                        <w:sz w:val="16"/>
                        <w:szCs w:val="16"/>
                        <w:vertAlign w:val="superscript"/>
                      </w:rPr>
                      <w:t>th</w:t>
                    </w:r>
                    <w:r w:rsidRPr="007F4F23">
                      <w:rPr>
                        <w:rFonts w:ascii="Tw Cen MT" w:hAnsi="Tw Cen MT" w:cs="Arial"/>
                        <w:sz w:val="16"/>
                        <w:szCs w:val="16"/>
                      </w:rPr>
                      <w:t xml:space="preserve"> of each month or next working day</w:t>
                    </w:r>
                  </w:p>
                  <w:p w:rsidR="00206342" w:rsidRDefault="00206342" w:rsidP="00E121D0">
                    <w:pPr>
                      <w:rPr>
                        <w:rFonts w:ascii="Tw Cen MT" w:hAnsi="Tw Cen MT" w:cs="Arial"/>
                        <w:b/>
                        <w:i/>
                        <w:sz w:val="16"/>
                        <w:szCs w:val="16"/>
                      </w:rPr>
                    </w:pPr>
                    <w:r>
                      <w:rPr>
                        <w:rFonts w:ascii="Tw Cen MT" w:hAnsi="Tw Cen MT" w:cs="Arial"/>
                        <w:b/>
                        <w:i/>
                        <w:sz w:val="16"/>
                        <w:szCs w:val="16"/>
                      </w:rPr>
                      <w:t>Curriculum Report</w:t>
                    </w:r>
                  </w:p>
                  <w:p w:rsidR="00206342" w:rsidRPr="00E121D0" w:rsidRDefault="00206342" w:rsidP="00E121D0">
                    <w:pPr>
                      <w:pStyle w:val="ListParagraph"/>
                      <w:numPr>
                        <w:ilvl w:val="0"/>
                        <w:numId w:val="31"/>
                      </w:numPr>
                      <w:rPr>
                        <w:rFonts w:ascii="Tw Cen MT" w:hAnsi="Tw Cen MT" w:cs="Arial"/>
                        <w:b/>
                        <w:i/>
                        <w:sz w:val="16"/>
                        <w:szCs w:val="16"/>
                      </w:rPr>
                    </w:pPr>
                    <w:r>
                      <w:rPr>
                        <w:rFonts w:ascii="Tw Cen MT" w:hAnsi="Tw Cen MT" w:cs="Arial"/>
                        <w:b/>
                        <w:i/>
                        <w:sz w:val="16"/>
                        <w:szCs w:val="16"/>
                      </w:rPr>
                      <w:t>April 12, 2010;  June 10, 2010</w:t>
                    </w:r>
                  </w:p>
                  <w:p w:rsidR="00206342" w:rsidRPr="007F4F23" w:rsidRDefault="00206342" w:rsidP="0008763D">
                    <w:pPr>
                      <w:rPr>
                        <w:rFonts w:ascii="Tw Cen MT" w:hAnsi="Tw Cen MT" w:cs="Arial"/>
                        <w:b/>
                        <w:i/>
                        <w:sz w:val="16"/>
                        <w:szCs w:val="16"/>
                      </w:rPr>
                    </w:pPr>
                    <w:r w:rsidRPr="007F4F23">
                      <w:rPr>
                        <w:rFonts w:ascii="Tw Cen MT" w:hAnsi="Tw Cen MT" w:cs="Arial"/>
                        <w:b/>
                        <w:i/>
                        <w:sz w:val="16"/>
                        <w:szCs w:val="16"/>
                      </w:rPr>
                      <w:t>Completion/Savings Account Report</w:t>
                    </w:r>
                  </w:p>
                  <w:p w:rsidR="00206342" w:rsidRPr="007F4F23" w:rsidRDefault="00206342" w:rsidP="00C85861">
                    <w:pPr>
                      <w:numPr>
                        <w:ilvl w:val="0"/>
                        <w:numId w:val="31"/>
                      </w:numPr>
                      <w:rPr>
                        <w:rFonts w:ascii="Tw Cen MT" w:hAnsi="Tw Cen MT" w:cs="Arial"/>
                        <w:i/>
                        <w:sz w:val="16"/>
                        <w:szCs w:val="16"/>
                      </w:rPr>
                    </w:pPr>
                    <w:r>
                      <w:rPr>
                        <w:rFonts w:ascii="Tw Cen MT" w:hAnsi="Tw Cen MT" w:cs="Arial"/>
                        <w:i/>
                        <w:sz w:val="16"/>
                        <w:szCs w:val="16"/>
                      </w:rPr>
                      <w:t>September</w:t>
                    </w:r>
                    <w:r w:rsidRPr="007F4F23">
                      <w:rPr>
                        <w:rFonts w:ascii="Tw Cen MT" w:hAnsi="Tw Cen MT" w:cs="Arial"/>
                        <w:i/>
                        <w:sz w:val="16"/>
                        <w:szCs w:val="16"/>
                      </w:rPr>
                      <w:t xml:space="preserve"> 10, 2010</w:t>
                    </w:r>
                  </w:p>
                  <w:p w:rsidR="00206342" w:rsidRPr="007F4F23" w:rsidRDefault="00206342" w:rsidP="00996B91">
                    <w:pPr>
                      <w:rPr>
                        <w:rFonts w:ascii="Tw Cen MT" w:hAnsi="Tw Cen MT" w:cs="Arial"/>
                        <w:b/>
                        <w:bCs/>
                        <w:i/>
                        <w:iCs/>
                        <w:sz w:val="16"/>
                        <w:szCs w:val="16"/>
                      </w:rPr>
                    </w:pPr>
                    <w:r w:rsidRPr="007F4F23">
                      <w:rPr>
                        <w:rFonts w:ascii="Tw Cen MT" w:hAnsi="Tw Cen MT" w:cs="Arial"/>
                        <w:b/>
                        <w:bCs/>
                        <w:i/>
                        <w:iCs/>
                        <w:sz w:val="16"/>
                        <w:szCs w:val="16"/>
                      </w:rPr>
                      <w:t>MENTORING AND SUPPORT</w:t>
                    </w:r>
                  </w:p>
                  <w:p w:rsidR="00206342" w:rsidRPr="007F4F23" w:rsidRDefault="00206342" w:rsidP="00996B91">
                    <w:pPr>
                      <w:rPr>
                        <w:rFonts w:ascii="Tw Cen MT" w:hAnsi="Tw Cen MT" w:cs="Arial"/>
                        <w:b/>
                        <w:bCs/>
                        <w:i/>
                        <w:iCs/>
                        <w:sz w:val="16"/>
                        <w:szCs w:val="16"/>
                      </w:rPr>
                    </w:pPr>
                    <w:r w:rsidRPr="007F4F23">
                      <w:rPr>
                        <w:rFonts w:ascii="Tw Cen MT" w:hAnsi="Tw Cen MT" w:cs="Arial"/>
                        <w:b/>
                        <w:bCs/>
                        <w:i/>
                        <w:iCs/>
                        <w:sz w:val="16"/>
                        <w:szCs w:val="16"/>
                      </w:rPr>
                      <w:t>Financial Report</w:t>
                    </w:r>
                  </w:p>
                  <w:p w:rsidR="00206342" w:rsidRPr="007F4F23" w:rsidRDefault="00206342" w:rsidP="00C85861">
                    <w:pPr>
                      <w:numPr>
                        <w:ilvl w:val="0"/>
                        <w:numId w:val="31"/>
                      </w:numPr>
                      <w:rPr>
                        <w:rFonts w:ascii="Tw Cen MT" w:hAnsi="Tw Cen MT" w:cs="Arial"/>
                        <w:b/>
                        <w:bCs/>
                        <w:i/>
                        <w:iCs/>
                        <w:sz w:val="16"/>
                        <w:szCs w:val="16"/>
                      </w:rPr>
                    </w:pPr>
                    <w:r w:rsidRPr="007F4F23">
                      <w:rPr>
                        <w:rFonts w:ascii="Tw Cen MT" w:hAnsi="Tw Cen MT" w:cs="Arial"/>
                        <w:bCs/>
                        <w:i/>
                        <w:iCs/>
                        <w:sz w:val="16"/>
                        <w:szCs w:val="16"/>
                      </w:rPr>
                      <w:t>10</w:t>
                    </w:r>
                    <w:r w:rsidRPr="007F4F23">
                      <w:rPr>
                        <w:rFonts w:ascii="Tw Cen MT" w:hAnsi="Tw Cen MT" w:cs="Arial"/>
                        <w:bCs/>
                        <w:i/>
                        <w:iCs/>
                        <w:sz w:val="16"/>
                        <w:szCs w:val="16"/>
                        <w:vertAlign w:val="superscript"/>
                      </w:rPr>
                      <w:t>th</w:t>
                    </w:r>
                    <w:r w:rsidRPr="007F4F23">
                      <w:rPr>
                        <w:rFonts w:ascii="Tw Cen MT" w:hAnsi="Tw Cen MT" w:cs="Arial"/>
                        <w:bCs/>
                        <w:i/>
                        <w:iCs/>
                        <w:sz w:val="16"/>
                        <w:szCs w:val="16"/>
                      </w:rPr>
                      <w:t xml:space="preserve"> of each month, or next working day</w:t>
                    </w:r>
                  </w:p>
                  <w:p w:rsidR="00206342" w:rsidRPr="007F4F23" w:rsidRDefault="00206342" w:rsidP="003B2C99">
                    <w:pPr>
                      <w:rPr>
                        <w:rFonts w:ascii="Tw Cen MT" w:hAnsi="Tw Cen MT" w:cs="Arial"/>
                        <w:b/>
                        <w:bCs/>
                        <w:i/>
                        <w:iCs/>
                        <w:sz w:val="16"/>
                        <w:szCs w:val="16"/>
                      </w:rPr>
                    </w:pPr>
                    <w:r w:rsidRPr="007F4F23">
                      <w:rPr>
                        <w:rFonts w:ascii="Tw Cen MT" w:hAnsi="Tw Cen MT" w:cs="Arial"/>
                        <w:b/>
                        <w:bCs/>
                        <w:i/>
                        <w:iCs/>
                        <w:sz w:val="16"/>
                        <w:szCs w:val="16"/>
                      </w:rPr>
                      <w:t>Employment reports</w:t>
                    </w:r>
                  </w:p>
                  <w:p w:rsidR="00206342" w:rsidRPr="007F4F23" w:rsidRDefault="00206342" w:rsidP="00C85861">
                    <w:pPr>
                      <w:numPr>
                        <w:ilvl w:val="0"/>
                        <w:numId w:val="31"/>
                      </w:numPr>
                      <w:rPr>
                        <w:rFonts w:ascii="Tw Cen MT" w:hAnsi="Tw Cen MT" w:cs="Arial"/>
                        <w:bCs/>
                        <w:i/>
                        <w:iCs/>
                        <w:sz w:val="16"/>
                        <w:szCs w:val="16"/>
                      </w:rPr>
                    </w:pPr>
                    <w:r>
                      <w:rPr>
                        <w:rFonts w:ascii="Tw Cen MT" w:hAnsi="Tw Cen MT" w:cs="Arial"/>
                        <w:bCs/>
                        <w:i/>
                        <w:iCs/>
                        <w:sz w:val="16"/>
                        <w:szCs w:val="16"/>
                      </w:rPr>
                      <w:t>December 10, 2010</w:t>
                    </w:r>
                  </w:p>
                  <w:p w:rsidR="00206342" w:rsidRPr="007F4F23" w:rsidRDefault="00206342" w:rsidP="00C85861">
                    <w:pPr>
                      <w:numPr>
                        <w:ilvl w:val="0"/>
                        <w:numId w:val="31"/>
                      </w:numPr>
                      <w:rPr>
                        <w:rFonts w:ascii="Tw Cen MT" w:hAnsi="Tw Cen MT" w:cs="Arial"/>
                        <w:bCs/>
                        <w:i/>
                        <w:iCs/>
                        <w:sz w:val="16"/>
                        <w:szCs w:val="16"/>
                      </w:rPr>
                    </w:pPr>
                    <w:r>
                      <w:rPr>
                        <w:rFonts w:ascii="Tw Cen MT" w:hAnsi="Tw Cen MT" w:cs="Arial"/>
                        <w:bCs/>
                        <w:i/>
                        <w:iCs/>
                        <w:sz w:val="16"/>
                        <w:szCs w:val="16"/>
                      </w:rPr>
                      <w:t>March 10, 2011</w:t>
                    </w:r>
                  </w:p>
                  <w:p w:rsidR="00206342" w:rsidRPr="007F4F23" w:rsidRDefault="00206342" w:rsidP="003B2C99">
                    <w:pPr>
                      <w:rPr>
                        <w:rFonts w:ascii="Tw Cen MT" w:hAnsi="Tw Cen MT" w:cs="Arial"/>
                        <w:b/>
                        <w:bCs/>
                        <w:i/>
                        <w:iCs/>
                        <w:sz w:val="16"/>
                        <w:szCs w:val="16"/>
                      </w:rPr>
                    </w:pPr>
                    <w:r w:rsidRPr="007F4F23">
                      <w:rPr>
                        <w:rFonts w:ascii="Tw Cen MT" w:hAnsi="Tw Cen MT" w:cs="Arial"/>
                        <w:b/>
                        <w:bCs/>
                        <w:i/>
                        <w:iCs/>
                        <w:sz w:val="16"/>
                        <w:szCs w:val="16"/>
                      </w:rPr>
                      <w:t>Final Training Report</w:t>
                    </w:r>
                  </w:p>
                  <w:p w:rsidR="00206342" w:rsidRPr="00E7230D" w:rsidRDefault="00206342" w:rsidP="00C85861">
                    <w:pPr>
                      <w:numPr>
                        <w:ilvl w:val="0"/>
                        <w:numId w:val="36"/>
                      </w:numPr>
                      <w:ind w:hanging="438"/>
                      <w:rPr>
                        <w:rFonts w:ascii="Tw Cen MT" w:hAnsi="Tw Cen MT" w:cs="Arial"/>
                        <w:b/>
                        <w:bCs/>
                        <w:i/>
                        <w:iCs/>
                        <w:sz w:val="16"/>
                        <w:szCs w:val="16"/>
                      </w:rPr>
                    </w:pPr>
                    <w:r>
                      <w:rPr>
                        <w:rFonts w:ascii="Tw Cen MT" w:hAnsi="Tw Cen MT" w:cs="Arial"/>
                        <w:bCs/>
                        <w:i/>
                        <w:iCs/>
                        <w:sz w:val="16"/>
                        <w:szCs w:val="16"/>
                      </w:rPr>
                      <w:t>March</w:t>
                    </w:r>
                    <w:r w:rsidRPr="007F4F23">
                      <w:rPr>
                        <w:rFonts w:ascii="Tw Cen MT" w:hAnsi="Tw Cen MT" w:cs="Arial"/>
                        <w:bCs/>
                        <w:i/>
                        <w:iCs/>
                        <w:sz w:val="16"/>
                        <w:szCs w:val="16"/>
                      </w:rPr>
                      <w:t xml:space="preserve"> 10, 2011</w:t>
                    </w:r>
                  </w:p>
                  <w:p w:rsidR="00206342" w:rsidRDefault="00EC2A91" w:rsidP="00E7230D">
                    <w:pPr>
                      <w:rPr>
                        <w:rFonts w:ascii="Tw Cen MT" w:hAnsi="Tw Cen MT" w:cs="Arial"/>
                        <w:b/>
                        <w:bCs/>
                        <w:i/>
                        <w:iCs/>
                        <w:sz w:val="16"/>
                        <w:szCs w:val="16"/>
                      </w:rPr>
                    </w:pPr>
                    <w:r>
                      <w:rPr>
                        <w:rFonts w:ascii="Tw Cen MT" w:hAnsi="Tw Cen MT" w:cs="Arial"/>
                        <w:b/>
                        <w:bCs/>
                        <w:i/>
                        <w:iCs/>
                        <w:sz w:val="16"/>
                        <w:szCs w:val="16"/>
                      </w:rPr>
                      <w:t xml:space="preserve">MID TERM </w:t>
                    </w:r>
                    <w:r w:rsidR="00206342" w:rsidRPr="00E7230D">
                      <w:rPr>
                        <w:rFonts w:ascii="Tw Cen MT" w:hAnsi="Tw Cen MT" w:cs="Arial"/>
                        <w:b/>
                        <w:bCs/>
                        <w:i/>
                        <w:iCs/>
                        <w:sz w:val="16"/>
                        <w:szCs w:val="16"/>
                      </w:rPr>
                      <w:t>EVALUATION</w:t>
                    </w:r>
                  </w:p>
                  <w:p w:rsidR="00206342" w:rsidRPr="00E7230D" w:rsidRDefault="00EC2A91" w:rsidP="00E7230D">
                    <w:pPr>
                      <w:pStyle w:val="ListParagraph"/>
                      <w:numPr>
                        <w:ilvl w:val="0"/>
                        <w:numId w:val="57"/>
                      </w:numPr>
                      <w:rPr>
                        <w:rFonts w:ascii="Tw Cen MT" w:hAnsi="Tw Cen MT" w:cs="Arial"/>
                        <w:b/>
                        <w:bCs/>
                        <w:i/>
                        <w:iCs/>
                        <w:sz w:val="16"/>
                        <w:szCs w:val="16"/>
                      </w:rPr>
                    </w:pPr>
                    <w:r>
                      <w:rPr>
                        <w:rFonts w:ascii="Tw Cen MT" w:hAnsi="Tw Cen MT" w:cs="Arial"/>
                        <w:b/>
                        <w:bCs/>
                        <w:i/>
                        <w:iCs/>
                        <w:sz w:val="16"/>
                        <w:szCs w:val="16"/>
                      </w:rPr>
                      <w:t>March</w:t>
                    </w:r>
                    <w:r w:rsidR="00206342">
                      <w:rPr>
                        <w:rFonts w:ascii="Tw Cen MT" w:hAnsi="Tw Cen MT" w:cs="Arial"/>
                        <w:b/>
                        <w:bCs/>
                        <w:i/>
                        <w:iCs/>
                        <w:sz w:val="16"/>
                        <w:szCs w:val="16"/>
                      </w:rPr>
                      <w:t>, 2011</w:t>
                    </w:r>
                  </w:p>
                  <w:p w:rsidR="00206342" w:rsidRPr="007F4F23" w:rsidRDefault="00206342" w:rsidP="00996B91">
                    <w:pPr>
                      <w:rPr>
                        <w:rFonts w:ascii="Tw Cen MT" w:hAnsi="Tw Cen MT" w:cs="Arial"/>
                        <w:sz w:val="16"/>
                        <w:szCs w:val="16"/>
                      </w:rPr>
                    </w:pPr>
                    <w:r w:rsidRPr="00F1788B">
                      <w:rPr>
                        <w:rFonts w:ascii="Tw Cen MT" w:hAnsi="Tw Cen MT" w:cs="Arial"/>
                        <w:sz w:val="16"/>
                        <w:szCs w:val="16"/>
                      </w:rPr>
                      <w:pict>
                        <v:rect id="_x0000_i1034" style="width:173.05pt;height:1pt" o:hralign="center" o:hrstd="t" o:hrnoshade="t" o:hr="t" fillcolor="black" stroked="f"/>
                      </w:pict>
                    </w:r>
                  </w:p>
                  <w:p w:rsidR="00206342" w:rsidRPr="007F4F23" w:rsidRDefault="00206342" w:rsidP="00996B91">
                    <w:pPr>
                      <w:rPr>
                        <w:rFonts w:ascii="Tw Cen MT" w:hAnsi="Tw Cen MT" w:cs="Arial"/>
                        <w:b/>
                        <w:sz w:val="16"/>
                        <w:szCs w:val="16"/>
                      </w:rPr>
                    </w:pPr>
                    <w:r w:rsidRPr="007F4F23">
                      <w:rPr>
                        <w:rFonts w:ascii="Tw Cen MT" w:hAnsi="Tw Cen MT" w:cs="Arial"/>
                        <w:b/>
                        <w:sz w:val="16"/>
                        <w:szCs w:val="16"/>
                      </w:rPr>
                      <w:t>PICT</w:t>
                    </w:r>
                  </w:p>
                  <w:p w:rsidR="00206342" w:rsidRPr="00404D12" w:rsidRDefault="00206342" w:rsidP="00996B91">
                    <w:pPr>
                      <w:rPr>
                        <w:rFonts w:ascii="Tw Cen MT" w:hAnsi="Tw Cen MT" w:cs="Arial"/>
                        <w:b/>
                        <w:bCs/>
                        <w:i/>
                        <w:iCs/>
                        <w:color w:val="FF0000"/>
                        <w:sz w:val="16"/>
                        <w:szCs w:val="16"/>
                      </w:rPr>
                    </w:pPr>
                    <w:r w:rsidRPr="007F4F23">
                      <w:rPr>
                        <w:rFonts w:ascii="Tw Cen MT" w:hAnsi="Tw Cen MT" w:cs="Arial"/>
                        <w:b/>
                        <w:bCs/>
                        <w:i/>
                        <w:iCs/>
                        <w:sz w:val="16"/>
                        <w:szCs w:val="16"/>
                      </w:rPr>
                      <w:t>Semi Annual Report</w:t>
                    </w:r>
                    <w:r>
                      <w:rPr>
                        <w:rFonts w:ascii="Tw Cen MT" w:hAnsi="Tw Cen MT" w:cs="Arial"/>
                        <w:b/>
                        <w:bCs/>
                        <w:i/>
                        <w:iCs/>
                        <w:sz w:val="16"/>
                        <w:szCs w:val="16"/>
                      </w:rPr>
                      <w:t xml:space="preserve"> </w:t>
                    </w:r>
                  </w:p>
                  <w:p w:rsidR="00206342" w:rsidRPr="007F4F23" w:rsidRDefault="00206342" w:rsidP="00C85861">
                    <w:pPr>
                      <w:numPr>
                        <w:ilvl w:val="0"/>
                        <w:numId w:val="36"/>
                      </w:numPr>
                      <w:rPr>
                        <w:rFonts w:ascii="Tw Cen MT" w:hAnsi="Tw Cen MT" w:cs="Arial"/>
                        <w:b/>
                        <w:bCs/>
                        <w:i/>
                        <w:iCs/>
                        <w:sz w:val="16"/>
                        <w:szCs w:val="16"/>
                      </w:rPr>
                    </w:pPr>
                    <w:r>
                      <w:rPr>
                        <w:rFonts w:ascii="Tw Cen MT" w:hAnsi="Tw Cen MT" w:cs="Arial"/>
                        <w:bCs/>
                        <w:iCs/>
                        <w:sz w:val="16"/>
                        <w:szCs w:val="16"/>
                      </w:rPr>
                      <w:t>Not later than 1 month</w:t>
                    </w:r>
                  </w:p>
                  <w:p w:rsidR="00206342" w:rsidRPr="007F4F23" w:rsidRDefault="00206342" w:rsidP="00996B91">
                    <w:pPr>
                      <w:rPr>
                        <w:rFonts w:ascii="Tw Cen MT" w:hAnsi="Tw Cen MT" w:cs="Arial"/>
                        <w:b/>
                        <w:bCs/>
                        <w:i/>
                        <w:iCs/>
                        <w:sz w:val="16"/>
                        <w:szCs w:val="16"/>
                      </w:rPr>
                    </w:pPr>
                    <w:r w:rsidRPr="007F4F23">
                      <w:rPr>
                        <w:rFonts w:ascii="Tw Cen MT" w:hAnsi="Tw Cen MT" w:cs="Arial"/>
                        <w:b/>
                        <w:bCs/>
                        <w:i/>
                        <w:iCs/>
                        <w:sz w:val="16"/>
                        <w:szCs w:val="16"/>
                      </w:rPr>
                      <w:t>Annual Report</w:t>
                    </w:r>
                  </w:p>
                  <w:p w:rsidR="00206342" w:rsidRPr="007F4F23" w:rsidRDefault="00206342" w:rsidP="00C85861">
                    <w:pPr>
                      <w:numPr>
                        <w:ilvl w:val="0"/>
                        <w:numId w:val="36"/>
                      </w:numPr>
                      <w:rPr>
                        <w:rFonts w:ascii="Tw Cen MT" w:hAnsi="Tw Cen MT" w:cs="Arial"/>
                        <w:b/>
                        <w:bCs/>
                        <w:i/>
                        <w:iCs/>
                        <w:sz w:val="16"/>
                        <w:szCs w:val="16"/>
                      </w:rPr>
                    </w:pPr>
                    <w:r w:rsidRPr="007F4F23">
                      <w:rPr>
                        <w:rFonts w:ascii="Tw Cen MT" w:hAnsi="Tw Cen MT" w:cs="Arial"/>
                        <w:bCs/>
                        <w:iCs/>
                        <w:sz w:val="16"/>
                        <w:szCs w:val="16"/>
                      </w:rPr>
                      <w:t>Not later than 1 month after project calendar year</w:t>
                    </w:r>
                  </w:p>
                  <w:p w:rsidR="00206342" w:rsidRPr="007F4F23" w:rsidRDefault="00206342" w:rsidP="00996B91">
                    <w:pPr>
                      <w:rPr>
                        <w:rFonts w:ascii="Tw Cen MT" w:hAnsi="Tw Cen MT" w:cs="Arial"/>
                        <w:b/>
                        <w:bCs/>
                        <w:i/>
                        <w:iCs/>
                        <w:sz w:val="16"/>
                        <w:szCs w:val="16"/>
                      </w:rPr>
                    </w:pPr>
                    <w:r w:rsidRPr="007F4F23">
                      <w:rPr>
                        <w:rFonts w:ascii="Tw Cen MT" w:hAnsi="Tw Cen MT" w:cs="Arial"/>
                        <w:b/>
                        <w:bCs/>
                        <w:i/>
                        <w:iCs/>
                        <w:sz w:val="16"/>
                        <w:szCs w:val="16"/>
                      </w:rPr>
                      <w:t>Financial Report</w:t>
                    </w:r>
                  </w:p>
                  <w:p w:rsidR="00206342" w:rsidRPr="007F4F23" w:rsidRDefault="00206342" w:rsidP="00C85861">
                    <w:pPr>
                      <w:numPr>
                        <w:ilvl w:val="0"/>
                        <w:numId w:val="36"/>
                      </w:numPr>
                      <w:rPr>
                        <w:rFonts w:ascii="Tw Cen MT" w:hAnsi="Tw Cen MT" w:cs="Arial"/>
                        <w:b/>
                        <w:bCs/>
                        <w:i/>
                        <w:iCs/>
                        <w:sz w:val="16"/>
                        <w:szCs w:val="16"/>
                      </w:rPr>
                    </w:pPr>
                    <w:r w:rsidRPr="007F4F23">
                      <w:rPr>
                        <w:rFonts w:ascii="Tw Cen MT" w:hAnsi="Tw Cen MT" w:cs="Arial"/>
                        <w:bCs/>
                        <w:iCs/>
                        <w:sz w:val="16"/>
                        <w:szCs w:val="16"/>
                      </w:rPr>
                      <w:t>Unaudited financial report not late</w:t>
                    </w:r>
                    <w:r>
                      <w:rPr>
                        <w:rFonts w:ascii="Tw Cen MT" w:hAnsi="Tw Cen MT" w:cs="Arial"/>
                        <w:bCs/>
                        <w:iCs/>
                        <w:sz w:val="16"/>
                        <w:szCs w:val="16"/>
                      </w:rPr>
                      <w:t>r than 45 days after each quarter</w:t>
                    </w:r>
                  </w:p>
                  <w:p w:rsidR="00206342" w:rsidRPr="00404D12" w:rsidRDefault="00206342" w:rsidP="00C85861">
                    <w:pPr>
                      <w:numPr>
                        <w:ilvl w:val="0"/>
                        <w:numId w:val="36"/>
                      </w:numPr>
                      <w:rPr>
                        <w:rFonts w:ascii="Tw Cen MT" w:hAnsi="Tw Cen MT" w:cs="Arial"/>
                        <w:b/>
                        <w:bCs/>
                        <w:i/>
                        <w:iCs/>
                        <w:sz w:val="16"/>
                        <w:szCs w:val="16"/>
                      </w:rPr>
                    </w:pPr>
                    <w:r>
                      <w:rPr>
                        <w:rFonts w:ascii="Tw Cen MT" w:hAnsi="Tw Cen MT" w:cs="Arial"/>
                        <w:bCs/>
                        <w:iCs/>
                        <w:sz w:val="16"/>
                        <w:szCs w:val="16"/>
                      </w:rPr>
                      <w:t>Audited annual financial report not later than 6 months after each year</w:t>
                    </w:r>
                  </w:p>
                  <w:p w:rsidR="00206342" w:rsidRDefault="00206342" w:rsidP="00404D12">
                    <w:pPr>
                      <w:rPr>
                        <w:rFonts w:ascii="Tw Cen MT" w:hAnsi="Tw Cen MT" w:cs="Arial"/>
                        <w:b/>
                        <w:bCs/>
                        <w:i/>
                        <w:iCs/>
                        <w:sz w:val="16"/>
                        <w:szCs w:val="16"/>
                      </w:rPr>
                    </w:pPr>
                    <w:r>
                      <w:rPr>
                        <w:rFonts w:ascii="Tw Cen MT" w:hAnsi="Tw Cen MT" w:cs="Arial"/>
                        <w:b/>
                        <w:bCs/>
                        <w:i/>
                        <w:iCs/>
                        <w:sz w:val="16"/>
                        <w:szCs w:val="16"/>
                      </w:rPr>
                      <w:t>Project Complete Report</w:t>
                    </w:r>
                  </w:p>
                  <w:p w:rsidR="00206342" w:rsidRPr="00404D12" w:rsidRDefault="00206342" w:rsidP="00C85861">
                    <w:pPr>
                      <w:numPr>
                        <w:ilvl w:val="0"/>
                        <w:numId w:val="37"/>
                      </w:numPr>
                      <w:rPr>
                        <w:rFonts w:ascii="Tw Cen MT" w:hAnsi="Tw Cen MT" w:cs="Arial"/>
                        <w:b/>
                        <w:bCs/>
                        <w:i/>
                        <w:iCs/>
                        <w:sz w:val="16"/>
                        <w:szCs w:val="16"/>
                      </w:rPr>
                    </w:pPr>
                    <w:r>
                      <w:rPr>
                        <w:rFonts w:ascii="Tw Cen MT" w:hAnsi="Tw Cen MT" w:cs="Arial"/>
                        <w:bCs/>
                        <w:iCs/>
                        <w:sz w:val="16"/>
                        <w:szCs w:val="16"/>
                      </w:rPr>
                      <w:t>Not later than 6 months after closing date of the project</w:t>
                    </w:r>
                  </w:p>
                  <w:p w:rsidR="00206342" w:rsidRPr="007F4F23" w:rsidRDefault="00206342" w:rsidP="00996B91">
                    <w:pPr>
                      <w:rPr>
                        <w:rFonts w:ascii="Tw Cen MT" w:hAnsi="Tw Cen MT"/>
                        <w:sz w:val="16"/>
                        <w:szCs w:val="16"/>
                      </w:rPr>
                    </w:pPr>
                    <w:r w:rsidRPr="007F4F23">
                      <w:rPr>
                        <w:rFonts w:ascii="Tw Cen MT" w:hAnsi="Tw Cen MT" w:cs="Arial"/>
                        <w:sz w:val="16"/>
                        <w:szCs w:val="16"/>
                      </w:rPr>
                      <w:t xml:space="preserve"> </w:t>
                    </w:r>
                  </w:p>
                </w:txbxContent>
              </v:textbox>
            </v:shape>
            <v:shape id="_x0000_s1103" type="#_x0000_t202" style="position:absolute;left:6884;top:8609;width:1473;height:1500" o:regroupid="2" fillcolor="#cff">
              <v:fill opacity=".5"/>
              <v:textbox style="mso-next-textbox:#_x0000_s1103">
                <w:txbxContent>
                  <w:p w:rsidR="00206342" w:rsidRDefault="00206342" w:rsidP="00996B91">
                    <w:pPr>
                      <w:jc w:val="center"/>
                      <w:rPr>
                        <w:rFonts w:ascii="Tw Cen MT" w:hAnsi="Tw Cen MT"/>
                        <w:sz w:val="18"/>
                        <w:szCs w:val="18"/>
                      </w:rPr>
                    </w:pPr>
                  </w:p>
                  <w:p w:rsidR="00206342" w:rsidRDefault="00206342" w:rsidP="00996B91">
                    <w:pPr>
                      <w:jc w:val="center"/>
                      <w:rPr>
                        <w:rFonts w:ascii="Tw Cen MT" w:hAnsi="Tw Cen MT"/>
                        <w:sz w:val="18"/>
                        <w:szCs w:val="18"/>
                      </w:rPr>
                    </w:pPr>
                    <w:r>
                      <w:rPr>
                        <w:rFonts w:ascii="Tw Cen MT" w:hAnsi="Tw Cen MT"/>
                        <w:sz w:val="18"/>
                        <w:szCs w:val="18"/>
                      </w:rPr>
                      <w:t>Inter- Ministerial Project Advisory Council</w:t>
                    </w:r>
                  </w:p>
                  <w:p w:rsidR="00206342" w:rsidRPr="002A3AFB" w:rsidRDefault="00206342" w:rsidP="005F2F72">
                    <w:pPr>
                      <w:rPr>
                        <w:rFonts w:ascii="Tw Cen MT" w:hAnsi="Tw Cen MT"/>
                        <w:b/>
                        <w:color w:val="0000FF"/>
                        <w:sz w:val="18"/>
                        <w:szCs w:val="18"/>
                      </w:rPr>
                    </w:pPr>
                    <w:proofErr w:type="spellStart"/>
                    <w:r>
                      <w:rPr>
                        <w:rFonts w:ascii="Tw Cen MT" w:hAnsi="Tw Cen MT"/>
                        <w:sz w:val="18"/>
                        <w:szCs w:val="18"/>
                      </w:rPr>
                      <w:t>MoYS</w:t>
                    </w:r>
                    <w:proofErr w:type="spellEnd"/>
                    <w:r>
                      <w:rPr>
                        <w:rFonts w:ascii="Tw Cen MT" w:hAnsi="Tw Cen MT"/>
                        <w:sz w:val="18"/>
                        <w:szCs w:val="18"/>
                      </w:rPr>
                      <w:t xml:space="preserve">, </w:t>
                    </w:r>
                    <w:proofErr w:type="spellStart"/>
                    <w:r>
                      <w:rPr>
                        <w:rFonts w:ascii="Tw Cen MT" w:hAnsi="Tw Cen MT"/>
                        <w:sz w:val="18"/>
                        <w:szCs w:val="18"/>
                      </w:rPr>
                      <w:t>MoE</w:t>
                    </w:r>
                    <w:proofErr w:type="spellEnd"/>
                    <w:proofErr w:type="gramStart"/>
                    <w:r>
                      <w:rPr>
                        <w:rFonts w:ascii="Tw Cen MT" w:hAnsi="Tw Cen MT"/>
                        <w:sz w:val="18"/>
                        <w:szCs w:val="18"/>
                      </w:rPr>
                      <w:t xml:space="preserve">,  </w:t>
                    </w:r>
                    <w:proofErr w:type="spellStart"/>
                    <w:r>
                      <w:rPr>
                        <w:rFonts w:ascii="Tw Cen MT" w:hAnsi="Tw Cen MT"/>
                        <w:sz w:val="18"/>
                        <w:szCs w:val="18"/>
                      </w:rPr>
                      <w:t>MoCT</w:t>
                    </w:r>
                    <w:proofErr w:type="spellEnd"/>
                    <w:proofErr w:type="gramEnd"/>
                    <w:r>
                      <w:rPr>
                        <w:rFonts w:ascii="Tw Cen MT" w:hAnsi="Tw Cen MT"/>
                        <w:sz w:val="18"/>
                        <w:szCs w:val="18"/>
                      </w:rPr>
                      <w:t xml:space="preserve">, </w:t>
                    </w:r>
                    <w:proofErr w:type="spellStart"/>
                    <w:r>
                      <w:rPr>
                        <w:rFonts w:ascii="Tw Cen MT" w:hAnsi="Tw Cen MT"/>
                        <w:sz w:val="18"/>
                        <w:szCs w:val="18"/>
                      </w:rPr>
                      <w:t>MoL</w:t>
                    </w:r>
                    <w:proofErr w:type="spellEnd"/>
                    <w:r>
                      <w:rPr>
                        <w:rFonts w:ascii="Tw Cen MT" w:hAnsi="Tw Cen MT"/>
                        <w:sz w:val="18"/>
                        <w:szCs w:val="18"/>
                      </w:rPr>
                      <w:t xml:space="preserve">, </w:t>
                    </w:r>
                    <w:proofErr w:type="spellStart"/>
                    <w:r>
                      <w:rPr>
                        <w:rFonts w:ascii="Tw Cen MT" w:hAnsi="Tw Cen MT"/>
                        <w:sz w:val="18"/>
                        <w:szCs w:val="18"/>
                      </w:rPr>
                      <w:t>MoF</w:t>
                    </w:r>
                    <w:proofErr w:type="spellEnd"/>
                    <w:r>
                      <w:rPr>
                        <w:rFonts w:ascii="Tw Cen MT" w:hAnsi="Tw Cen MT"/>
                        <w:sz w:val="18"/>
                        <w:szCs w:val="18"/>
                      </w:rPr>
                      <w:t xml:space="preserve"> etc.</w:t>
                    </w:r>
                  </w:p>
                </w:txbxContent>
              </v:textbox>
            </v:shape>
            <v:shape id="_x0000_s1104" type="#_x0000_t202" style="position:absolute;left:8357;top:8609;width:1474;height:1500" o:regroupid="2" fillcolor="#cff">
              <v:fill opacity=".5"/>
              <v:textbox style="mso-next-textbox:#_x0000_s1104">
                <w:txbxContent>
                  <w:p w:rsidR="00206342" w:rsidRDefault="00206342" w:rsidP="00996B91">
                    <w:pPr>
                      <w:jc w:val="center"/>
                      <w:rPr>
                        <w:rFonts w:ascii="Tw Cen MT" w:hAnsi="Tw Cen MT"/>
                        <w:sz w:val="18"/>
                        <w:szCs w:val="18"/>
                      </w:rPr>
                    </w:pPr>
                  </w:p>
                  <w:p w:rsidR="00206342" w:rsidRDefault="00206342" w:rsidP="00996B91">
                    <w:pPr>
                      <w:jc w:val="center"/>
                      <w:rPr>
                        <w:rFonts w:ascii="Tw Cen MT" w:hAnsi="Tw Cen MT"/>
                        <w:sz w:val="18"/>
                        <w:szCs w:val="18"/>
                      </w:rPr>
                    </w:pPr>
                    <w:r>
                      <w:rPr>
                        <w:rFonts w:ascii="Tw Cen MT" w:hAnsi="Tw Cen MT"/>
                        <w:sz w:val="18"/>
                        <w:szCs w:val="18"/>
                      </w:rPr>
                      <w:t>Stakeholders:</w:t>
                    </w:r>
                  </w:p>
                  <w:p w:rsidR="00206342" w:rsidRPr="002A3AFB" w:rsidRDefault="00206342" w:rsidP="00996B91">
                    <w:pPr>
                      <w:jc w:val="center"/>
                      <w:rPr>
                        <w:rFonts w:ascii="Tw Cen MT" w:hAnsi="Tw Cen MT"/>
                        <w:sz w:val="18"/>
                        <w:szCs w:val="18"/>
                      </w:rPr>
                    </w:pPr>
                    <w:r>
                      <w:rPr>
                        <w:rFonts w:ascii="Tw Cen MT" w:hAnsi="Tw Cen MT"/>
                        <w:sz w:val="18"/>
                        <w:szCs w:val="18"/>
                      </w:rPr>
                      <w:t>AGWG, SPs, civil society</w:t>
                    </w:r>
                  </w:p>
                </w:txbxContent>
              </v:textbox>
            </v:shape>
            <v:line id="_x0000_s1106" style="position:absolute" from="5084,3270" to="5739,3270" wrapcoords="7 2 2 4 2 7 7 9 32 9 37 8 37 5 32 2 7 2" o:regroupid="2">
              <v:stroke startarrow="block" endarrow="block"/>
            </v:line>
            <v:line id="_x0000_s1107" style="position:absolute" from="5073,5689" to="5728,5689" wrapcoords="7 2 2 4 2 7 7 9 32 9 37 8 37 5 32 2 7 2" o:regroupid="2">
              <v:stroke startarrow="block" endarrow="block"/>
            </v:line>
            <v:line id="_x0000_s1108" style="position:absolute" from="9831,7435" to="10322,7435" wrapcoords="7 2 2 4 2 7 7 9 56 9 61 8 61 5 56 2 7 2" o:regroupid="2">
              <v:stroke dashstyle="1 1" startarrow="block" endarrow="block" endcap="round"/>
            </v:line>
            <v:line id="_x0000_s1110" style="position:absolute" from="5084,7310" to="5728,7310" wrapcoords="7 2 2 4 2 7 7 9 32 9 37 8 37 5 32 2 7 2" o:regroupid="2">
              <v:stroke startarrow="block" endarrow="block"/>
            </v:line>
            <v:shape id="_x0000_s1113" type="#_x0000_t13" style="position:absolute;left:5849;top:8099;width:708;height:274;rotation:90" o:regroupid="2"/>
            <v:shape id="_x0000_s1114" type="#_x0000_t13" style="position:absolute;left:7322;top:8099;width:708;height:274;rotation:90" o:regroupid="2"/>
            <v:shape id="_x0000_s1115" type="#_x0000_t13" style="position:absolute;left:8795;top:8099;width:708;height:274;rotation:90" o:regroupid="2">
              <v:stroke dashstyle="1 1" endcap="round"/>
            </v:shape>
            <v:line id="_x0000_s1117" style="position:absolute" from="9845,3220" to="10371,3220" wrapcoords="7 2 2 4 2 7 7 9 32 9 37 8 37 5 32 2 7 2">
              <v:stroke startarrow="block" endarrow="block"/>
            </v:line>
          </v:group>
        </w:pict>
      </w:r>
    </w:p>
    <w:p w:rsidR="00996B91" w:rsidRDefault="00F1788B" w:rsidP="00711118">
      <w:pPr>
        <w:jc w:val="center"/>
        <w:rPr>
          <w:rFonts w:ascii="Calibri" w:hAnsi="Calibri"/>
          <w:b/>
          <w:sz w:val="20"/>
          <w:szCs w:val="20"/>
          <w:u w:val="single"/>
        </w:rPr>
      </w:pPr>
      <w:r>
        <w:rPr>
          <w:rFonts w:ascii="Calibri" w:hAnsi="Calibri"/>
          <w:b/>
          <w:noProof/>
          <w:sz w:val="20"/>
          <w:szCs w:val="20"/>
          <w:u w:val="single"/>
        </w:rPr>
        <w:pict>
          <v:shape id="_x0000_s1102" type="#_x0000_t202" style="position:absolute;left:0;text-align:left;margin-left:157.65pt;margin-top:374.3pt;width:90pt;height:18pt;z-index:251649536" o:regroupid="2" stroked="f">
            <v:textbox style="mso-next-textbox:#_x0000_s1102">
              <w:txbxContent>
                <w:p w:rsidR="00206342" w:rsidRDefault="00206342" w:rsidP="00996B91">
                  <w:pPr>
                    <w:rPr>
                      <w:szCs w:val="18"/>
                    </w:rPr>
                  </w:pPr>
                </w:p>
              </w:txbxContent>
            </v:textbox>
          </v:shape>
        </w:pict>
      </w:r>
      <w:r>
        <w:rPr>
          <w:rFonts w:ascii="Calibri" w:hAnsi="Calibri"/>
          <w:b/>
          <w:noProof/>
          <w:sz w:val="20"/>
          <w:szCs w:val="20"/>
          <w:u w:val="single"/>
        </w:rPr>
        <w:pict>
          <v:shape id="_x0000_s1101" type="#_x0000_t202" style="position:absolute;left:0;text-align:left;margin-left:59.45pt;margin-top:374.3pt;width:90pt;height:18pt;z-index:251648512" o:regroupid="2" stroked="f">
            <v:textbox style="mso-next-textbox:#_x0000_s1101">
              <w:txbxContent>
                <w:p w:rsidR="00206342" w:rsidRDefault="00206342" w:rsidP="00996B91">
                  <w:pPr>
                    <w:rPr>
                      <w:szCs w:val="18"/>
                    </w:rPr>
                  </w:pPr>
                </w:p>
              </w:txbxContent>
            </v:textbox>
          </v:shape>
        </w:pict>
      </w: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p w:rsidR="00996B91" w:rsidRDefault="00996B91" w:rsidP="00711118">
      <w:pPr>
        <w:jc w:val="center"/>
        <w:rPr>
          <w:rFonts w:ascii="Calibri" w:hAnsi="Calibri"/>
          <w:b/>
          <w:sz w:val="20"/>
          <w:szCs w:val="20"/>
          <w:u w:val="single"/>
        </w:rPr>
      </w:pPr>
    </w:p>
    <w:sectPr w:rsidR="00996B91" w:rsidSect="00EF704D">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42" w:rsidRDefault="00206342">
      <w:r>
        <w:separator/>
      </w:r>
    </w:p>
  </w:endnote>
  <w:endnote w:type="continuationSeparator" w:id="0">
    <w:p w:rsidR="00206342" w:rsidRDefault="00206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42" w:rsidRDefault="00206342" w:rsidP="003A6C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6342" w:rsidRDefault="00206342" w:rsidP="003A6C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42" w:rsidRDefault="00206342" w:rsidP="003A6C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5AB">
      <w:rPr>
        <w:rStyle w:val="PageNumber"/>
        <w:noProof/>
      </w:rPr>
      <w:t>19</w:t>
    </w:r>
    <w:r>
      <w:rPr>
        <w:rStyle w:val="PageNumber"/>
      </w:rPr>
      <w:fldChar w:fldCharType="end"/>
    </w:r>
  </w:p>
  <w:p w:rsidR="00206342" w:rsidRDefault="00206342" w:rsidP="003A6C6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42" w:rsidRDefault="00206342">
    <w:pPr>
      <w:pStyle w:val="Footer"/>
      <w:jc w:val="right"/>
    </w:pPr>
    <w:fldSimple w:instr=" PAGE   \* MERGEFORMAT ">
      <w:r w:rsidR="005955AB">
        <w:rPr>
          <w:noProof/>
        </w:rPr>
        <w:t>23</w:t>
      </w:r>
    </w:fldSimple>
  </w:p>
  <w:p w:rsidR="00206342" w:rsidRDefault="00206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42" w:rsidRDefault="00206342">
      <w:r>
        <w:separator/>
      </w:r>
    </w:p>
  </w:footnote>
  <w:footnote w:type="continuationSeparator" w:id="0">
    <w:p w:rsidR="00206342" w:rsidRDefault="00206342">
      <w:r>
        <w:continuationSeparator/>
      </w:r>
    </w:p>
  </w:footnote>
  <w:footnote w:id="1">
    <w:p w:rsidR="00206342" w:rsidRDefault="00206342">
      <w:pPr>
        <w:pStyle w:val="FootnoteText"/>
      </w:pPr>
      <w:r>
        <w:rPr>
          <w:rStyle w:val="FootnoteReference"/>
        </w:rPr>
        <w:footnoteRef/>
      </w:r>
      <w:r>
        <w:t xml:space="preserve"> Girls Vulnerability Report, 2008</w:t>
      </w:r>
    </w:p>
  </w:footnote>
  <w:footnote w:id="2">
    <w:p w:rsidR="00206342" w:rsidRPr="001F54DE" w:rsidRDefault="00206342" w:rsidP="00F4141B">
      <w:pPr>
        <w:pStyle w:val="FootnoteText"/>
        <w:rPr>
          <w:rFonts w:ascii="Arial" w:hAnsi="Arial" w:cs="Arial"/>
          <w:sz w:val="18"/>
          <w:szCs w:val="18"/>
        </w:rPr>
      </w:pPr>
      <w:r w:rsidRPr="001F54DE">
        <w:rPr>
          <w:rStyle w:val="FootnoteReference"/>
          <w:rFonts w:ascii="Arial" w:hAnsi="Arial" w:cs="Arial"/>
          <w:sz w:val="18"/>
          <w:szCs w:val="18"/>
        </w:rPr>
        <w:footnoteRef/>
      </w:r>
      <w:r w:rsidRPr="001F54DE">
        <w:rPr>
          <w:rFonts w:ascii="Arial" w:hAnsi="Arial" w:cs="Arial"/>
          <w:sz w:val="18"/>
          <w:szCs w:val="18"/>
        </w:rPr>
        <w:t xml:space="preserve"> </w:t>
      </w:r>
      <w:r>
        <w:rPr>
          <w:rFonts w:ascii="Arial" w:hAnsi="Arial" w:cs="Arial"/>
          <w:i/>
          <w:sz w:val="18"/>
          <w:szCs w:val="18"/>
        </w:rPr>
        <w:t xml:space="preserve">Liberia Poverty Reduction Strategy </w:t>
      </w:r>
      <w:r w:rsidRPr="001F54DE">
        <w:rPr>
          <w:rFonts w:ascii="Arial" w:hAnsi="Arial" w:cs="Arial"/>
          <w:sz w:val="18"/>
          <w:szCs w:val="18"/>
        </w:rPr>
        <w:t>– p.166</w:t>
      </w:r>
    </w:p>
  </w:footnote>
  <w:footnote w:id="3">
    <w:p w:rsidR="00206342" w:rsidRPr="001F54DE" w:rsidRDefault="00206342" w:rsidP="00F4141B">
      <w:pPr>
        <w:pStyle w:val="FootnoteText"/>
        <w:rPr>
          <w:rFonts w:ascii="Arial" w:hAnsi="Arial" w:cs="Arial"/>
          <w:sz w:val="18"/>
          <w:szCs w:val="18"/>
        </w:rPr>
      </w:pPr>
      <w:r w:rsidRPr="001F54DE">
        <w:rPr>
          <w:rStyle w:val="FootnoteReference"/>
          <w:rFonts w:ascii="Arial" w:hAnsi="Arial" w:cs="Arial"/>
          <w:sz w:val="18"/>
          <w:szCs w:val="18"/>
        </w:rPr>
        <w:footnoteRef/>
      </w:r>
      <w:r w:rsidRPr="001F54DE">
        <w:rPr>
          <w:rFonts w:ascii="Arial" w:hAnsi="Arial" w:cs="Arial"/>
          <w:sz w:val="18"/>
          <w:szCs w:val="18"/>
        </w:rPr>
        <w:t xml:space="preserve"> </w:t>
      </w:r>
      <w:r w:rsidRPr="007D2536">
        <w:rPr>
          <w:rFonts w:ascii="Arial" w:hAnsi="Arial" w:cs="Arial"/>
          <w:i/>
          <w:sz w:val="18"/>
          <w:szCs w:val="18"/>
        </w:rPr>
        <w:t>Ibid</w:t>
      </w:r>
      <w:r w:rsidRPr="001F54DE">
        <w:rPr>
          <w:rFonts w:ascii="Arial" w:hAnsi="Arial" w:cs="Arial"/>
          <w:sz w:val="18"/>
          <w:szCs w:val="18"/>
        </w:rPr>
        <w:t xml:space="preserve"> – p. 187</w:t>
      </w:r>
    </w:p>
  </w:footnote>
  <w:footnote w:id="4">
    <w:p w:rsidR="00206342" w:rsidRPr="001F54DE" w:rsidRDefault="00206342" w:rsidP="00F4141B">
      <w:pPr>
        <w:pStyle w:val="FootnoteText"/>
        <w:rPr>
          <w:rFonts w:ascii="Arial" w:hAnsi="Arial" w:cs="Arial"/>
          <w:sz w:val="18"/>
          <w:szCs w:val="18"/>
        </w:rPr>
      </w:pPr>
      <w:r w:rsidRPr="001F54DE">
        <w:rPr>
          <w:rStyle w:val="FootnoteReference"/>
          <w:rFonts w:ascii="Arial" w:hAnsi="Arial" w:cs="Arial"/>
          <w:sz w:val="18"/>
          <w:szCs w:val="18"/>
        </w:rPr>
        <w:footnoteRef/>
      </w:r>
      <w:r w:rsidRPr="001F54DE">
        <w:rPr>
          <w:rFonts w:ascii="Arial" w:hAnsi="Arial" w:cs="Arial"/>
          <w:sz w:val="18"/>
          <w:szCs w:val="18"/>
        </w:rPr>
        <w:t xml:space="preserve"> </w:t>
      </w:r>
      <w:r w:rsidRPr="007D2536">
        <w:rPr>
          <w:rFonts w:ascii="Arial" w:hAnsi="Arial" w:cs="Arial"/>
          <w:i/>
          <w:sz w:val="18"/>
          <w:szCs w:val="18"/>
        </w:rPr>
        <w:t>Ibid</w:t>
      </w:r>
      <w:r w:rsidRPr="001F54DE">
        <w:rPr>
          <w:rFonts w:ascii="Arial" w:hAnsi="Arial" w:cs="Arial"/>
          <w:sz w:val="18"/>
          <w:szCs w:val="18"/>
        </w:rPr>
        <w:t xml:space="preserve"> – p. 74</w:t>
      </w:r>
    </w:p>
  </w:footnote>
  <w:footnote w:id="5">
    <w:p w:rsidR="00206342" w:rsidRPr="001F54DE" w:rsidRDefault="00206342" w:rsidP="00F4141B">
      <w:pPr>
        <w:pStyle w:val="FootnoteText"/>
        <w:rPr>
          <w:rFonts w:ascii="Arial" w:hAnsi="Arial" w:cs="Arial"/>
          <w:sz w:val="18"/>
          <w:szCs w:val="18"/>
        </w:rPr>
      </w:pPr>
      <w:r w:rsidRPr="001F54DE">
        <w:rPr>
          <w:rStyle w:val="FootnoteReference"/>
          <w:rFonts w:ascii="Arial" w:hAnsi="Arial" w:cs="Arial"/>
          <w:sz w:val="18"/>
          <w:szCs w:val="18"/>
        </w:rPr>
        <w:footnoteRef/>
      </w:r>
      <w:r w:rsidRPr="001F54DE">
        <w:rPr>
          <w:rFonts w:ascii="Arial" w:hAnsi="Arial" w:cs="Arial"/>
          <w:sz w:val="18"/>
          <w:szCs w:val="18"/>
        </w:rPr>
        <w:t xml:space="preserve"> </w:t>
      </w:r>
      <w:r w:rsidRPr="007D2536">
        <w:rPr>
          <w:rFonts w:ascii="Arial" w:hAnsi="Arial" w:cs="Arial"/>
          <w:i/>
          <w:sz w:val="18"/>
          <w:szCs w:val="18"/>
        </w:rPr>
        <w:t>Ibid</w:t>
      </w:r>
      <w:r w:rsidRPr="001F54DE">
        <w:rPr>
          <w:rFonts w:ascii="Arial" w:hAnsi="Arial" w:cs="Arial"/>
          <w:sz w:val="18"/>
          <w:szCs w:val="18"/>
        </w:rPr>
        <w:t xml:space="preserve"> – p. 186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42" w:rsidRDefault="0020634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280B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FE"/>
    <w:multiLevelType w:val="singleLevel"/>
    <w:tmpl w:val="2F92537A"/>
    <w:lvl w:ilvl="0">
      <w:numFmt w:val="decimal"/>
      <w:pStyle w:val="Image"/>
      <w:lvlText w:val="*"/>
      <w:lvlJc w:val="left"/>
    </w:lvl>
  </w:abstractNum>
  <w:abstractNum w:abstractNumId="2">
    <w:nsid w:val="008C3316"/>
    <w:multiLevelType w:val="hybridMultilevel"/>
    <w:tmpl w:val="F7CCD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27DCF"/>
    <w:multiLevelType w:val="multilevel"/>
    <w:tmpl w:val="CCE4E79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0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D64EB0"/>
    <w:multiLevelType w:val="hybridMultilevel"/>
    <w:tmpl w:val="34F03E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992266"/>
    <w:multiLevelType w:val="hybridMultilevel"/>
    <w:tmpl w:val="AE66EBEC"/>
    <w:lvl w:ilvl="0" w:tplc="426234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C3F09ED"/>
    <w:multiLevelType w:val="multilevel"/>
    <w:tmpl w:val="CD40BF9A"/>
    <w:styleLink w:val="Listepuces1"/>
    <w:lvl w:ilvl="0">
      <w:start w:val="1"/>
      <w:numFmt w:val="bullet"/>
      <w:lvlText w:val=""/>
      <w:lvlJc w:val="left"/>
      <w:pPr>
        <w:ind w:left="245" w:hanging="245"/>
      </w:pPr>
      <w:rPr>
        <w:rFonts w:ascii="Century Schoolbook" w:eastAsia="Times New Roman" w:hAnsi="Wingdings 2" w:cs="Times New Roman" w:hint="default"/>
        <w:color w:val="FE8637"/>
        <w:sz w:val="16"/>
        <w:szCs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7">
    <w:nsid w:val="0D6D32F6"/>
    <w:multiLevelType w:val="hybridMultilevel"/>
    <w:tmpl w:val="6C685A56"/>
    <w:lvl w:ilvl="0" w:tplc="823A7F0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D7B4CEA"/>
    <w:multiLevelType w:val="hybridMultilevel"/>
    <w:tmpl w:val="A8A65B22"/>
    <w:lvl w:ilvl="0" w:tplc="85FED698">
      <w:start w:val="1"/>
      <w:numFmt w:val="decimal"/>
      <w:pStyle w:val="Caption"/>
      <w:lvlText w:val="Figure %1."/>
      <w:lvlJc w:val="center"/>
      <w:pPr>
        <w:ind w:left="1920" w:hanging="360"/>
      </w:pPr>
      <w:rPr>
        <w:rFonts w:ascii="Times New Roman" w:hAnsi="Times New Roman" w:hint="default"/>
        <w:b w:val="0"/>
        <w:i/>
        <w:color w:val="auto"/>
        <w:sz w:val="24"/>
      </w:rPr>
    </w:lvl>
    <w:lvl w:ilvl="1" w:tplc="2A72CF66">
      <w:start w:val="1"/>
      <w:numFmt w:val="lowerLetter"/>
      <w:lvlText w:val="%2."/>
      <w:lvlJc w:val="left"/>
      <w:pPr>
        <w:ind w:left="1440" w:hanging="360"/>
      </w:pPr>
    </w:lvl>
    <w:lvl w:ilvl="2" w:tplc="347E17AC" w:tentative="1">
      <w:start w:val="1"/>
      <w:numFmt w:val="lowerRoman"/>
      <w:lvlText w:val="%3."/>
      <w:lvlJc w:val="right"/>
      <w:pPr>
        <w:ind w:left="2160" w:hanging="180"/>
      </w:pPr>
    </w:lvl>
    <w:lvl w:ilvl="3" w:tplc="9776FFFC" w:tentative="1">
      <w:start w:val="1"/>
      <w:numFmt w:val="decimal"/>
      <w:lvlText w:val="%4."/>
      <w:lvlJc w:val="left"/>
      <w:pPr>
        <w:ind w:left="2880" w:hanging="360"/>
      </w:pPr>
    </w:lvl>
    <w:lvl w:ilvl="4" w:tplc="2782EA66" w:tentative="1">
      <w:start w:val="1"/>
      <w:numFmt w:val="lowerLetter"/>
      <w:lvlText w:val="%5."/>
      <w:lvlJc w:val="left"/>
      <w:pPr>
        <w:ind w:left="3600" w:hanging="360"/>
      </w:pPr>
    </w:lvl>
    <w:lvl w:ilvl="5" w:tplc="FA72865E" w:tentative="1">
      <w:start w:val="1"/>
      <w:numFmt w:val="lowerRoman"/>
      <w:lvlText w:val="%6."/>
      <w:lvlJc w:val="right"/>
      <w:pPr>
        <w:ind w:left="4320" w:hanging="180"/>
      </w:pPr>
    </w:lvl>
    <w:lvl w:ilvl="6" w:tplc="37CE67CC" w:tentative="1">
      <w:start w:val="1"/>
      <w:numFmt w:val="decimal"/>
      <w:lvlText w:val="%7."/>
      <w:lvlJc w:val="left"/>
      <w:pPr>
        <w:ind w:left="5040" w:hanging="360"/>
      </w:pPr>
    </w:lvl>
    <w:lvl w:ilvl="7" w:tplc="5B0C4EB4" w:tentative="1">
      <w:start w:val="1"/>
      <w:numFmt w:val="lowerLetter"/>
      <w:lvlText w:val="%8."/>
      <w:lvlJc w:val="left"/>
      <w:pPr>
        <w:ind w:left="5760" w:hanging="360"/>
      </w:pPr>
    </w:lvl>
    <w:lvl w:ilvl="8" w:tplc="DC90FF6E" w:tentative="1">
      <w:start w:val="1"/>
      <w:numFmt w:val="lowerRoman"/>
      <w:lvlText w:val="%9."/>
      <w:lvlJc w:val="right"/>
      <w:pPr>
        <w:ind w:left="6480" w:hanging="180"/>
      </w:pPr>
    </w:lvl>
  </w:abstractNum>
  <w:abstractNum w:abstractNumId="9">
    <w:nsid w:val="0E631BA4"/>
    <w:multiLevelType w:val="hybridMultilevel"/>
    <w:tmpl w:val="0F1AB7AC"/>
    <w:lvl w:ilvl="0" w:tplc="04090001">
      <w:start w:val="1"/>
      <w:numFmt w:val="bullet"/>
      <w:lvlText w:val=""/>
      <w:lvlJc w:val="left"/>
      <w:pPr>
        <w:ind w:left="1428" w:hanging="72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0FF8416C"/>
    <w:multiLevelType w:val="hybridMultilevel"/>
    <w:tmpl w:val="41968058"/>
    <w:lvl w:ilvl="0" w:tplc="0409001B">
      <w:start w:val="1"/>
      <w:numFmt w:val="lowerRoman"/>
      <w:lvlText w:val="%1."/>
      <w:lvlJc w:val="right"/>
      <w:pPr>
        <w:ind w:left="1428" w:hanging="72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4622CDD"/>
    <w:multiLevelType w:val="hybridMultilevel"/>
    <w:tmpl w:val="CFC6954C"/>
    <w:lvl w:ilvl="0" w:tplc="FFFFFFFF">
      <w:start w:val="1"/>
      <w:numFmt w:val="bullet"/>
      <w:lvlText w:val=""/>
      <w:lvlJc w:val="left"/>
      <w:pPr>
        <w:tabs>
          <w:tab w:val="num" w:pos="720"/>
        </w:tabs>
        <w:ind w:left="720" w:hanging="360"/>
      </w:pPr>
      <w:rPr>
        <w:rFonts w:ascii="Symbol" w:hAnsi="Symbol" w:hint="default"/>
      </w:rPr>
    </w:lvl>
    <w:lvl w:ilvl="1" w:tplc="823A7F0C">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73B5C7F"/>
    <w:multiLevelType w:val="multilevel"/>
    <w:tmpl w:val="27A2EE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188E44F8"/>
    <w:multiLevelType w:val="multilevel"/>
    <w:tmpl w:val="38F807B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C6208C"/>
    <w:multiLevelType w:val="hybridMultilevel"/>
    <w:tmpl w:val="A626AE92"/>
    <w:lvl w:ilvl="0" w:tplc="426234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97E3499"/>
    <w:multiLevelType w:val="multilevel"/>
    <w:tmpl w:val="85C08436"/>
    <w:styleLink w:val="Listenumrote"/>
    <w:lvl w:ilvl="0">
      <w:start w:val="1"/>
      <w:numFmt w:val="decimal"/>
      <w:lvlText w:val="%1)"/>
      <w:lvlJc w:val="left"/>
      <w:pPr>
        <w:ind w:left="288" w:hanging="288"/>
      </w:pPr>
      <w:rPr>
        <w:rFonts w:ascii="Century Schoolbook" w:eastAsia="Times New Roman" w:cs="Times New Roman" w:hint="default"/>
        <w:szCs w:val="20"/>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16">
    <w:nsid w:val="19FA3EA6"/>
    <w:multiLevelType w:val="hybridMultilevel"/>
    <w:tmpl w:val="2BAC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FE0E18"/>
    <w:multiLevelType w:val="hybridMultilevel"/>
    <w:tmpl w:val="B658E924"/>
    <w:lvl w:ilvl="0" w:tplc="04090001">
      <w:start w:val="1"/>
      <w:numFmt w:val="bullet"/>
      <w:lvlText w:val=""/>
      <w:lvlJc w:val="left"/>
      <w:pPr>
        <w:tabs>
          <w:tab w:val="num" w:pos="-69"/>
        </w:tabs>
        <w:ind w:left="1008"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90019">
      <w:start w:val="1"/>
      <w:numFmt w:val="lowerLetter"/>
      <w:lvlText w:val="%2."/>
      <w:lvlJc w:val="left"/>
      <w:pPr>
        <w:ind w:left="1938" w:hanging="360"/>
      </w:pPr>
    </w:lvl>
    <w:lvl w:ilvl="2" w:tplc="0409001B">
      <w:start w:val="1"/>
      <w:numFmt w:val="lowerRoman"/>
      <w:lvlText w:val="%3."/>
      <w:lvlJc w:val="right"/>
      <w:pPr>
        <w:ind w:left="2658" w:hanging="180"/>
      </w:pPr>
    </w:lvl>
    <w:lvl w:ilvl="3" w:tplc="0409000F">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18">
    <w:nsid w:val="1E502D21"/>
    <w:multiLevelType w:val="hybridMultilevel"/>
    <w:tmpl w:val="F9E695EA"/>
    <w:lvl w:ilvl="0" w:tplc="426234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EFF5290"/>
    <w:multiLevelType w:val="singleLevel"/>
    <w:tmpl w:val="57944838"/>
    <w:lvl w:ilvl="0">
      <w:start w:val="1"/>
      <w:numFmt w:val="bullet"/>
      <w:pStyle w:val="ListBullet"/>
      <w:lvlText w:val=""/>
      <w:lvlJc w:val="left"/>
      <w:pPr>
        <w:ind w:left="2061" w:hanging="360"/>
      </w:pPr>
      <w:rPr>
        <w:rFonts w:ascii="Wingdings" w:hAnsi="Wingdings" w:hint="default"/>
        <w:b w:val="0"/>
        <w:i w:val="0"/>
        <w:caps w:val="0"/>
        <w:strike w:val="0"/>
        <w:dstrike w:val="0"/>
        <w:outline w:val="0"/>
        <w:shadow w:val="0"/>
        <w:emboss w:val="0"/>
        <w:imprint w:val="0"/>
        <w:vanish w:val="0"/>
        <w:color w:val="auto"/>
        <w:sz w:val="24"/>
        <w:szCs w:val="16"/>
        <w:vertAlign w:val="baseline"/>
      </w:rPr>
    </w:lvl>
  </w:abstractNum>
  <w:abstractNum w:abstractNumId="20">
    <w:nsid w:val="21EE6738"/>
    <w:multiLevelType w:val="multilevel"/>
    <w:tmpl w:val="13F621E2"/>
    <w:lvl w:ilvl="0">
      <w:start w:val="6"/>
      <w:numFmt w:val="decimal"/>
      <w:lvlText w:val="%1"/>
      <w:lvlJc w:val="left"/>
      <w:pPr>
        <w:ind w:left="480" w:hanging="480"/>
      </w:pPr>
      <w:rPr>
        <w:rFonts w:hint="default"/>
        <w:i/>
      </w:rPr>
    </w:lvl>
    <w:lvl w:ilvl="1">
      <w:start w:val="6"/>
      <w:numFmt w:val="decimal"/>
      <w:lvlText w:val="%1.%2"/>
      <w:lvlJc w:val="left"/>
      <w:pPr>
        <w:ind w:left="480" w:hanging="480"/>
      </w:pPr>
      <w:rPr>
        <w:rFonts w:hint="default"/>
        <w:i/>
      </w:rPr>
    </w:lvl>
    <w:lvl w:ilvl="2">
      <w:start w:val="6"/>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nsid w:val="2204245D"/>
    <w:multiLevelType w:val="hybridMultilevel"/>
    <w:tmpl w:val="76AC1056"/>
    <w:lvl w:ilvl="0" w:tplc="669E229E">
      <w:start w:val="1"/>
      <w:numFmt w:val="decimal"/>
      <w:pStyle w:val="CorpsdeTexteConserver"/>
      <w:lvlText w:val="%1."/>
      <w:lvlJc w:val="left"/>
      <w:pPr>
        <w:tabs>
          <w:tab w:val="num" w:pos="360"/>
        </w:tabs>
        <w:ind w:left="0" w:firstLine="0"/>
      </w:pPr>
      <w:rPr>
        <w:rFonts w:hint="default"/>
        <w:color w:val="auto"/>
      </w:rPr>
    </w:lvl>
    <w:lvl w:ilvl="1" w:tplc="69242898">
      <w:start w:val="1"/>
      <w:numFmt w:val="bullet"/>
      <w:lvlText w:val=""/>
      <w:lvlJc w:val="left"/>
      <w:pPr>
        <w:tabs>
          <w:tab w:val="num" w:pos="1667"/>
        </w:tabs>
        <w:ind w:left="1307" w:firstLine="0"/>
      </w:pPr>
      <w:rPr>
        <w:rFonts w:ascii="Wingdings" w:hAnsi="Wingdings" w:hint="default"/>
        <w:sz w:val="16"/>
      </w:rPr>
    </w:lvl>
    <w:lvl w:ilvl="2" w:tplc="9BB057B4" w:tentative="1">
      <w:start w:val="1"/>
      <w:numFmt w:val="lowerRoman"/>
      <w:lvlText w:val="%3."/>
      <w:lvlJc w:val="right"/>
      <w:pPr>
        <w:tabs>
          <w:tab w:val="num" w:pos="2387"/>
        </w:tabs>
        <w:ind w:left="2387" w:hanging="180"/>
      </w:pPr>
    </w:lvl>
    <w:lvl w:ilvl="3" w:tplc="264468CC" w:tentative="1">
      <w:start w:val="1"/>
      <w:numFmt w:val="decimal"/>
      <w:lvlText w:val="%4."/>
      <w:lvlJc w:val="left"/>
      <w:pPr>
        <w:tabs>
          <w:tab w:val="num" w:pos="3107"/>
        </w:tabs>
        <w:ind w:left="3107" w:hanging="360"/>
      </w:pPr>
    </w:lvl>
    <w:lvl w:ilvl="4" w:tplc="BA7E2970" w:tentative="1">
      <w:start w:val="1"/>
      <w:numFmt w:val="lowerLetter"/>
      <w:lvlText w:val="%5."/>
      <w:lvlJc w:val="left"/>
      <w:pPr>
        <w:tabs>
          <w:tab w:val="num" w:pos="3827"/>
        </w:tabs>
        <w:ind w:left="3827" w:hanging="360"/>
      </w:pPr>
    </w:lvl>
    <w:lvl w:ilvl="5" w:tplc="1FC06254" w:tentative="1">
      <w:start w:val="1"/>
      <w:numFmt w:val="lowerRoman"/>
      <w:lvlText w:val="%6."/>
      <w:lvlJc w:val="right"/>
      <w:pPr>
        <w:tabs>
          <w:tab w:val="num" w:pos="4547"/>
        </w:tabs>
        <w:ind w:left="4547" w:hanging="180"/>
      </w:pPr>
    </w:lvl>
    <w:lvl w:ilvl="6" w:tplc="9A74C018" w:tentative="1">
      <w:start w:val="1"/>
      <w:numFmt w:val="decimal"/>
      <w:lvlText w:val="%7."/>
      <w:lvlJc w:val="left"/>
      <w:pPr>
        <w:tabs>
          <w:tab w:val="num" w:pos="5267"/>
        </w:tabs>
        <w:ind w:left="5267" w:hanging="360"/>
      </w:pPr>
    </w:lvl>
    <w:lvl w:ilvl="7" w:tplc="DF2C327A" w:tentative="1">
      <w:start w:val="1"/>
      <w:numFmt w:val="lowerLetter"/>
      <w:lvlText w:val="%8."/>
      <w:lvlJc w:val="left"/>
      <w:pPr>
        <w:tabs>
          <w:tab w:val="num" w:pos="5987"/>
        </w:tabs>
        <w:ind w:left="5987" w:hanging="360"/>
      </w:pPr>
    </w:lvl>
    <w:lvl w:ilvl="8" w:tplc="F028C3E4" w:tentative="1">
      <w:start w:val="1"/>
      <w:numFmt w:val="lowerRoman"/>
      <w:lvlText w:val="%9."/>
      <w:lvlJc w:val="right"/>
      <w:pPr>
        <w:tabs>
          <w:tab w:val="num" w:pos="6707"/>
        </w:tabs>
        <w:ind w:left="6707" w:hanging="180"/>
      </w:pPr>
    </w:lvl>
  </w:abstractNum>
  <w:abstractNum w:abstractNumId="22">
    <w:nsid w:val="237C0AD9"/>
    <w:multiLevelType w:val="multilevel"/>
    <w:tmpl w:val="A70025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AED0D15"/>
    <w:multiLevelType w:val="hybridMultilevel"/>
    <w:tmpl w:val="03FC47D8"/>
    <w:lvl w:ilvl="0" w:tplc="0409001B">
      <w:start w:val="1"/>
      <w:numFmt w:val="lowerRoman"/>
      <w:lvlText w:val="%1."/>
      <w:lvlJc w:val="righ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2F8A7C4E"/>
    <w:multiLevelType w:val="hybridMultilevel"/>
    <w:tmpl w:val="9BC8D39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5">
    <w:nsid w:val="2FAF14F7"/>
    <w:multiLevelType w:val="hybridMultilevel"/>
    <w:tmpl w:val="D7D22568"/>
    <w:lvl w:ilvl="0" w:tplc="04090001">
      <w:start w:val="1"/>
      <w:numFmt w:val="bullet"/>
      <w:lvlText w:val=""/>
      <w:lvlJc w:val="left"/>
      <w:pPr>
        <w:tabs>
          <w:tab w:val="num" w:pos="1065"/>
        </w:tabs>
        <w:ind w:left="1065" w:hanging="360"/>
      </w:pPr>
      <w:rPr>
        <w:rFonts w:ascii="Symbol" w:hAnsi="Symbol" w:hint="default"/>
      </w:rPr>
    </w:lvl>
    <w:lvl w:ilvl="1" w:tplc="FEB2C028">
      <w:start w:val="1"/>
      <w:numFmt w:val="decimal"/>
      <w:lvlText w:val="%2."/>
      <w:lvlJc w:val="left"/>
      <w:pPr>
        <w:tabs>
          <w:tab w:val="num" w:pos="1785"/>
        </w:tabs>
        <w:ind w:left="1785" w:hanging="360"/>
      </w:pPr>
      <w:rPr>
        <w:rFonts w:hint="default"/>
      </w:rPr>
    </w:lvl>
    <w:lvl w:ilvl="2" w:tplc="4BEC0604">
      <w:start w:val="1"/>
      <w:numFmt w:val="lowerRoman"/>
      <w:lvlText w:val="(%3)"/>
      <w:lvlJc w:val="left"/>
      <w:pPr>
        <w:tabs>
          <w:tab w:val="num" w:pos="3045"/>
        </w:tabs>
        <w:ind w:left="3045" w:hanging="720"/>
      </w:pPr>
      <w:rPr>
        <w:rFonts w:hint="default"/>
      </w:r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6">
    <w:nsid w:val="30EE4754"/>
    <w:multiLevelType w:val="hybridMultilevel"/>
    <w:tmpl w:val="AD4E2BA0"/>
    <w:lvl w:ilvl="0" w:tplc="D01C6DD2">
      <w:start w:val="1"/>
      <w:numFmt w:val="bullet"/>
      <w:pStyle w:val="listepuces"/>
      <w:lvlText w:val=""/>
      <w:lvlJc w:val="left"/>
      <w:pPr>
        <w:ind w:left="1437" w:hanging="360"/>
      </w:pPr>
      <w:rPr>
        <w:rFonts w:ascii="Wingdings" w:hAnsi="Wingdings" w:hint="default"/>
        <w:b w:val="0"/>
        <w:i w:val="0"/>
        <w:sz w:val="24"/>
      </w:rPr>
    </w:lvl>
    <w:lvl w:ilvl="1" w:tplc="A404A31E">
      <w:start w:val="1"/>
      <w:numFmt w:val="lowerLetter"/>
      <w:lvlText w:val="%2."/>
      <w:lvlJc w:val="left"/>
      <w:pPr>
        <w:tabs>
          <w:tab w:val="num" w:pos="1440"/>
        </w:tabs>
        <w:ind w:left="1440" w:hanging="360"/>
      </w:pPr>
    </w:lvl>
    <w:lvl w:ilvl="2" w:tplc="619038EA">
      <w:start w:val="1"/>
      <w:numFmt w:val="lowerRoman"/>
      <w:lvlText w:val="%3."/>
      <w:lvlJc w:val="right"/>
      <w:pPr>
        <w:tabs>
          <w:tab w:val="num" w:pos="2160"/>
        </w:tabs>
        <w:ind w:left="2160" w:hanging="180"/>
      </w:pPr>
    </w:lvl>
    <w:lvl w:ilvl="3" w:tplc="FCD40B50">
      <w:start w:val="1"/>
      <w:numFmt w:val="decimal"/>
      <w:lvlText w:val="%4."/>
      <w:lvlJc w:val="left"/>
      <w:pPr>
        <w:tabs>
          <w:tab w:val="num" w:pos="2880"/>
        </w:tabs>
        <w:ind w:left="2880" w:hanging="360"/>
      </w:pPr>
    </w:lvl>
    <w:lvl w:ilvl="4" w:tplc="73501D1C" w:tentative="1">
      <w:start w:val="1"/>
      <w:numFmt w:val="lowerLetter"/>
      <w:lvlText w:val="%5."/>
      <w:lvlJc w:val="left"/>
      <w:pPr>
        <w:tabs>
          <w:tab w:val="num" w:pos="3600"/>
        </w:tabs>
        <w:ind w:left="3600" w:hanging="360"/>
      </w:pPr>
    </w:lvl>
    <w:lvl w:ilvl="5" w:tplc="2AF2E73C" w:tentative="1">
      <w:start w:val="1"/>
      <w:numFmt w:val="lowerRoman"/>
      <w:lvlText w:val="%6."/>
      <w:lvlJc w:val="right"/>
      <w:pPr>
        <w:tabs>
          <w:tab w:val="num" w:pos="4320"/>
        </w:tabs>
        <w:ind w:left="4320" w:hanging="180"/>
      </w:pPr>
    </w:lvl>
    <w:lvl w:ilvl="6" w:tplc="72C2F740" w:tentative="1">
      <w:start w:val="1"/>
      <w:numFmt w:val="decimal"/>
      <w:lvlText w:val="%7."/>
      <w:lvlJc w:val="left"/>
      <w:pPr>
        <w:tabs>
          <w:tab w:val="num" w:pos="5040"/>
        </w:tabs>
        <w:ind w:left="5040" w:hanging="360"/>
      </w:pPr>
    </w:lvl>
    <w:lvl w:ilvl="7" w:tplc="0D6C2794" w:tentative="1">
      <w:start w:val="1"/>
      <w:numFmt w:val="lowerLetter"/>
      <w:lvlText w:val="%8."/>
      <w:lvlJc w:val="left"/>
      <w:pPr>
        <w:tabs>
          <w:tab w:val="num" w:pos="5760"/>
        </w:tabs>
        <w:ind w:left="5760" w:hanging="360"/>
      </w:pPr>
    </w:lvl>
    <w:lvl w:ilvl="8" w:tplc="E74266A8" w:tentative="1">
      <w:start w:val="1"/>
      <w:numFmt w:val="lowerRoman"/>
      <w:lvlText w:val="%9."/>
      <w:lvlJc w:val="right"/>
      <w:pPr>
        <w:tabs>
          <w:tab w:val="num" w:pos="6480"/>
        </w:tabs>
        <w:ind w:left="6480" w:hanging="180"/>
      </w:pPr>
    </w:lvl>
  </w:abstractNum>
  <w:abstractNum w:abstractNumId="27">
    <w:nsid w:val="319439E6"/>
    <w:multiLevelType w:val="multilevel"/>
    <w:tmpl w:val="398C0F12"/>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3726553"/>
    <w:multiLevelType w:val="hybridMultilevel"/>
    <w:tmpl w:val="CCB0312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33A032CF"/>
    <w:multiLevelType w:val="hybridMultilevel"/>
    <w:tmpl w:val="E848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B941C2"/>
    <w:multiLevelType w:val="hybridMultilevel"/>
    <w:tmpl w:val="DA72FB2E"/>
    <w:lvl w:ilvl="0" w:tplc="426234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372A0581"/>
    <w:multiLevelType w:val="hybridMultilevel"/>
    <w:tmpl w:val="BD3C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97050E"/>
    <w:multiLevelType w:val="hybridMultilevel"/>
    <w:tmpl w:val="4510C4F4"/>
    <w:lvl w:ilvl="0" w:tplc="0409000F">
      <w:start w:val="1"/>
      <w:numFmt w:val="decimal"/>
      <w:lvlText w:val="%1."/>
      <w:lvlJc w:val="left"/>
      <w:pPr>
        <w:tabs>
          <w:tab w:val="num" w:pos="408"/>
        </w:tabs>
        <w:ind w:left="408" w:hanging="360"/>
      </w:p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33">
    <w:nsid w:val="3B5F6A0F"/>
    <w:multiLevelType w:val="hybridMultilevel"/>
    <w:tmpl w:val="26C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DD70BF"/>
    <w:multiLevelType w:val="multilevel"/>
    <w:tmpl w:val="534C24A0"/>
    <w:lvl w:ilvl="0">
      <w:start w:val="1"/>
      <w:numFmt w:val="upperRoman"/>
      <w:pStyle w:val="Outline1"/>
      <w:lvlText w:val="%1."/>
      <w:lvlJc w:val="right"/>
      <w:pPr>
        <w:tabs>
          <w:tab w:val="num" w:pos="720"/>
        </w:tabs>
        <w:ind w:left="432" w:firstLine="144"/>
      </w:pPr>
      <w:rPr>
        <w:rFonts w:hint="default"/>
        <w:b/>
        <w:i w:val="0"/>
        <w:sz w:val="24"/>
      </w:rPr>
    </w:lvl>
    <w:lvl w:ilvl="1">
      <w:start w:val="1"/>
      <w:numFmt w:val="lowerLetter"/>
      <w:pStyle w:val="Outline2"/>
      <w:lvlText w:val="%2."/>
      <w:lvlJc w:val="left"/>
      <w:pPr>
        <w:tabs>
          <w:tab w:val="num" w:pos="1152"/>
        </w:tabs>
        <w:ind w:left="1152" w:hanging="576"/>
      </w:pPr>
      <w:rPr>
        <w:rFonts w:hint="default"/>
        <w:b w:val="0"/>
        <w:i w:val="0"/>
        <w:sz w:val="24"/>
        <w:szCs w:val="24"/>
      </w:rPr>
    </w:lvl>
    <w:lvl w:ilvl="2">
      <w:start w:val="1"/>
      <w:numFmt w:val="decimal"/>
      <w:pStyle w:val="Outline3"/>
      <w:lvlText w:val="%3."/>
      <w:lvlJc w:val="left"/>
      <w:pPr>
        <w:tabs>
          <w:tab w:val="num" w:pos="1728"/>
        </w:tabs>
        <w:ind w:left="1728" w:hanging="432"/>
      </w:pPr>
      <w:rPr>
        <w:rFonts w:hint="default"/>
        <w:b/>
      </w:rPr>
    </w:lvl>
    <w:lvl w:ilvl="3">
      <w:start w:val="1"/>
      <w:numFmt w:val="lowerLetter"/>
      <w:pStyle w:val="Outline4"/>
      <w:lvlText w:val="%4)"/>
      <w:lvlJc w:val="left"/>
      <w:pPr>
        <w:tabs>
          <w:tab w:val="num" w:pos="2304"/>
        </w:tabs>
        <w:ind w:left="2304" w:hanging="576"/>
      </w:pPr>
      <w:rPr>
        <w:rFonts w:hint="default"/>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476C2D99"/>
    <w:multiLevelType w:val="hybridMultilevel"/>
    <w:tmpl w:val="252C90D2"/>
    <w:lvl w:ilvl="0" w:tplc="6716380C">
      <w:start w:val="1"/>
      <w:numFmt w:val="bullet"/>
      <w:lvlText w:val=""/>
      <w:lvlJc w:val="left"/>
      <w:pPr>
        <w:tabs>
          <w:tab w:val="num" w:pos="489"/>
        </w:tabs>
        <w:ind w:left="1566"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90019">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
    <w:nsid w:val="49A5029A"/>
    <w:multiLevelType w:val="hybridMultilevel"/>
    <w:tmpl w:val="1F1E0F7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AB77B9"/>
    <w:multiLevelType w:val="hybridMultilevel"/>
    <w:tmpl w:val="70247F8C"/>
    <w:lvl w:ilvl="0" w:tplc="C812CF5A">
      <w:start w:val="1"/>
      <w:numFmt w:val="bullet"/>
      <w:pStyle w:val="Listenumrospremire"/>
      <w:lvlText w:val=""/>
      <w:lvlJc w:val="left"/>
      <w:pPr>
        <w:tabs>
          <w:tab w:val="num" w:pos="360"/>
        </w:tabs>
        <w:ind w:left="0" w:firstLine="0"/>
      </w:pPr>
      <w:rPr>
        <w:rFonts w:ascii="Webdings" w:hAnsi="Webdings" w:hint="default"/>
        <w:color w:val="auto"/>
      </w:rPr>
    </w:lvl>
    <w:lvl w:ilvl="1" w:tplc="6038B764" w:tentative="1">
      <w:start w:val="1"/>
      <w:numFmt w:val="bullet"/>
      <w:lvlText w:val="o"/>
      <w:lvlJc w:val="left"/>
      <w:pPr>
        <w:tabs>
          <w:tab w:val="num" w:pos="1440"/>
        </w:tabs>
        <w:ind w:left="1440" w:hanging="360"/>
      </w:pPr>
      <w:rPr>
        <w:rFonts w:ascii="Courier New" w:hAnsi="Courier New" w:hint="default"/>
      </w:rPr>
    </w:lvl>
    <w:lvl w:ilvl="2" w:tplc="FBB040C6" w:tentative="1">
      <w:start w:val="1"/>
      <w:numFmt w:val="bullet"/>
      <w:lvlText w:val=""/>
      <w:lvlJc w:val="left"/>
      <w:pPr>
        <w:tabs>
          <w:tab w:val="num" w:pos="2160"/>
        </w:tabs>
        <w:ind w:left="2160" w:hanging="360"/>
      </w:pPr>
      <w:rPr>
        <w:rFonts w:ascii="Wingdings" w:hAnsi="Wingdings" w:hint="default"/>
      </w:rPr>
    </w:lvl>
    <w:lvl w:ilvl="3" w:tplc="416E7C8C" w:tentative="1">
      <w:start w:val="1"/>
      <w:numFmt w:val="bullet"/>
      <w:lvlText w:val=""/>
      <w:lvlJc w:val="left"/>
      <w:pPr>
        <w:tabs>
          <w:tab w:val="num" w:pos="2880"/>
        </w:tabs>
        <w:ind w:left="2880" w:hanging="360"/>
      </w:pPr>
      <w:rPr>
        <w:rFonts w:ascii="Symbol" w:hAnsi="Symbol" w:hint="default"/>
      </w:rPr>
    </w:lvl>
    <w:lvl w:ilvl="4" w:tplc="A1CC7CCE" w:tentative="1">
      <w:start w:val="1"/>
      <w:numFmt w:val="bullet"/>
      <w:lvlText w:val="o"/>
      <w:lvlJc w:val="left"/>
      <w:pPr>
        <w:tabs>
          <w:tab w:val="num" w:pos="3600"/>
        </w:tabs>
        <w:ind w:left="3600" w:hanging="360"/>
      </w:pPr>
      <w:rPr>
        <w:rFonts w:ascii="Courier New" w:hAnsi="Courier New" w:hint="default"/>
      </w:rPr>
    </w:lvl>
    <w:lvl w:ilvl="5" w:tplc="7C461F76" w:tentative="1">
      <w:start w:val="1"/>
      <w:numFmt w:val="bullet"/>
      <w:lvlText w:val=""/>
      <w:lvlJc w:val="left"/>
      <w:pPr>
        <w:tabs>
          <w:tab w:val="num" w:pos="4320"/>
        </w:tabs>
        <w:ind w:left="4320" w:hanging="360"/>
      </w:pPr>
      <w:rPr>
        <w:rFonts w:ascii="Wingdings" w:hAnsi="Wingdings" w:hint="default"/>
      </w:rPr>
    </w:lvl>
    <w:lvl w:ilvl="6" w:tplc="68AE73F0" w:tentative="1">
      <w:start w:val="1"/>
      <w:numFmt w:val="bullet"/>
      <w:lvlText w:val=""/>
      <w:lvlJc w:val="left"/>
      <w:pPr>
        <w:tabs>
          <w:tab w:val="num" w:pos="5040"/>
        </w:tabs>
        <w:ind w:left="5040" w:hanging="360"/>
      </w:pPr>
      <w:rPr>
        <w:rFonts w:ascii="Symbol" w:hAnsi="Symbol" w:hint="default"/>
      </w:rPr>
    </w:lvl>
    <w:lvl w:ilvl="7" w:tplc="2BE8D496" w:tentative="1">
      <w:start w:val="1"/>
      <w:numFmt w:val="bullet"/>
      <w:lvlText w:val="o"/>
      <w:lvlJc w:val="left"/>
      <w:pPr>
        <w:tabs>
          <w:tab w:val="num" w:pos="5760"/>
        </w:tabs>
        <w:ind w:left="5760" w:hanging="360"/>
      </w:pPr>
      <w:rPr>
        <w:rFonts w:ascii="Courier New" w:hAnsi="Courier New" w:hint="default"/>
      </w:rPr>
    </w:lvl>
    <w:lvl w:ilvl="8" w:tplc="218EAFF0" w:tentative="1">
      <w:start w:val="1"/>
      <w:numFmt w:val="bullet"/>
      <w:lvlText w:val=""/>
      <w:lvlJc w:val="left"/>
      <w:pPr>
        <w:tabs>
          <w:tab w:val="num" w:pos="6480"/>
        </w:tabs>
        <w:ind w:left="6480" w:hanging="360"/>
      </w:pPr>
      <w:rPr>
        <w:rFonts w:ascii="Wingdings" w:hAnsi="Wingdings" w:hint="default"/>
      </w:rPr>
    </w:lvl>
  </w:abstractNum>
  <w:abstractNum w:abstractNumId="38">
    <w:nsid w:val="5232167C"/>
    <w:multiLevelType w:val="hybridMultilevel"/>
    <w:tmpl w:val="AC223D9A"/>
    <w:lvl w:ilvl="0" w:tplc="04090001">
      <w:start w:val="1"/>
      <w:numFmt w:val="bullet"/>
      <w:lvlText w:val=""/>
      <w:lvlJc w:val="left"/>
      <w:pPr>
        <w:tabs>
          <w:tab w:val="num" w:pos="1080"/>
        </w:tabs>
        <w:ind w:left="1080" w:hanging="72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539951FB"/>
    <w:multiLevelType w:val="hybridMultilevel"/>
    <w:tmpl w:val="9A44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E242A6"/>
    <w:multiLevelType w:val="hybridMultilevel"/>
    <w:tmpl w:val="3C9EE4A8"/>
    <w:lvl w:ilvl="0" w:tplc="6716380C">
      <w:start w:val="1"/>
      <w:numFmt w:val="bullet"/>
      <w:lvlText w:val=""/>
      <w:lvlJc w:val="left"/>
      <w:pPr>
        <w:tabs>
          <w:tab w:val="num" w:pos="-219"/>
        </w:tabs>
        <w:ind w:left="858"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nsid w:val="580C1FA5"/>
    <w:multiLevelType w:val="hybridMultilevel"/>
    <w:tmpl w:val="24B6BC04"/>
    <w:lvl w:ilvl="0" w:tplc="0409001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6E056C"/>
    <w:multiLevelType w:val="hybridMultilevel"/>
    <w:tmpl w:val="6C4A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2B45EA"/>
    <w:multiLevelType w:val="hybridMultilevel"/>
    <w:tmpl w:val="E5AA4CA8"/>
    <w:lvl w:ilvl="0" w:tplc="04090001">
      <w:start w:val="1"/>
      <w:numFmt w:val="bullet"/>
      <w:lvlText w:val=""/>
      <w:lvlJc w:val="left"/>
      <w:pPr>
        <w:tabs>
          <w:tab w:val="num" w:pos="-69"/>
        </w:tabs>
        <w:ind w:left="1008"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C0019">
      <w:start w:val="1"/>
      <w:numFmt w:val="lowerLetter"/>
      <w:lvlText w:val="%2."/>
      <w:lvlJc w:val="left"/>
      <w:pPr>
        <w:ind w:left="1938" w:hanging="360"/>
      </w:pPr>
    </w:lvl>
    <w:lvl w:ilvl="2" w:tplc="040C001B">
      <w:start w:val="1"/>
      <w:numFmt w:val="lowerRoman"/>
      <w:lvlText w:val="%3."/>
      <w:lvlJc w:val="right"/>
      <w:pPr>
        <w:ind w:left="2658" w:hanging="180"/>
      </w:pPr>
    </w:lvl>
    <w:lvl w:ilvl="3" w:tplc="040C000F">
      <w:start w:val="1"/>
      <w:numFmt w:val="decimal"/>
      <w:lvlText w:val="%4."/>
      <w:lvlJc w:val="left"/>
      <w:pPr>
        <w:ind w:left="3378" w:hanging="360"/>
      </w:pPr>
    </w:lvl>
    <w:lvl w:ilvl="4" w:tplc="040C0019" w:tentative="1">
      <w:start w:val="1"/>
      <w:numFmt w:val="lowerLetter"/>
      <w:lvlText w:val="%5."/>
      <w:lvlJc w:val="left"/>
      <w:pPr>
        <w:ind w:left="4098" w:hanging="360"/>
      </w:pPr>
    </w:lvl>
    <w:lvl w:ilvl="5" w:tplc="040C001B" w:tentative="1">
      <w:start w:val="1"/>
      <w:numFmt w:val="lowerRoman"/>
      <w:lvlText w:val="%6."/>
      <w:lvlJc w:val="right"/>
      <w:pPr>
        <w:ind w:left="4818" w:hanging="180"/>
      </w:pPr>
    </w:lvl>
    <w:lvl w:ilvl="6" w:tplc="040C000F" w:tentative="1">
      <w:start w:val="1"/>
      <w:numFmt w:val="decimal"/>
      <w:lvlText w:val="%7."/>
      <w:lvlJc w:val="left"/>
      <w:pPr>
        <w:ind w:left="5538" w:hanging="360"/>
      </w:pPr>
    </w:lvl>
    <w:lvl w:ilvl="7" w:tplc="040C0019" w:tentative="1">
      <w:start w:val="1"/>
      <w:numFmt w:val="lowerLetter"/>
      <w:lvlText w:val="%8."/>
      <w:lvlJc w:val="left"/>
      <w:pPr>
        <w:ind w:left="6258" w:hanging="360"/>
      </w:pPr>
    </w:lvl>
    <w:lvl w:ilvl="8" w:tplc="040C001B" w:tentative="1">
      <w:start w:val="1"/>
      <w:numFmt w:val="lowerRoman"/>
      <w:lvlText w:val="%9."/>
      <w:lvlJc w:val="right"/>
      <w:pPr>
        <w:ind w:left="6978" w:hanging="180"/>
      </w:pPr>
    </w:lvl>
  </w:abstractNum>
  <w:abstractNum w:abstractNumId="44">
    <w:nsid w:val="5CA576BB"/>
    <w:multiLevelType w:val="hybridMultilevel"/>
    <w:tmpl w:val="90FA6D30"/>
    <w:lvl w:ilvl="0" w:tplc="04090001">
      <w:start w:val="1"/>
      <w:numFmt w:val="bullet"/>
      <w:lvlText w:val=""/>
      <w:lvlJc w:val="left"/>
      <w:pPr>
        <w:tabs>
          <w:tab w:val="num" w:pos="-567"/>
        </w:tabs>
        <w:ind w:left="510"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90003">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5">
    <w:nsid w:val="5CEE7234"/>
    <w:multiLevelType w:val="hybridMultilevel"/>
    <w:tmpl w:val="28FCB6FA"/>
    <w:lvl w:ilvl="0" w:tplc="04090001">
      <w:start w:val="1"/>
      <w:numFmt w:val="bullet"/>
      <w:lvlText w:val=""/>
      <w:lvlJc w:val="left"/>
      <w:pPr>
        <w:tabs>
          <w:tab w:val="num" w:pos="-69"/>
        </w:tabs>
        <w:ind w:left="1008"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C0019">
      <w:start w:val="1"/>
      <w:numFmt w:val="lowerLetter"/>
      <w:lvlText w:val="%2."/>
      <w:lvlJc w:val="left"/>
      <w:pPr>
        <w:ind w:left="1938" w:hanging="360"/>
      </w:pPr>
    </w:lvl>
    <w:lvl w:ilvl="2" w:tplc="040C001B">
      <w:start w:val="1"/>
      <w:numFmt w:val="lowerRoman"/>
      <w:lvlText w:val="%3."/>
      <w:lvlJc w:val="right"/>
      <w:pPr>
        <w:ind w:left="2658" w:hanging="180"/>
      </w:pPr>
    </w:lvl>
    <w:lvl w:ilvl="3" w:tplc="040C000F">
      <w:start w:val="1"/>
      <w:numFmt w:val="decimal"/>
      <w:lvlText w:val="%4."/>
      <w:lvlJc w:val="left"/>
      <w:pPr>
        <w:ind w:left="3378" w:hanging="360"/>
      </w:pPr>
    </w:lvl>
    <w:lvl w:ilvl="4" w:tplc="040C0019" w:tentative="1">
      <w:start w:val="1"/>
      <w:numFmt w:val="lowerLetter"/>
      <w:lvlText w:val="%5."/>
      <w:lvlJc w:val="left"/>
      <w:pPr>
        <w:ind w:left="4098" w:hanging="360"/>
      </w:pPr>
    </w:lvl>
    <w:lvl w:ilvl="5" w:tplc="040C001B" w:tentative="1">
      <w:start w:val="1"/>
      <w:numFmt w:val="lowerRoman"/>
      <w:lvlText w:val="%6."/>
      <w:lvlJc w:val="right"/>
      <w:pPr>
        <w:ind w:left="4818" w:hanging="180"/>
      </w:pPr>
    </w:lvl>
    <w:lvl w:ilvl="6" w:tplc="040C000F" w:tentative="1">
      <w:start w:val="1"/>
      <w:numFmt w:val="decimal"/>
      <w:lvlText w:val="%7."/>
      <w:lvlJc w:val="left"/>
      <w:pPr>
        <w:ind w:left="5538" w:hanging="360"/>
      </w:pPr>
    </w:lvl>
    <w:lvl w:ilvl="7" w:tplc="040C0019" w:tentative="1">
      <w:start w:val="1"/>
      <w:numFmt w:val="lowerLetter"/>
      <w:lvlText w:val="%8."/>
      <w:lvlJc w:val="left"/>
      <w:pPr>
        <w:ind w:left="6258" w:hanging="360"/>
      </w:pPr>
    </w:lvl>
    <w:lvl w:ilvl="8" w:tplc="040C001B" w:tentative="1">
      <w:start w:val="1"/>
      <w:numFmt w:val="lowerRoman"/>
      <w:lvlText w:val="%9."/>
      <w:lvlJc w:val="right"/>
      <w:pPr>
        <w:ind w:left="6978" w:hanging="180"/>
      </w:pPr>
    </w:lvl>
  </w:abstractNum>
  <w:abstractNum w:abstractNumId="46">
    <w:nsid w:val="5D930E84"/>
    <w:multiLevelType w:val="hybridMultilevel"/>
    <w:tmpl w:val="41D601DE"/>
    <w:lvl w:ilvl="0" w:tplc="04090001">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190F9E"/>
    <w:multiLevelType w:val="hybridMultilevel"/>
    <w:tmpl w:val="C4267CE6"/>
    <w:lvl w:ilvl="0" w:tplc="38E62F54">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8">
    <w:nsid w:val="683C1E7C"/>
    <w:multiLevelType w:val="hybridMultilevel"/>
    <w:tmpl w:val="794240E0"/>
    <w:lvl w:ilvl="0" w:tplc="04090019">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69454CDF"/>
    <w:multiLevelType w:val="hybridMultilevel"/>
    <w:tmpl w:val="7AC8E74C"/>
    <w:lvl w:ilvl="0" w:tplc="8376DBB2">
      <w:start w:val="1"/>
      <w:numFmt w:val="bullet"/>
      <w:lvlText w:val=""/>
      <w:lvlJc w:val="left"/>
      <w:pPr>
        <w:tabs>
          <w:tab w:val="num" w:pos="408"/>
        </w:tabs>
        <w:ind w:left="408" w:hanging="360"/>
      </w:pPr>
      <w:rPr>
        <w:rFonts w:ascii="Symbol" w:hAnsi="Symbol" w:hint="default"/>
        <w:sz w:val="20"/>
      </w:rPr>
    </w:lvl>
    <w:lvl w:ilvl="1" w:tplc="040C0019" w:tentative="1">
      <w:start w:val="1"/>
      <w:numFmt w:val="bullet"/>
      <w:lvlText w:val="o"/>
      <w:lvlJc w:val="left"/>
      <w:pPr>
        <w:tabs>
          <w:tab w:val="num" w:pos="1128"/>
        </w:tabs>
        <w:ind w:left="1128" w:hanging="360"/>
      </w:pPr>
      <w:rPr>
        <w:rFonts w:ascii="Courier New" w:hAnsi="Courier New" w:cs="Courier New" w:hint="default"/>
      </w:rPr>
    </w:lvl>
    <w:lvl w:ilvl="2" w:tplc="040C001B" w:tentative="1">
      <w:start w:val="1"/>
      <w:numFmt w:val="bullet"/>
      <w:lvlText w:val=""/>
      <w:lvlJc w:val="left"/>
      <w:pPr>
        <w:tabs>
          <w:tab w:val="num" w:pos="1848"/>
        </w:tabs>
        <w:ind w:left="1848" w:hanging="360"/>
      </w:pPr>
      <w:rPr>
        <w:rFonts w:ascii="Wingdings" w:hAnsi="Wingdings" w:hint="default"/>
      </w:rPr>
    </w:lvl>
    <w:lvl w:ilvl="3" w:tplc="040C000F" w:tentative="1">
      <w:start w:val="1"/>
      <w:numFmt w:val="bullet"/>
      <w:lvlText w:val=""/>
      <w:lvlJc w:val="left"/>
      <w:pPr>
        <w:tabs>
          <w:tab w:val="num" w:pos="2568"/>
        </w:tabs>
        <w:ind w:left="2568" w:hanging="360"/>
      </w:pPr>
      <w:rPr>
        <w:rFonts w:ascii="Symbol" w:hAnsi="Symbol" w:hint="default"/>
      </w:rPr>
    </w:lvl>
    <w:lvl w:ilvl="4" w:tplc="040C0019" w:tentative="1">
      <w:start w:val="1"/>
      <w:numFmt w:val="bullet"/>
      <w:lvlText w:val="o"/>
      <w:lvlJc w:val="left"/>
      <w:pPr>
        <w:tabs>
          <w:tab w:val="num" w:pos="3288"/>
        </w:tabs>
        <w:ind w:left="3288" w:hanging="360"/>
      </w:pPr>
      <w:rPr>
        <w:rFonts w:ascii="Courier New" w:hAnsi="Courier New" w:cs="Courier New" w:hint="default"/>
      </w:rPr>
    </w:lvl>
    <w:lvl w:ilvl="5" w:tplc="040C001B" w:tentative="1">
      <w:start w:val="1"/>
      <w:numFmt w:val="bullet"/>
      <w:lvlText w:val=""/>
      <w:lvlJc w:val="left"/>
      <w:pPr>
        <w:tabs>
          <w:tab w:val="num" w:pos="4008"/>
        </w:tabs>
        <w:ind w:left="4008" w:hanging="360"/>
      </w:pPr>
      <w:rPr>
        <w:rFonts w:ascii="Wingdings" w:hAnsi="Wingdings" w:hint="default"/>
      </w:rPr>
    </w:lvl>
    <w:lvl w:ilvl="6" w:tplc="040C000F" w:tentative="1">
      <w:start w:val="1"/>
      <w:numFmt w:val="bullet"/>
      <w:lvlText w:val=""/>
      <w:lvlJc w:val="left"/>
      <w:pPr>
        <w:tabs>
          <w:tab w:val="num" w:pos="4728"/>
        </w:tabs>
        <w:ind w:left="4728" w:hanging="360"/>
      </w:pPr>
      <w:rPr>
        <w:rFonts w:ascii="Symbol" w:hAnsi="Symbol" w:hint="default"/>
      </w:rPr>
    </w:lvl>
    <w:lvl w:ilvl="7" w:tplc="040C0019" w:tentative="1">
      <w:start w:val="1"/>
      <w:numFmt w:val="bullet"/>
      <w:lvlText w:val="o"/>
      <w:lvlJc w:val="left"/>
      <w:pPr>
        <w:tabs>
          <w:tab w:val="num" w:pos="5448"/>
        </w:tabs>
        <w:ind w:left="5448" w:hanging="360"/>
      </w:pPr>
      <w:rPr>
        <w:rFonts w:ascii="Courier New" w:hAnsi="Courier New" w:cs="Courier New" w:hint="default"/>
      </w:rPr>
    </w:lvl>
    <w:lvl w:ilvl="8" w:tplc="040C001B" w:tentative="1">
      <w:start w:val="1"/>
      <w:numFmt w:val="bullet"/>
      <w:lvlText w:val=""/>
      <w:lvlJc w:val="left"/>
      <w:pPr>
        <w:tabs>
          <w:tab w:val="num" w:pos="6168"/>
        </w:tabs>
        <w:ind w:left="6168" w:hanging="360"/>
      </w:pPr>
      <w:rPr>
        <w:rFonts w:ascii="Wingdings" w:hAnsi="Wingdings" w:hint="default"/>
      </w:rPr>
    </w:lvl>
  </w:abstractNum>
  <w:abstractNum w:abstractNumId="50">
    <w:nsid w:val="6B712B6A"/>
    <w:multiLevelType w:val="hybridMultilevel"/>
    <w:tmpl w:val="97E23124"/>
    <w:lvl w:ilvl="0" w:tplc="6716380C">
      <w:start w:val="1"/>
      <w:numFmt w:val="bullet"/>
      <w:lvlText w:val=""/>
      <w:lvlJc w:val="left"/>
      <w:pPr>
        <w:tabs>
          <w:tab w:val="num" w:pos="-567"/>
        </w:tabs>
        <w:ind w:left="510" w:hanging="150"/>
      </w:pPr>
      <w:rPr>
        <w:rFonts w:ascii="Symbol" w:hAnsi="Symbol" w:hint="default"/>
        <w:b w:val="0"/>
        <w:i w:val="0"/>
        <w:caps w:val="0"/>
        <w:strike w:val="0"/>
        <w:dstrike w:val="0"/>
        <w:outline w:val="0"/>
        <w:shadow w:val="0"/>
        <w:emboss w:val="0"/>
        <w:imprint w:val="0"/>
        <w:vanish w:val="0"/>
        <w:color w:val="auto"/>
        <w:sz w:val="24"/>
        <w:szCs w:val="16"/>
        <w:vertAlign w:val="baseline"/>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51">
    <w:nsid w:val="71DC431B"/>
    <w:multiLevelType w:val="hybridMultilevel"/>
    <w:tmpl w:val="4AD05F12"/>
    <w:lvl w:ilvl="0" w:tplc="04090001">
      <w:start w:val="1"/>
      <w:numFmt w:val="bullet"/>
      <w:lvlText w:val=""/>
      <w:lvlJc w:val="left"/>
      <w:pPr>
        <w:ind w:left="1080" w:hanging="360"/>
      </w:pPr>
      <w:rPr>
        <w:rFonts w:ascii="Symbol" w:hAnsi="Symbol" w:hint="default"/>
      </w:rPr>
    </w:lvl>
    <w:lvl w:ilvl="1" w:tplc="040C0019" w:tentative="1">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52">
    <w:nsid w:val="73234F99"/>
    <w:multiLevelType w:val="multilevel"/>
    <w:tmpl w:val="D73EDE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3F55017"/>
    <w:multiLevelType w:val="hybridMultilevel"/>
    <w:tmpl w:val="FDF89E88"/>
    <w:lvl w:ilvl="0" w:tplc="6716380C">
      <w:start w:val="1"/>
      <w:numFmt w:val="bullet"/>
      <w:lvlText w:val=""/>
      <w:lvlJc w:val="left"/>
      <w:pPr>
        <w:ind w:left="1068" w:hanging="360"/>
      </w:pPr>
      <w:rPr>
        <w:rFonts w:ascii="Symbol" w:hAnsi="Symbol" w:hint="default"/>
      </w:rPr>
    </w:lvl>
    <w:lvl w:ilvl="1" w:tplc="040C0019" w:tentative="1">
      <w:start w:val="1"/>
      <w:numFmt w:val="bullet"/>
      <w:lvlText w:val="o"/>
      <w:lvlJc w:val="left"/>
      <w:pPr>
        <w:ind w:left="1788" w:hanging="360"/>
      </w:pPr>
      <w:rPr>
        <w:rFonts w:ascii="Courier New" w:hAnsi="Courier New" w:cs="Courier New" w:hint="default"/>
      </w:rPr>
    </w:lvl>
    <w:lvl w:ilvl="2" w:tplc="040C001B" w:tentative="1">
      <w:start w:val="1"/>
      <w:numFmt w:val="bullet"/>
      <w:lvlText w:val=""/>
      <w:lvlJc w:val="left"/>
      <w:pPr>
        <w:ind w:left="2508" w:hanging="360"/>
      </w:pPr>
      <w:rPr>
        <w:rFonts w:ascii="Wingdings" w:hAnsi="Wingdings" w:hint="default"/>
      </w:rPr>
    </w:lvl>
    <w:lvl w:ilvl="3" w:tplc="040C000F" w:tentative="1">
      <w:start w:val="1"/>
      <w:numFmt w:val="bullet"/>
      <w:lvlText w:val=""/>
      <w:lvlJc w:val="left"/>
      <w:pPr>
        <w:ind w:left="3228" w:hanging="360"/>
      </w:pPr>
      <w:rPr>
        <w:rFonts w:ascii="Symbol" w:hAnsi="Symbol" w:hint="default"/>
      </w:rPr>
    </w:lvl>
    <w:lvl w:ilvl="4" w:tplc="040C0019" w:tentative="1">
      <w:start w:val="1"/>
      <w:numFmt w:val="bullet"/>
      <w:lvlText w:val="o"/>
      <w:lvlJc w:val="left"/>
      <w:pPr>
        <w:ind w:left="3948" w:hanging="360"/>
      </w:pPr>
      <w:rPr>
        <w:rFonts w:ascii="Courier New" w:hAnsi="Courier New" w:cs="Courier New" w:hint="default"/>
      </w:rPr>
    </w:lvl>
    <w:lvl w:ilvl="5" w:tplc="040C001B" w:tentative="1">
      <w:start w:val="1"/>
      <w:numFmt w:val="bullet"/>
      <w:lvlText w:val=""/>
      <w:lvlJc w:val="left"/>
      <w:pPr>
        <w:ind w:left="4668" w:hanging="360"/>
      </w:pPr>
      <w:rPr>
        <w:rFonts w:ascii="Wingdings" w:hAnsi="Wingdings" w:hint="default"/>
      </w:rPr>
    </w:lvl>
    <w:lvl w:ilvl="6" w:tplc="040C000F" w:tentative="1">
      <w:start w:val="1"/>
      <w:numFmt w:val="bullet"/>
      <w:lvlText w:val=""/>
      <w:lvlJc w:val="left"/>
      <w:pPr>
        <w:ind w:left="5388" w:hanging="360"/>
      </w:pPr>
      <w:rPr>
        <w:rFonts w:ascii="Symbol" w:hAnsi="Symbol" w:hint="default"/>
      </w:rPr>
    </w:lvl>
    <w:lvl w:ilvl="7" w:tplc="040C0019" w:tentative="1">
      <w:start w:val="1"/>
      <w:numFmt w:val="bullet"/>
      <w:lvlText w:val="o"/>
      <w:lvlJc w:val="left"/>
      <w:pPr>
        <w:ind w:left="6108" w:hanging="360"/>
      </w:pPr>
      <w:rPr>
        <w:rFonts w:ascii="Courier New" w:hAnsi="Courier New" w:cs="Courier New" w:hint="default"/>
      </w:rPr>
    </w:lvl>
    <w:lvl w:ilvl="8" w:tplc="040C001B" w:tentative="1">
      <w:start w:val="1"/>
      <w:numFmt w:val="bullet"/>
      <w:lvlText w:val=""/>
      <w:lvlJc w:val="left"/>
      <w:pPr>
        <w:ind w:left="6828" w:hanging="360"/>
      </w:pPr>
      <w:rPr>
        <w:rFonts w:ascii="Wingdings" w:hAnsi="Wingdings" w:hint="default"/>
      </w:rPr>
    </w:lvl>
  </w:abstractNum>
  <w:abstractNum w:abstractNumId="54">
    <w:nsid w:val="756876E2"/>
    <w:multiLevelType w:val="hybridMultilevel"/>
    <w:tmpl w:val="32880BE0"/>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DCB3009"/>
    <w:multiLevelType w:val="hybridMultilevel"/>
    <w:tmpl w:val="EF646534"/>
    <w:lvl w:ilvl="0" w:tplc="6716380C">
      <w:start w:val="1"/>
      <w:numFmt w:val="bullet"/>
      <w:lvlText w:val=""/>
      <w:lvlJc w:val="left"/>
      <w:pPr>
        <w:ind w:left="1728" w:hanging="360"/>
      </w:pPr>
      <w:rPr>
        <w:rFonts w:ascii="Symbol" w:hAnsi="Symbol" w:hint="default"/>
      </w:rPr>
    </w:lvl>
    <w:lvl w:ilvl="1" w:tplc="040C0019" w:tentative="1">
      <w:start w:val="1"/>
      <w:numFmt w:val="bullet"/>
      <w:lvlText w:val="o"/>
      <w:lvlJc w:val="left"/>
      <w:pPr>
        <w:ind w:left="2448" w:hanging="360"/>
      </w:pPr>
      <w:rPr>
        <w:rFonts w:ascii="Courier New" w:hAnsi="Courier New" w:cs="Courier New" w:hint="default"/>
      </w:rPr>
    </w:lvl>
    <w:lvl w:ilvl="2" w:tplc="040C001B" w:tentative="1">
      <w:start w:val="1"/>
      <w:numFmt w:val="bullet"/>
      <w:lvlText w:val=""/>
      <w:lvlJc w:val="left"/>
      <w:pPr>
        <w:ind w:left="3168" w:hanging="360"/>
      </w:pPr>
      <w:rPr>
        <w:rFonts w:ascii="Wingdings" w:hAnsi="Wingdings" w:hint="default"/>
      </w:rPr>
    </w:lvl>
    <w:lvl w:ilvl="3" w:tplc="040C000F" w:tentative="1">
      <w:start w:val="1"/>
      <w:numFmt w:val="bullet"/>
      <w:lvlText w:val=""/>
      <w:lvlJc w:val="left"/>
      <w:pPr>
        <w:ind w:left="3888" w:hanging="360"/>
      </w:pPr>
      <w:rPr>
        <w:rFonts w:ascii="Symbol" w:hAnsi="Symbol" w:hint="default"/>
      </w:rPr>
    </w:lvl>
    <w:lvl w:ilvl="4" w:tplc="040C0019" w:tentative="1">
      <w:start w:val="1"/>
      <w:numFmt w:val="bullet"/>
      <w:lvlText w:val="o"/>
      <w:lvlJc w:val="left"/>
      <w:pPr>
        <w:ind w:left="4608" w:hanging="360"/>
      </w:pPr>
      <w:rPr>
        <w:rFonts w:ascii="Courier New" w:hAnsi="Courier New" w:cs="Courier New" w:hint="default"/>
      </w:rPr>
    </w:lvl>
    <w:lvl w:ilvl="5" w:tplc="040C001B" w:tentative="1">
      <w:start w:val="1"/>
      <w:numFmt w:val="bullet"/>
      <w:lvlText w:val=""/>
      <w:lvlJc w:val="left"/>
      <w:pPr>
        <w:ind w:left="5328" w:hanging="360"/>
      </w:pPr>
      <w:rPr>
        <w:rFonts w:ascii="Wingdings" w:hAnsi="Wingdings" w:hint="default"/>
      </w:rPr>
    </w:lvl>
    <w:lvl w:ilvl="6" w:tplc="040C000F" w:tentative="1">
      <w:start w:val="1"/>
      <w:numFmt w:val="bullet"/>
      <w:lvlText w:val=""/>
      <w:lvlJc w:val="left"/>
      <w:pPr>
        <w:ind w:left="6048" w:hanging="360"/>
      </w:pPr>
      <w:rPr>
        <w:rFonts w:ascii="Symbol" w:hAnsi="Symbol" w:hint="default"/>
      </w:rPr>
    </w:lvl>
    <w:lvl w:ilvl="7" w:tplc="040C0019" w:tentative="1">
      <w:start w:val="1"/>
      <w:numFmt w:val="bullet"/>
      <w:lvlText w:val="o"/>
      <w:lvlJc w:val="left"/>
      <w:pPr>
        <w:ind w:left="6768" w:hanging="360"/>
      </w:pPr>
      <w:rPr>
        <w:rFonts w:ascii="Courier New" w:hAnsi="Courier New" w:cs="Courier New" w:hint="default"/>
      </w:rPr>
    </w:lvl>
    <w:lvl w:ilvl="8" w:tplc="040C001B" w:tentative="1">
      <w:start w:val="1"/>
      <w:numFmt w:val="bullet"/>
      <w:lvlText w:val=""/>
      <w:lvlJc w:val="left"/>
      <w:pPr>
        <w:ind w:left="7488" w:hanging="360"/>
      </w:pPr>
      <w:rPr>
        <w:rFonts w:ascii="Wingdings" w:hAnsi="Wingdings" w:hint="default"/>
      </w:rPr>
    </w:lvl>
  </w:abstractNum>
  <w:abstractNum w:abstractNumId="56">
    <w:nsid w:val="7FE30505"/>
    <w:multiLevelType w:val="hybridMultilevel"/>
    <w:tmpl w:val="D3B699D6"/>
    <w:lvl w:ilvl="0" w:tplc="04090001">
      <w:start w:val="1"/>
      <w:numFmt w:val="bullet"/>
      <w:pStyle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49"/>
  </w:num>
  <w:num w:numId="4">
    <w:abstractNumId w:val="7"/>
  </w:num>
  <w:num w:numId="5">
    <w:abstractNumId w:val="12"/>
  </w:num>
  <w:num w:numId="6">
    <w:abstractNumId w:val="3"/>
  </w:num>
  <w:num w:numId="7">
    <w:abstractNumId w:val="4"/>
  </w:num>
  <w:num w:numId="8">
    <w:abstractNumId w:val="48"/>
  </w:num>
  <w:num w:numId="9">
    <w:abstractNumId w:val="32"/>
  </w:num>
  <w:num w:numId="10">
    <w:abstractNumId w:val="6"/>
  </w:num>
  <w:num w:numId="11">
    <w:abstractNumId w:val="15"/>
  </w:num>
  <w:num w:numId="12">
    <w:abstractNumId w:val="26"/>
  </w:num>
  <w:num w:numId="13">
    <w:abstractNumId w:val="8"/>
  </w:num>
  <w:num w:numId="14">
    <w:abstractNumId w:val="19"/>
  </w:num>
  <w:num w:numId="15">
    <w:abstractNumId w:val="56"/>
  </w:num>
  <w:num w:numId="16">
    <w:abstractNumId w:val="0"/>
  </w:num>
  <w:num w:numId="17">
    <w:abstractNumId w:val="37"/>
  </w:num>
  <w:num w:numId="18">
    <w:abstractNumId w:val="1"/>
    <w:lvlOverride w:ilvl="0">
      <w:lvl w:ilvl="0">
        <w:start w:val="1"/>
        <w:numFmt w:val="bullet"/>
        <w:pStyle w:val="Image"/>
        <w:lvlText w:val=""/>
        <w:legacy w:legacy="1" w:legacySpace="0" w:legacyIndent="360"/>
        <w:lvlJc w:val="left"/>
        <w:pPr>
          <w:ind w:left="1440" w:hanging="360"/>
        </w:pPr>
        <w:rPr>
          <w:rFonts w:ascii="Wingdings" w:hAnsi="Wingdings" w:hint="default"/>
          <w:sz w:val="16"/>
        </w:rPr>
      </w:lvl>
    </w:lvlOverride>
  </w:num>
  <w:num w:numId="19">
    <w:abstractNumId w:val="21"/>
  </w:num>
  <w:num w:numId="20">
    <w:abstractNumId w:val="46"/>
  </w:num>
  <w:num w:numId="21">
    <w:abstractNumId w:val="34"/>
  </w:num>
  <w:num w:numId="22">
    <w:abstractNumId w:val="2"/>
  </w:num>
  <w:num w:numId="23">
    <w:abstractNumId w:val="10"/>
  </w:num>
  <w:num w:numId="24">
    <w:abstractNumId w:val="23"/>
  </w:num>
  <w:num w:numId="25">
    <w:abstractNumId w:val="16"/>
  </w:num>
  <w:num w:numId="26">
    <w:abstractNumId w:val="47"/>
  </w:num>
  <w:num w:numId="27">
    <w:abstractNumId w:val="54"/>
  </w:num>
  <w:num w:numId="28">
    <w:abstractNumId w:val="29"/>
  </w:num>
  <w:num w:numId="29">
    <w:abstractNumId w:val="55"/>
  </w:num>
  <w:num w:numId="30">
    <w:abstractNumId w:val="41"/>
  </w:num>
  <w:num w:numId="31">
    <w:abstractNumId w:val="24"/>
  </w:num>
  <w:num w:numId="32">
    <w:abstractNumId w:val="14"/>
  </w:num>
  <w:num w:numId="33">
    <w:abstractNumId w:val="5"/>
  </w:num>
  <w:num w:numId="34">
    <w:abstractNumId w:val="18"/>
  </w:num>
  <w:num w:numId="35">
    <w:abstractNumId w:val="30"/>
  </w:num>
  <w:num w:numId="36">
    <w:abstractNumId w:val="53"/>
  </w:num>
  <w:num w:numId="37">
    <w:abstractNumId w:val="28"/>
  </w:num>
  <w:num w:numId="38">
    <w:abstractNumId w:val="25"/>
  </w:num>
  <w:num w:numId="39">
    <w:abstractNumId w:val="42"/>
  </w:num>
  <w:num w:numId="40">
    <w:abstractNumId w:val="31"/>
  </w:num>
  <w:num w:numId="41">
    <w:abstractNumId w:val="33"/>
  </w:num>
  <w:num w:numId="42">
    <w:abstractNumId w:val="40"/>
  </w:num>
  <w:num w:numId="43">
    <w:abstractNumId w:val="44"/>
  </w:num>
  <w:num w:numId="44">
    <w:abstractNumId w:val="35"/>
  </w:num>
  <w:num w:numId="45">
    <w:abstractNumId w:val="50"/>
  </w:num>
  <w:num w:numId="46">
    <w:abstractNumId w:val="36"/>
  </w:num>
  <w:num w:numId="47">
    <w:abstractNumId w:val="38"/>
  </w:num>
  <w:num w:numId="48">
    <w:abstractNumId w:val="22"/>
  </w:num>
  <w:num w:numId="49">
    <w:abstractNumId w:val="13"/>
  </w:num>
  <w:num w:numId="50">
    <w:abstractNumId w:val="43"/>
  </w:num>
  <w:num w:numId="51">
    <w:abstractNumId w:val="9"/>
  </w:num>
  <w:num w:numId="52">
    <w:abstractNumId w:val="51"/>
  </w:num>
  <w:num w:numId="53">
    <w:abstractNumId w:val="45"/>
  </w:num>
  <w:num w:numId="54">
    <w:abstractNumId w:val="17"/>
  </w:num>
  <w:num w:numId="55">
    <w:abstractNumId w:val="20"/>
  </w:num>
  <w:num w:numId="56">
    <w:abstractNumId w:val="52"/>
  </w:num>
  <w:num w:numId="57">
    <w:abstractNumId w:val="3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050">
      <o:colormenu v:ext="edit" strokecolor="none [2404]"/>
    </o:shapedefaults>
    <o:shapelayout v:ext="edit">
      <o:idmap v:ext="edit" data="2"/>
    </o:shapelayout>
  </w:hdrShapeDefaults>
  <w:footnotePr>
    <w:footnote w:id="-1"/>
    <w:footnote w:id="0"/>
  </w:footnotePr>
  <w:endnotePr>
    <w:endnote w:id="-1"/>
    <w:endnote w:id="0"/>
  </w:endnotePr>
  <w:compat/>
  <w:rsids>
    <w:rsidRoot w:val="003A6C6D"/>
    <w:rsid w:val="00003AB6"/>
    <w:rsid w:val="000136A2"/>
    <w:rsid w:val="000421A1"/>
    <w:rsid w:val="00044C7D"/>
    <w:rsid w:val="00045E8F"/>
    <w:rsid w:val="000614BC"/>
    <w:rsid w:val="00065BE7"/>
    <w:rsid w:val="00077600"/>
    <w:rsid w:val="0008763D"/>
    <w:rsid w:val="00087A7F"/>
    <w:rsid w:val="000930FA"/>
    <w:rsid w:val="000A1CED"/>
    <w:rsid w:val="000A40D0"/>
    <w:rsid w:val="000C0640"/>
    <w:rsid w:val="000C1295"/>
    <w:rsid w:val="000D0648"/>
    <w:rsid w:val="000D20B4"/>
    <w:rsid w:val="000D3FF7"/>
    <w:rsid w:val="000D4B9E"/>
    <w:rsid w:val="000E545A"/>
    <w:rsid w:val="000F2CC7"/>
    <w:rsid w:val="000F2D5A"/>
    <w:rsid w:val="000F5FB5"/>
    <w:rsid w:val="000F66E3"/>
    <w:rsid w:val="000F7FF9"/>
    <w:rsid w:val="00105AA8"/>
    <w:rsid w:val="00106CED"/>
    <w:rsid w:val="00114A17"/>
    <w:rsid w:val="001213CA"/>
    <w:rsid w:val="001322AA"/>
    <w:rsid w:val="0013301E"/>
    <w:rsid w:val="0013366C"/>
    <w:rsid w:val="00141310"/>
    <w:rsid w:val="00156A06"/>
    <w:rsid w:val="00156D78"/>
    <w:rsid w:val="001765B2"/>
    <w:rsid w:val="00183B5C"/>
    <w:rsid w:val="001865C9"/>
    <w:rsid w:val="00190E4F"/>
    <w:rsid w:val="001C1797"/>
    <w:rsid w:val="001D7677"/>
    <w:rsid w:val="00203EC0"/>
    <w:rsid w:val="002057E4"/>
    <w:rsid w:val="00206342"/>
    <w:rsid w:val="00207DA7"/>
    <w:rsid w:val="00211C45"/>
    <w:rsid w:val="00215D94"/>
    <w:rsid w:val="002205F7"/>
    <w:rsid w:val="002236AB"/>
    <w:rsid w:val="00231367"/>
    <w:rsid w:val="00237A09"/>
    <w:rsid w:val="0024166A"/>
    <w:rsid w:val="0024370F"/>
    <w:rsid w:val="002510E9"/>
    <w:rsid w:val="00280326"/>
    <w:rsid w:val="0028209A"/>
    <w:rsid w:val="002839D2"/>
    <w:rsid w:val="00286924"/>
    <w:rsid w:val="002A0D61"/>
    <w:rsid w:val="002A4AB5"/>
    <w:rsid w:val="002B04EB"/>
    <w:rsid w:val="002B1638"/>
    <w:rsid w:val="002C45EF"/>
    <w:rsid w:val="002D5BCC"/>
    <w:rsid w:val="00301210"/>
    <w:rsid w:val="0032120C"/>
    <w:rsid w:val="00322BE3"/>
    <w:rsid w:val="003254CA"/>
    <w:rsid w:val="003664E7"/>
    <w:rsid w:val="003744CD"/>
    <w:rsid w:val="00374A04"/>
    <w:rsid w:val="00386448"/>
    <w:rsid w:val="0038680F"/>
    <w:rsid w:val="00390A3C"/>
    <w:rsid w:val="00396937"/>
    <w:rsid w:val="003A6C6D"/>
    <w:rsid w:val="003B13F6"/>
    <w:rsid w:val="003B2C99"/>
    <w:rsid w:val="003B7680"/>
    <w:rsid w:val="003D3557"/>
    <w:rsid w:val="003E65B3"/>
    <w:rsid w:val="003E727C"/>
    <w:rsid w:val="00404D12"/>
    <w:rsid w:val="00404E7E"/>
    <w:rsid w:val="00413711"/>
    <w:rsid w:val="00422AA9"/>
    <w:rsid w:val="00425643"/>
    <w:rsid w:val="00435A2B"/>
    <w:rsid w:val="00463E0C"/>
    <w:rsid w:val="00492291"/>
    <w:rsid w:val="004A4A89"/>
    <w:rsid w:val="004A545A"/>
    <w:rsid w:val="004B3256"/>
    <w:rsid w:val="004C00D5"/>
    <w:rsid w:val="004C1DDD"/>
    <w:rsid w:val="004C351C"/>
    <w:rsid w:val="004C5F5C"/>
    <w:rsid w:val="004E1588"/>
    <w:rsid w:val="004E2B63"/>
    <w:rsid w:val="004F2A7A"/>
    <w:rsid w:val="00503E14"/>
    <w:rsid w:val="005061BE"/>
    <w:rsid w:val="00507177"/>
    <w:rsid w:val="00510AF1"/>
    <w:rsid w:val="00511D69"/>
    <w:rsid w:val="00511EEB"/>
    <w:rsid w:val="00513AEF"/>
    <w:rsid w:val="0053157A"/>
    <w:rsid w:val="0053226E"/>
    <w:rsid w:val="005346FC"/>
    <w:rsid w:val="00550E69"/>
    <w:rsid w:val="00565059"/>
    <w:rsid w:val="00566F91"/>
    <w:rsid w:val="005826B8"/>
    <w:rsid w:val="005955AB"/>
    <w:rsid w:val="005A4EAC"/>
    <w:rsid w:val="005A4F1A"/>
    <w:rsid w:val="005B1E13"/>
    <w:rsid w:val="005C6B3B"/>
    <w:rsid w:val="005C7497"/>
    <w:rsid w:val="005F2E94"/>
    <w:rsid w:val="005F2F72"/>
    <w:rsid w:val="00600349"/>
    <w:rsid w:val="00607B61"/>
    <w:rsid w:val="00631101"/>
    <w:rsid w:val="00631263"/>
    <w:rsid w:val="00631EF9"/>
    <w:rsid w:val="00637894"/>
    <w:rsid w:val="00642D95"/>
    <w:rsid w:val="00651D8C"/>
    <w:rsid w:val="006522EA"/>
    <w:rsid w:val="006531A2"/>
    <w:rsid w:val="00684D83"/>
    <w:rsid w:val="00690050"/>
    <w:rsid w:val="006A248E"/>
    <w:rsid w:val="006B7618"/>
    <w:rsid w:val="006C4EA9"/>
    <w:rsid w:val="006D1E8B"/>
    <w:rsid w:val="006E260D"/>
    <w:rsid w:val="006E4A0C"/>
    <w:rsid w:val="006E6132"/>
    <w:rsid w:val="00700005"/>
    <w:rsid w:val="00710D5D"/>
    <w:rsid w:val="00711118"/>
    <w:rsid w:val="00716A2F"/>
    <w:rsid w:val="00720100"/>
    <w:rsid w:val="00720FEF"/>
    <w:rsid w:val="00733148"/>
    <w:rsid w:val="00733D66"/>
    <w:rsid w:val="007406E1"/>
    <w:rsid w:val="00741E44"/>
    <w:rsid w:val="00743152"/>
    <w:rsid w:val="007568A1"/>
    <w:rsid w:val="00761D9C"/>
    <w:rsid w:val="00794F25"/>
    <w:rsid w:val="00796E1C"/>
    <w:rsid w:val="007B22A8"/>
    <w:rsid w:val="007C3F68"/>
    <w:rsid w:val="007D33EB"/>
    <w:rsid w:val="007D7B8E"/>
    <w:rsid w:val="007E2638"/>
    <w:rsid w:val="007E56E0"/>
    <w:rsid w:val="007E70EB"/>
    <w:rsid w:val="007F1275"/>
    <w:rsid w:val="007F4F23"/>
    <w:rsid w:val="007F6112"/>
    <w:rsid w:val="0080089B"/>
    <w:rsid w:val="008035CE"/>
    <w:rsid w:val="008059ED"/>
    <w:rsid w:val="00814C84"/>
    <w:rsid w:val="0083519A"/>
    <w:rsid w:val="00837D9C"/>
    <w:rsid w:val="00841155"/>
    <w:rsid w:val="00841D01"/>
    <w:rsid w:val="00846ECF"/>
    <w:rsid w:val="0087041F"/>
    <w:rsid w:val="00877D91"/>
    <w:rsid w:val="008904F8"/>
    <w:rsid w:val="00891327"/>
    <w:rsid w:val="00893516"/>
    <w:rsid w:val="008A30BF"/>
    <w:rsid w:val="008B191F"/>
    <w:rsid w:val="008B2FB5"/>
    <w:rsid w:val="008B3332"/>
    <w:rsid w:val="008B6693"/>
    <w:rsid w:val="008C0BA7"/>
    <w:rsid w:val="008D2CB0"/>
    <w:rsid w:val="008F1A6F"/>
    <w:rsid w:val="00901FB5"/>
    <w:rsid w:val="00904026"/>
    <w:rsid w:val="00913323"/>
    <w:rsid w:val="00951BFE"/>
    <w:rsid w:val="00952932"/>
    <w:rsid w:val="00956C89"/>
    <w:rsid w:val="009670FD"/>
    <w:rsid w:val="00973D56"/>
    <w:rsid w:val="009769A9"/>
    <w:rsid w:val="009773CA"/>
    <w:rsid w:val="009842CF"/>
    <w:rsid w:val="00987B78"/>
    <w:rsid w:val="00991C9B"/>
    <w:rsid w:val="0099573C"/>
    <w:rsid w:val="00996B91"/>
    <w:rsid w:val="009A00FA"/>
    <w:rsid w:val="009A4754"/>
    <w:rsid w:val="009A68EB"/>
    <w:rsid w:val="009C444C"/>
    <w:rsid w:val="009E0FFF"/>
    <w:rsid w:val="009E719C"/>
    <w:rsid w:val="009E7DBB"/>
    <w:rsid w:val="009F0483"/>
    <w:rsid w:val="009F15B5"/>
    <w:rsid w:val="00A338E7"/>
    <w:rsid w:val="00A42C53"/>
    <w:rsid w:val="00A42D3B"/>
    <w:rsid w:val="00A45046"/>
    <w:rsid w:val="00A538B3"/>
    <w:rsid w:val="00A55F7D"/>
    <w:rsid w:val="00A56493"/>
    <w:rsid w:val="00A609E5"/>
    <w:rsid w:val="00A70721"/>
    <w:rsid w:val="00A74960"/>
    <w:rsid w:val="00A75C0E"/>
    <w:rsid w:val="00A80460"/>
    <w:rsid w:val="00A8646C"/>
    <w:rsid w:val="00AA2BF9"/>
    <w:rsid w:val="00AB08D3"/>
    <w:rsid w:val="00AC5C8E"/>
    <w:rsid w:val="00AE25C3"/>
    <w:rsid w:val="00AE75F5"/>
    <w:rsid w:val="00AF134B"/>
    <w:rsid w:val="00AF1CE9"/>
    <w:rsid w:val="00AF6D96"/>
    <w:rsid w:val="00AF72D1"/>
    <w:rsid w:val="00B01BC0"/>
    <w:rsid w:val="00B05450"/>
    <w:rsid w:val="00B06835"/>
    <w:rsid w:val="00B308FF"/>
    <w:rsid w:val="00B32E05"/>
    <w:rsid w:val="00B45529"/>
    <w:rsid w:val="00B52022"/>
    <w:rsid w:val="00B86E3C"/>
    <w:rsid w:val="00B902AF"/>
    <w:rsid w:val="00B905BA"/>
    <w:rsid w:val="00BA08AD"/>
    <w:rsid w:val="00BA1686"/>
    <w:rsid w:val="00BA60F5"/>
    <w:rsid w:val="00BC17C6"/>
    <w:rsid w:val="00BC268D"/>
    <w:rsid w:val="00BC2F60"/>
    <w:rsid w:val="00BC78C7"/>
    <w:rsid w:val="00BD457A"/>
    <w:rsid w:val="00BE05BA"/>
    <w:rsid w:val="00BE3963"/>
    <w:rsid w:val="00BF2D6C"/>
    <w:rsid w:val="00BF3201"/>
    <w:rsid w:val="00C06BD4"/>
    <w:rsid w:val="00C110CF"/>
    <w:rsid w:val="00C1323B"/>
    <w:rsid w:val="00C52845"/>
    <w:rsid w:val="00C53272"/>
    <w:rsid w:val="00C60BFA"/>
    <w:rsid w:val="00C762C4"/>
    <w:rsid w:val="00C762DD"/>
    <w:rsid w:val="00C83A9F"/>
    <w:rsid w:val="00C85861"/>
    <w:rsid w:val="00CA187F"/>
    <w:rsid w:val="00CA2710"/>
    <w:rsid w:val="00CA6560"/>
    <w:rsid w:val="00CB3B3B"/>
    <w:rsid w:val="00CC5456"/>
    <w:rsid w:val="00CC66D2"/>
    <w:rsid w:val="00CD2282"/>
    <w:rsid w:val="00CD3550"/>
    <w:rsid w:val="00CE0316"/>
    <w:rsid w:val="00CE200B"/>
    <w:rsid w:val="00CE4E38"/>
    <w:rsid w:val="00D0002B"/>
    <w:rsid w:val="00D03EC1"/>
    <w:rsid w:val="00D05867"/>
    <w:rsid w:val="00D142F4"/>
    <w:rsid w:val="00D163B1"/>
    <w:rsid w:val="00D20FAC"/>
    <w:rsid w:val="00D30F15"/>
    <w:rsid w:val="00D45435"/>
    <w:rsid w:val="00D47418"/>
    <w:rsid w:val="00D7400B"/>
    <w:rsid w:val="00D77678"/>
    <w:rsid w:val="00D86442"/>
    <w:rsid w:val="00D93840"/>
    <w:rsid w:val="00DA061A"/>
    <w:rsid w:val="00DA1E81"/>
    <w:rsid w:val="00DA29F7"/>
    <w:rsid w:val="00DA2C55"/>
    <w:rsid w:val="00DB1EE0"/>
    <w:rsid w:val="00DC042A"/>
    <w:rsid w:val="00DF07BC"/>
    <w:rsid w:val="00DF23B5"/>
    <w:rsid w:val="00DF35C6"/>
    <w:rsid w:val="00E05675"/>
    <w:rsid w:val="00E06253"/>
    <w:rsid w:val="00E121D0"/>
    <w:rsid w:val="00E169EB"/>
    <w:rsid w:val="00E3762B"/>
    <w:rsid w:val="00E423E4"/>
    <w:rsid w:val="00E56FC5"/>
    <w:rsid w:val="00E63251"/>
    <w:rsid w:val="00E7230D"/>
    <w:rsid w:val="00E75AD4"/>
    <w:rsid w:val="00E95160"/>
    <w:rsid w:val="00EA4A28"/>
    <w:rsid w:val="00EB70D9"/>
    <w:rsid w:val="00EC2A91"/>
    <w:rsid w:val="00EC30DA"/>
    <w:rsid w:val="00EC3249"/>
    <w:rsid w:val="00EE13C9"/>
    <w:rsid w:val="00EE4CFD"/>
    <w:rsid w:val="00EE65A2"/>
    <w:rsid w:val="00EF067C"/>
    <w:rsid w:val="00EF3678"/>
    <w:rsid w:val="00EF704D"/>
    <w:rsid w:val="00F05561"/>
    <w:rsid w:val="00F15A72"/>
    <w:rsid w:val="00F160F3"/>
    <w:rsid w:val="00F1788B"/>
    <w:rsid w:val="00F21151"/>
    <w:rsid w:val="00F23598"/>
    <w:rsid w:val="00F24AAF"/>
    <w:rsid w:val="00F310ED"/>
    <w:rsid w:val="00F32987"/>
    <w:rsid w:val="00F32EBB"/>
    <w:rsid w:val="00F4141B"/>
    <w:rsid w:val="00F4329A"/>
    <w:rsid w:val="00F44BE7"/>
    <w:rsid w:val="00F60AF3"/>
    <w:rsid w:val="00F8022D"/>
    <w:rsid w:val="00F84625"/>
    <w:rsid w:val="00F93D77"/>
    <w:rsid w:val="00FB5243"/>
    <w:rsid w:val="00FB5DE7"/>
    <w:rsid w:val="00FD7A6E"/>
    <w:rsid w:val="00FD7F78"/>
    <w:rsid w:val="00FE7259"/>
    <w:rsid w:val="00FF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enu v:ext="edit" strokecolor="none [2404]"/>
    </o:shapedefaults>
    <o:shapelayout v:ext="edit">
      <o:idmap v:ext="edit" data="1"/>
      <o:rules v:ext="edit">
        <o:r id="V:Rule10" type="connector" idref="#_x0000_s1130"/>
        <o:r id="V:Rule11" type="connector" idref="#_x0000_s1135"/>
        <o:r id="V:Rule12" type="connector" idref="#_x0000_s1127"/>
        <o:r id="V:Rule13" type="connector" idref="#_x0000_s1123"/>
        <o:r id="V:Rule14" type="connector" idref="#_x0000_s1129"/>
        <o:r id="V:Rule15" type="connector" idref="#_x0000_s1131"/>
        <o:r id="V:Rule16" type="connector" idref="#_x0000_s1133"/>
        <o:r id="V:Rule17" type="connector" idref="#_x0000_s1125"/>
        <o:r id="V:Rule18" type="connector" idref="#_x0000_s1121"/>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page number" w:uiPriority="99"/>
    <w:lsdException w:name="List Bullet" w:qFormat="1"/>
    <w:lsdException w:name="List 2" w:uiPriority="99"/>
    <w:lsdException w:name="List 3" w:uiPriority="99"/>
    <w:lsdException w:name="List Bullet 5" w:uiPriority="99"/>
    <w:lsdException w:name="Title" w:uiPriority="10" w:qFormat="1"/>
    <w:lsdException w:name="List Continue 2" w:uiPriority="99"/>
    <w:lsdException w:name="List Continue 3" w:uiPriority="99"/>
    <w:lsdException w:name="List Continue 5"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D94"/>
    <w:rPr>
      <w:rFonts w:ascii="Times New Roman" w:eastAsia="Times New Roman" w:hAnsi="Times New Roman"/>
      <w:sz w:val="24"/>
      <w:szCs w:val="24"/>
    </w:rPr>
  </w:style>
  <w:style w:type="paragraph" w:styleId="Heading1">
    <w:name w:val="heading 1"/>
    <w:aliases w:val="Main Heading,1"/>
    <w:basedOn w:val="Normal"/>
    <w:next w:val="Normal"/>
    <w:link w:val="Heading1Char"/>
    <w:qFormat/>
    <w:rsid w:val="006E260D"/>
    <w:pPr>
      <w:numPr>
        <w:numId w:val="6"/>
      </w:numPr>
      <w:overflowPunct w:val="0"/>
      <w:autoSpaceDE w:val="0"/>
      <w:autoSpaceDN w:val="0"/>
      <w:adjustRightInd w:val="0"/>
      <w:spacing w:before="400" w:after="60"/>
      <w:contextualSpacing/>
      <w:jc w:val="both"/>
      <w:textAlignment w:val="baseline"/>
      <w:outlineLvl w:val="0"/>
    </w:pPr>
    <w:rPr>
      <w:rFonts w:ascii="Century Schoolbook" w:hAnsi="Century Schoolbook"/>
      <w:b/>
      <w:caps/>
      <w:sz w:val="20"/>
      <w:szCs w:val="20"/>
      <w:lang w:bidi="en-US"/>
    </w:rPr>
  </w:style>
  <w:style w:type="paragraph" w:styleId="Heading2">
    <w:name w:val="heading 2"/>
    <w:aliases w:val="h2,Paranum,Chpt,Titolo 2,Reset numbering"/>
    <w:basedOn w:val="Normal"/>
    <w:next w:val="Normal"/>
    <w:link w:val="Heading2Char"/>
    <w:qFormat/>
    <w:rsid w:val="006E260D"/>
    <w:pPr>
      <w:numPr>
        <w:ilvl w:val="1"/>
        <w:numId w:val="6"/>
      </w:numPr>
      <w:pBdr>
        <w:top w:val="single" w:sz="12" w:space="1" w:color="auto"/>
        <w:left w:val="single" w:sz="12" w:space="4" w:color="auto"/>
      </w:pBdr>
      <w:overflowPunct w:val="0"/>
      <w:autoSpaceDE w:val="0"/>
      <w:autoSpaceDN w:val="0"/>
      <w:adjustRightInd w:val="0"/>
      <w:spacing w:before="240" w:after="240"/>
      <w:ind w:left="680" w:hanging="680"/>
      <w:textAlignment w:val="baseline"/>
      <w:outlineLvl w:val="1"/>
    </w:pPr>
    <w:rPr>
      <w:rFonts w:ascii="Century Schoolbook" w:hAnsi="Century Schoolbook"/>
      <w:b/>
      <w:smallCaps/>
      <w:sz w:val="20"/>
      <w:lang w:bidi="en-US"/>
    </w:rPr>
  </w:style>
  <w:style w:type="paragraph" w:styleId="Heading3">
    <w:name w:val="heading 3"/>
    <w:aliases w:val="Centered,Titolo 3"/>
    <w:next w:val="Normal"/>
    <w:link w:val="Heading3Char"/>
    <w:qFormat/>
    <w:rsid w:val="006E260D"/>
    <w:pPr>
      <w:numPr>
        <w:ilvl w:val="2"/>
        <w:numId w:val="6"/>
      </w:numPr>
      <w:spacing w:after="180"/>
      <w:outlineLvl w:val="2"/>
    </w:pPr>
    <w:rPr>
      <w:rFonts w:ascii="Century Schoolbook" w:eastAsia="Times New Roman" w:hAnsi="Century Schoolbook"/>
      <w:b/>
      <w:bCs/>
      <w:spacing w:val="20"/>
      <w:lang w:bidi="en-US"/>
    </w:rPr>
  </w:style>
  <w:style w:type="paragraph" w:styleId="Heading4">
    <w:name w:val="heading 4"/>
    <w:basedOn w:val="Normal"/>
    <w:next w:val="Normal"/>
    <w:link w:val="Heading4Char"/>
    <w:uiPriority w:val="9"/>
    <w:qFormat/>
    <w:rsid w:val="006E260D"/>
    <w:pPr>
      <w:overflowPunct w:val="0"/>
      <w:autoSpaceDE w:val="0"/>
      <w:autoSpaceDN w:val="0"/>
      <w:adjustRightInd w:val="0"/>
      <w:spacing w:before="200" w:after="100"/>
      <w:ind w:left="1418"/>
      <w:contextualSpacing/>
      <w:textAlignment w:val="baseline"/>
      <w:outlineLvl w:val="3"/>
    </w:pPr>
    <w:rPr>
      <w:rFonts w:ascii="Century Schoolbook" w:hAnsi="Century Schoolbook"/>
      <w:b/>
      <w:bCs/>
      <w:i/>
      <w:sz w:val="20"/>
      <w:szCs w:val="20"/>
      <w:u w:val="single"/>
      <w:lang w:bidi="en-US"/>
    </w:rPr>
  </w:style>
  <w:style w:type="paragraph" w:styleId="Heading5">
    <w:name w:val="heading 5"/>
    <w:basedOn w:val="Heading4"/>
    <w:next w:val="Normal"/>
    <w:link w:val="Heading5Char"/>
    <w:qFormat/>
    <w:rsid w:val="006E260D"/>
    <w:pPr>
      <w:numPr>
        <w:ilvl w:val="4"/>
        <w:numId w:val="6"/>
      </w:numPr>
      <w:pBdr>
        <w:bottom w:val="single" w:sz="4" w:space="1" w:color="969DAB"/>
      </w:pBdr>
      <w:tabs>
        <w:tab w:val="num" w:pos="1440"/>
      </w:tabs>
      <w:spacing w:before="120" w:after="240"/>
      <w:ind w:left="1440" w:hanging="360"/>
      <w:outlineLvl w:val="4"/>
    </w:pPr>
    <w:rPr>
      <w:smallCaps/>
    </w:rPr>
  </w:style>
  <w:style w:type="paragraph" w:styleId="Heading6">
    <w:name w:val="heading 6"/>
    <w:basedOn w:val="Normal"/>
    <w:next w:val="Normal"/>
    <w:link w:val="Heading6Char"/>
    <w:qFormat/>
    <w:rsid w:val="00F4329A"/>
    <w:pPr>
      <w:pBdr>
        <w:bottom w:val="dotted" w:sz="8" w:space="1" w:color="CDB300"/>
      </w:pBdr>
      <w:overflowPunct w:val="0"/>
      <w:autoSpaceDE w:val="0"/>
      <w:autoSpaceDN w:val="0"/>
      <w:adjustRightInd w:val="0"/>
      <w:spacing w:before="200" w:after="100"/>
      <w:contextualSpacing/>
      <w:jc w:val="both"/>
      <w:textAlignment w:val="baseline"/>
      <w:outlineLvl w:val="5"/>
    </w:pPr>
    <w:rPr>
      <w:rFonts w:ascii="Century Schoolbook" w:hAnsi="Century Schoolbook"/>
      <w:smallCaps/>
      <w:color w:val="CDB300"/>
      <w:spacing w:val="20"/>
      <w:lang w:bidi="en-US"/>
    </w:rPr>
  </w:style>
  <w:style w:type="paragraph" w:styleId="Heading7">
    <w:name w:val="heading 7"/>
    <w:basedOn w:val="Normal"/>
    <w:next w:val="Normal"/>
    <w:link w:val="Heading7Char"/>
    <w:qFormat/>
    <w:rsid w:val="00F4329A"/>
    <w:pPr>
      <w:pBdr>
        <w:bottom w:val="dotted" w:sz="8" w:space="1" w:color="CDB300"/>
      </w:pBdr>
      <w:overflowPunct w:val="0"/>
      <w:autoSpaceDE w:val="0"/>
      <w:autoSpaceDN w:val="0"/>
      <w:adjustRightInd w:val="0"/>
      <w:spacing w:before="200" w:after="100"/>
      <w:contextualSpacing/>
      <w:jc w:val="both"/>
      <w:textAlignment w:val="baseline"/>
      <w:outlineLvl w:val="6"/>
    </w:pPr>
    <w:rPr>
      <w:rFonts w:ascii="Century Schoolbook" w:hAnsi="Century Schoolbook"/>
      <w:b/>
      <w:bCs/>
      <w:smallCaps/>
      <w:color w:val="CDB300"/>
      <w:spacing w:val="20"/>
      <w:sz w:val="16"/>
      <w:szCs w:val="16"/>
      <w:lang w:bidi="en-US"/>
    </w:rPr>
  </w:style>
  <w:style w:type="paragraph" w:styleId="Heading8">
    <w:name w:val="heading 8"/>
    <w:basedOn w:val="Normal"/>
    <w:next w:val="Normal"/>
    <w:link w:val="Heading8Char"/>
    <w:qFormat/>
    <w:rsid w:val="00F4329A"/>
    <w:pPr>
      <w:overflowPunct w:val="0"/>
      <w:autoSpaceDE w:val="0"/>
      <w:autoSpaceDN w:val="0"/>
      <w:adjustRightInd w:val="0"/>
      <w:spacing w:before="200" w:after="60"/>
      <w:contextualSpacing/>
      <w:jc w:val="both"/>
      <w:textAlignment w:val="baseline"/>
      <w:outlineLvl w:val="7"/>
    </w:pPr>
    <w:rPr>
      <w:rFonts w:ascii="Century Schoolbook" w:hAnsi="Century Schoolbook"/>
      <w:b/>
      <w:smallCaps/>
      <w:color w:val="CDB300"/>
      <w:spacing w:val="20"/>
      <w:sz w:val="16"/>
      <w:szCs w:val="16"/>
      <w:lang w:bidi="en-US"/>
    </w:rPr>
  </w:style>
  <w:style w:type="paragraph" w:styleId="Heading9">
    <w:name w:val="heading 9"/>
    <w:basedOn w:val="Normal"/>
    <w:next w:val="Normal"/>
    <w:link w:val="Heading9Char"/>
    <w:qFormat/>
    <w:rsid w:val="00F4329A"/>
    <w:pPr>
      <w:overflowPunct w:val="0"/>
      <w:autoSpaceDE w:val="0"/>
      <w:autoSpaceDN w:val="0"/>
      <w:adjustRightInd w:val="0"/>
      <w:spacing w:before="200" w:after="60"/>
      <w:contextualSpacing/>
      <w:jc w:val="both"/>
      <w:textAlignment w:val="baseline"/>
      <w:outlineLvl w:val="8"/>
    </w:pPr>
    <w:rPr>
      <w:rFonts w:ascii="Century Schoolbook" w:hAnsi="Century Schoolbook"/>
      <w:smallCaps/>
      <w:color w:val="CDB300"/>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rsid w:val="003A6C6D"/>
    <w:pPr>
      <w:keepNext/>
      <w:keepLines/>
      <w:numPr>
        <w:numId w:val="1"/>
      </w:numPr>
      <w:spacing w:before="1440" w:after="240"/>
      <w:jc w:val="center"/>
      <w:outlineLvl w:val="0"/>
    </w:pPr>
    <w:rPr>
      <w:b/>
      <w:caps/>
      <w:sz w:val="32"/>
    </w:rPr>
  </w:style>
  <w:style w:type="paragraph" w:customStyle="1" w:styleId="MainParanoChapter">
    <w:name w:val="Main Para no Chapter #"/>
    <w:basedOn w:val="Normal"/>
    <w:rsid w:val="003A6C6D"/>
    <w:pPr>
      <w:numPr>
        <w:ilvl w:val="1"/>
        <w:numId w:val="1"/>
      </w:numPr>
      <w:spacing w:after="240"/>
      <w:outlineLvl w:val="1"/>
    </w:pPr>
  </w:style>
  <w:style w:type="paragraph" w:customStyle="1" w:styleId="Sub-Para1underX">
    <w:name w:val="Sub-Para 1 under X."/>
    <w:basedOn w:val="Normal"/>
    <w:rsid w:val="003A6C6D"/>
    <w:pPr>
      <w:numPr>
        <w:ilvl w:val="2"/>
        <w:numId w:val="1"/>
      </w:numPr>
      <w:spacing w:after="240"/>
      <w:outlineLvl w:val="2"/>
    </w:pPr>
  </w:style>
  <w:style w:type="paragraph" w:customStyle="1" w:styleId="Sub-Para2underX">
    <w:name w:val="Sub-Para 2 under X."/>
    <w:basedOn w:val="Normal"/>
    <w:rsid w:val="003A6C6D"/>
    <w:pPr>
      <w:numPr>
        <w:ilvl w:val="3"/>
        <w:numId w:val="1"/>
      </w:numPr>
      <w:spacing w:after="240"/>
      <w:outlineLvl w:val="3"/>
    </w:pPr>
  </w:style>
  <w:style w:type="paragraph" w:customStyle="1" w:styleId="Sub-Para3underX">
    <w:name w:val="Sub-Para 3 under X."/>
    <w:basedOn w:val="Normal"/>
    <w:rsid w:val="003A6C6D"/>
    <w:pPr>
      <w:numPr>
        <w:ilvl w:val="4"/>
        <w:numId w:val="1"/>
      </w:numPr>
      <w:spacing w:after="240"/>
      <w:outlineLvl w:val="4"/>
    </w:pPr>
  </w:style>
  <w:style w:type="paragraph" w:customStyle="1" w:styleId="Sub-Para4underX">
    <w:name w:val="Sub-Para 4 under X."/>
    <w:basedOn w:val="Normal"/>
    <w:rsid w:val="003A6C6D"/>
    <w:pPr>
      <w:numPr>
        <w:ilvl w:val="5"/>
        <w:numId w:val="1"/>
      </w:numPr>
      <w:spacing w:after="240"/>
      <w:outlineLvl w:val="5"/>
    </w:pPr>
  </w:style>
  <w:style w:type="paragraph" w:styleId="FootnoteText">
    <w:name w:val="footnote text"/>
    <w:aliases w:val="fn,FOOTNOTES,single space,ALTS FOOTNOTE,Geneva 9,Font: Geneva 9,Boston 10,f,Footnote Text Char1,Footnote Text Char2,Footnote Text Char Char Char1,Footnote Text Char1 Char Char Char1,Footnote Text Char1 Char1 Char,footnote text,FN,ft"/>
    <w:basedOn w:val="Normal"/>
    <w:link w:val="FootnoteTextChar"/>
    <w:uiPriority w:val="99"/>
    <w:rsid w:val="003A6C6D"/>
    <w:rPr>
      <w:color w:val="000000"/>
      <w:sz w:val="20"/>
      <w:szCs w:val="20"/>
    </w:rPr>
  </w:style>
  <w:style w:type="character" w:customStyle="1" w:styleId="FootnoteTextChar">
    <w:name w:val="Footnote Text Char"/>
    <w:aliases w:val="fn Char,FOOTNOTES Char,single space Char,ALTS FOOTNOTE Char,Geneva 9 Char,Font: Geneva 9 Char,Boston 10 Char,f Char,Footnote Text Char1 Char,Footnote Text Char2 Char1,Footnote Text Char Char Char1 Char1,footnote text Char,FN Char"/>
    <w:basedOn w:val="DefaultParagraphFont"/>
    <w:link w:val="FootnoteText"/>
    <w:uiPriority w:val="99"/>
    <w:semiHidden/>
    <w:rsid w:val="003A6C6D"/>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rsid w:val="003A6C6D"/>
    <w:pPr>
      <w:tabs>
        <w:tab w:val="center" w:pos="4320"/>
        <w:tab w:val="right" w:pos="8640"/>
      </w:tabs>
    </w:pPr>
  </w:style>
  <w:style w:type="character" w:customStyle="1" w:styleId="FooterChar">
    <w:name w:val="Footer Char"/>
    <w:basedOn w:val="DefaultParagraphFont"/>
    <w:link w:val="Footer"/>
    <w:uiPriority w:val="99"/>
    <w:rsid w:val="003A6C6D"/>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A6C6D"/>
  </w:style>
  <w:style w:type="paragraph" w:styleId="BodyText">
    <w:name w:val="Body Text"/>
    <w:aliases w:val="uvlaka 2,uvlaka 3,Body Text jaga,gl"/>
    <w:basedOn w:val="Normal"/>
    <w:link w:val="BodyTextChar"/>
    <w:rsid w:val="003A6C6D"/>
    <w:pPr>
      <w:spacing w:after="120"/>
    </w:pPr>
  </w:style>
  <w:style w:type="character" w:customStyle="1" w:styleId="BodyTextChar">
    <w:name w:val="Body Text Char"/>
    <w:aliases w:val="uvlaka 2 Char,uvlaka 3 Char,Body Text jaga Char,gl Char"/>
    <w:basedOn w:val="DefaultParagraphFont"/>
    <w:link w:val="BodyText"/>
    <w:rsid w:val="003A6C6D"/>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rsid w:val="00215D94"/>
    <w:rPr>
      <w:vertAlign w:val="superscript"/>
    </w:rPr>
  </w:style>
  <w:style w:type="paragraph" w:styleId="ListParagraph">
    <w:name w:val="List Paragraph"/>
    <w:basedOn w:val="Normal"/>
    <w:uiPriority w:val="34"/>
    <w:qFormat/>
    <w:rsid w:val="00215D94"/>
    <w:pPr>
      <w:ind w:left="720"/>
    </w:pPr>
  </w:style>
  <w:style w:type="character" w:customStyle="1" w:styleId="CharChar3">
    <w:name w:val="Char Char3"/>
    <w:basedOn w:val="DefaultParagraphFont"/>
    <w:rsid w:val="00215D94"/>
    <w:rPr>
      <w:sz w:val="24"/>
      <w:szCs w:val="24"/>
    </w:rPr>
  </w:style>
  <w:style w:type="table" w:styleId="TableGrid">
    <w:name w:val="Table Grid"/>
    <w:basedOn w:val="TableNormal"/>
    <w:rsid w:val="00215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160F3"/>
    <w:pPr>
      <w:spacing w:after="160" w:line="240" w:lineRule="exact"/>
    </w:pPr>
    <w:rPr>
      <w:rFonts w:ascii="Arial" w:hAnsi="Arial" w:cs="Arial"/>
      <w:sz w:val="20"/>
      <w:szCs w:val="20"/>
      <w:lang w:val="en-GB"/>
    </w:rPr>
  </w:style>
  <w:style w:type="paragraph" w:customStyle="1" w:styleId="listeanumros">
    <w:name w:val="liste a numéros"/>
    <w:basedOn w:val="ListNumber"/>
    <w:link w:val="listeanumrosCar"/>
    <w:qFormat/>
    <w:rsid w:val="00B45529"/>
    <w:pPr>
      <w:tabs>
        <w:tab w:val="clear" w:pos="-69"/>
      </w:tabs>
      <w:overflowPunct w:val="0"/>
      <w:autoSpaceDE w:val="0"/>
      <w:autoSpaceDN w:val="0"/>
      <w:adjustRightInd w:val="0"/>
      <w:spacing w:after="80"/>
      <w:ind w:left="0" w:firstLine="0"/>
      <w:jc w:val="both"/>
      <w:textAlignment w:val="baseline"/>
    </w:pPr>
    <w:rPr>
      <w:spacing w:val="-5"/>
      <w:lang w:eastAsia="fr-FR"/>
    </w:rPr>
  </w:style>
  <w:style w:type="character" w:customStyle="1" w:styleId="listeanumrosCar">
    <w:name w:val="liste a numéros Car"/>
    <w:basedOn w:val="DefaultParagraphFont"/>
    <w:link w:val="listeanumros"/>
    <w:rsid w:val="00B45529"/>
    <w:rPr>
      <w:rFonts w:ascii="Times New Roman" w:eastAsia="Times New Roman" w:hAnsi="Times New Roman"/>
      <w:spacing w:val="-5"/>
      <w:sz w:val="24"/>
      <w:szCs w:val="24"/>
      <w:lang w:eastAsia="fr-FR"/>
    </w:rPr>
  </w:style>
  <w:style w:type="paragraph" w:styleId="ListNumber">
    <w:name w:val="List Number"/>
    <w:basedOn w:val="Normal"/>
    <w:link w:val="ListNumberChar"/>
    <w:rsid w:val="00B45529"/>
    <w:pPr>
      <w:tabs>
        <w:tab w:val="num" w:pos="-69"/>
      </w:tabs>
      <w:ind w:left="1008" w:hanging="150"/>
    </w:pPr>
  </w:style>
  <w:style w:type="character" w:customStyle="1" w:styleId="Heading3Char">
    <w:name w:val="Heading 3 Char"/>
    <w:aliases w:val="Centered Char,Titolo 3 Char"/>
    <w:basedOn w:val="DefaultParagraphFont"/>
    <w:link w:val="Heading3"/>
    <w:rsid w:val="006E260D"/>
    <w:rPr>
      <w:rFonts w:ascii="Century Schoolbook" w:eastAsia="Times New Roman" w:hAnsi="Century Schoolbook"/>
      <w:b/>
      <w:bCs/>
      <w:spacing w:val="20"/>
      <w:lang w:bidi="en-US"/>
    </w:rPr>
  </w:style>
  <w:style w:type="character" w:customStyle="1" w:styleId="Heading4Char">
    <w:name w:val="Heading 4 Char"/>
    <w:basedOn w:val="DefaultParagraphFont"/>
    <w:link w:val="Heading4"/>
    <w:uiPriority w:val="9"/>
    <w:rsid w:val="006E260D"/>
    <w:rPr>
      <w:rFonts w:ascii="Century Schoolbook" w:hAnsi="Century Schoolbook"/>
      <w:b/>
      <w:bCs/>
      <w:i/>
      <w:u w:val="single"/>
      <w:lang w:val="en-US" w:eastAsia="en-US" w:bidi="en-US"/>
    </w:rPr>
  </w:style>
  <w:style w:type="paragraph" w:styleId="BodyText2">
    <w:name w:val="Body Text 2"/>
    <w:basedOn w:val="Normal"/>
    <w:link w:val="BodyText2Char"/>
    <w:uiPriority w:val="99"/>
    <w:rsid w:val="00565059"/>
    <w:pPr>
      <w:spacing w:after="120" w:line="480" w:lineRule="auto"/>
    </w:pPr>
  </w:style>
  <w:style w:type="paragraph" w:customStyle="1" w:styleId="Default">
    <w:name w:val="Default"/>
    <w:rsid w:val="00711118"/>
    <w:pPr>
      <w:autoSpaceDE w:val="0"/>
      <w:autoSpaceDN w:val="0"/>
      <w:adjustRightInd w:val="0"/>
    </w:pPr>
    <w:rPr>
      <w:rFonts w:ascii="Garamond" w:hAnsi="Garamond" w:cs="Garamond"/>
      <w:color w:val="000000"/>
      <w:sz w:val="24"/>
      <w:szCs w:val="24"/>
    </w:rPr>
  </w:style>
  <w:style w:type="paragraph" w:customStyle="1" w:styleId="Pa33">
    <w:name w:val="Pa3+3"/>
    <w:basedOn w:val="Default"/>
    <w:next w:val="Default"/>
    <w:uiPriority w:val="99"/>
    <w:rsid w:val="00711118"/>
    <w:pPr>
      <w:spacing w:line="241" w:lineRule="atLeast"/>
    </w:pPr>
    <w:rPr>
      <w:rFonts w:cs="Times New Roman"/>
      <w:color w:val="auto"/>
    </w:rPr>
  </w:style>
  <w:style w:type="character" w:customStyle="1" w:styleId="A34">
    <w:name w:val="A3+4"/>
    <w:uiPriority w:val="99"/>
    <w:rsid w:val="00711118"/>
    <w:rPr>
      <w:rFonts w:cs="Garamond"/>
      <w:b/>
      <w:bCs/>
      <w:color w:val="000000"/>
      <w:u w:val="single"/>
    </w:rPr>
  </w:style>
  <w:style w:type="paragraph" w:customStyle="1" w:styleId="Pa64">
    <w:name w:val="Pa6+4"/>
    <w:basedOn w:val="Default"/>
    <w:next w:val="Default"/>
    <w:uiPriority w:val="99"/>
    <w:rsid w:val="00711118"/>
    <w:pPr>
      <w:spacing w:line="241" w:lineRule="atLeast"/>
    </w:pPr>
    <w:rPr>
      <w:rFonts w:cs="Times New Roman"/>
      <w:color w:val="auto"/>
    </w:rPr>
  </w:style>
  <w:style w:type="paragraph" w:customStyle="1" w:styleId="Pa173">
    <w:name w:val="Pa17+3"/>
    <w:basedOn w:val="Default"/>
    <w:next w:val="Default"/>
    <w:uiPriority w:val="99"/>
    <w:rsid w:val="00711118"/>
    <w:pPr>
      <w:spacing w:line="241" w:lineRule="atLeast"/>
    </w:pPr>
    <w:rPr>
      <w:rFonts w:cs="Times New Roman"/>
      <w:color w:val="auto"/>
    </w:rPr>
  </w:style>
  <w:style w:type="paragraph" w:customStyle="1" w:styleId="Pa04">
    <w:name w:val="Pa0+4"/>
    <w:basedOn w:val="Default"/>
    <w:next w:val="Default"/>
    <w:uiPriority w:val="99"/>
    <w:rsid w:val="00711118"/>
    <w:pPr>
      <w:spacing w:line="241" w:lineRule="atLeast"/>
    </w:pPr>
    <w:rPr>
      <w:rFonts w:cs="Times New Roman"/>
      <w:color w:val="auto"/>
    </w:rPr>
  </w:style>
  <w:style w:type="paragraph" w:customStyle="1" w:styleId="Pa183">
    <w:name w:val="Pa18+3"/>
    <w:basedOn w:val="Default"/>
    <w:next w:val="Default"/>
    <w:uiPriority w:val="99"/>
    <w:rsid w:val="00711118"/>
    <w:pPr>
      <w:spacing w:line="241" w:lineRule="atLeast"/>
    </w:pPr>
    <w:rPr>
      <w:rFonts w:cs="Times New Roman"/>
      <w:color w:val="auto"/>
    </w:rPr>
  </w:style>
  <w:style w:type="paragraph" w:customStyle="1" w:styleId="Pa24">
    <w:name w:val="Pa2+4"/>
    <w:basedOn w:val="Default"/>
    <w:next w:val="Default"/>
    <w:uiPriority w:val="99"/>
    <w:rsid w:val="00711118"/>
    <w:pPr>
      <w:spacing w:line="241" w:lineRule="atLeast"/>
    </w:pPr>
    <w:rPr>
      <w:rFonts w:cs="Times New Roman"/>
      <w:color w:val="auto"/>
    </w:rPr>
  </w:style>
  <w:style w:type="paragraph" w:styleId="BalloonText">
    <w:name w:val="Balloon Text"/>
    <w:basedOn w:val="Normal"/>
    <w:link w:val="BalloonTextChar"/>
    <w:uiPriority w:val="99"/>
    <w:rsid w:val="00711118"/>
    <w:rPr>
      <w:rFonts w:ascii="Tahoma" w:hAnsi="Tahoma" w:cs="Tahoma"/>
      <w:sz w:val="16"/>
      <w:szCs w:val="16"/>
    </w:rPr>
  </w:style>
  <w:style w:type="character" w:customStyle="1" w:styleId="BalloonTextChar">
    <w:name w:val="Balloon Text Char"/>
    <w:basedOn w:val="DefaultParagraphFont"/>
    <w:link w:val="BalloonText"/>
    <w:uiPriority w:val="99"/>
    <w:rsid w:val="00711118"/>
    <w:rPr>
      <w:rFonts w:ascii="Tahoma" w:eastAsia="Times New Roman" w:hAnsi="Tahoma" w:cs="Tahoma"/>
      <w:sz w:val="16"/>
      <w:szCs w:val="16"/>
    </w:rPr>
  </w:style>
  <w:style w:type="character" w:customStyle="1" w:styleId="Heading2Char">
    <w:name w:val="Heading 2 Char"/>
    <w:aliases w:val="h2 Char,Paranum Char,Chpt Char,Titolo 2 Char,Reset numbering Char"/>
    <w:basedOn w:val="DefaultParagraphFont"/>
    <w:link w:val="Heading2"/>
    <w:rsid w:val="00F4329A"/>
    <w:rPr>
      <w:rFonts w:ascii="Century Schoolbook" w:eastAsia="Times New Roman" w:hAnsi="Century Schoolbook"/>
      <w:b/>
      <w:smallCaps/>
      <w:szCs w:val="24"/>
      <w:lang w:bidi="en-US"/>
    </w:rPr>
  </w:style>
  <w:style w:type="character" w:customStyle="1" w:styleId="Heading6Char">
    <w:name w:val="Heading 6 Char"/>
    <w:basedOn w:val="DefaultParagraphFont"/>
    <w:link w:val="Heading6"/>
    <w:rsid w:val="00F4329A"/>
    <w:rPr>
      <w:rFonts w:ascii="Century Schoolbook" w:eastAsia="Times New Roman" w:hAnsi="Century Schoolbook"/>
      <w:smallCaps/>
      <w:color w:val="CDB300"/>
      <w:spacing w:val="20"/>
      <w:sz w:val="24"/>
      <w:szCs w:val="24"/>
      <w:lang w:bidi="en-US"/>
    </w:rPr>
  </w:style>
  <w:style w:type="character" w:customStyle="1" w:styleId="Heading7Char">
    <w:name w:val="Heading 7 Char"/>
    <w:basedOn w:val="DefaultParagraphFont"/>
    <w:link w:val="Heading7"/>
    <w:rsid w:val="00F4329A"/>
    <w:rPr>
      <w:rFonts w:ascii="Century Schoolbook" w:eastAsia="Times New Roman" w:hAnsi="Century Schoolbook"/>
      <w:b/>
      <w:bCs/>
      <w:smallCaps/>
      <w:color w:val="CDB300"/>
      <w:spacing w:val="20"/>
      <w:sz w:val="16"/>
      <w:szCs w:val="16"/>
      <w:lang w:bidi="en-US"/>
    </w:rPr>
  </w:style>
  <w:style w:type="character" w:customStyle="1" w:styleId="Heading8Char">
    <w:name w:val="Heading 8 Char"/>
    <w:basedOn w:val="DefaultParagraphFont"/>
    <w:link w:val="Heading8"/>
    <w:rsid w:val="00F4329A"/>
    <w:rPr>
      <w:rFonts w:ascii="Century Schoolbook" w:eastAsia="Times New Roman" w:hAnsi="Century Schoolbook"/>
      <w:b/>
      <w:smallCaps/>
      <w:color w:val="CDB300"/>
      <w:spacing w:val="20"/>
      <w:sz w:val="16"/>
      <w:szCs w:val="16"/>
      <w:lang w:bidi="en-US"/>
    </w:rPr>
  </w:style>
  <w:style w:type="character" w:customStyle="1" w:styleId="Heading9Char">
    <w:name w:val="Heading 9 Char"/>
    <w:basedOn w:val="DefaultParagraphFont"/>
    <w:link w:val="Heading9"/>
    <w:rsid w:val="00F4329A"/>
    <w:rPr>
      <w:rFonts w:ascii="Century Schoolbook" w:eastAsia="Times New Roman" w:hAnsi="Century Schoolbook"/>
      <w:smallCaps/>
      <w:color w:val="CDB300"/>
      <w:spacing w:val="20"/>
      <w:sz w:val="16"/>
      <w:szCs w:val="16"/>
      <w:lang w:bidi="en-US"/>
    </w:rPr>
  </w:style>
  <w:style w:type="character" w:customStyle="1" w:styleId="Heading1Char">
    <w:name w:val="Heading 1 Char"/>
    <w:aliases w:val="Main Heading Char,1 Char"/>
    <w:basedOn w:val="DefaultParagraphFont"/>
    <w:link w:val="Heading1"/>
    <w:rsid w:val="00F4329A"/>
    <w:rPr>
      <w:rFonts w:ascii="Century Schoolbook" w:eastAsia="Times New Roman" w:hAnsi="Century Schoolbook"/>
      <w:b/>
      <w:caps/>
      <w:lang w:bidi="en-US"/>
    </w:rPr>
  </w:style>
  <w:style w:type="paragraph" w:styleId="Title">
    <w:name w:val="Title"/>
    <w:next w:val="Normal"/>
    <w:link w:val="TitleChar"/>
    <w:uiPriority w:val="10"/>
    <w:qFormat/>
    <w:rsid w:val="00F4329A"/>
    <w:pPr>
      <w:spacing w:after="160"/>
      <w:ind w:left="567"/>
      <w:contextualSpacing/>
    </w:pPr>
    <w:rPr>
      <w:rFonts w:ascii="Century Schoolbook" w:eastAsia="Times New Roman" w:hAnsi="Century Schoolbook"/>
      <w:smallCaps/>
      <w:color w:val="414751"/>
      <w:spacing w:val="5"/>
      <w:sz w:val="72"/>
      <w:szCs w:val="72"/>
      <w:lang w:bidi="en-US"/>
    </w:rPr>
  </w:style>
  <w:style w:type="character" w:customStyle="1" w:styleId="TitleChar">
    <w:name w:val="Title Char"/>
    <w:basedOn w:val="DefaultParagraphFont"/>
    <w:link w:val="Title"/>
    <w:uiPriority w:val="10"/>
    <w:rsid w:val="00F4329A"/>
    <w:rPr>
      <w:rFonts w:ascii="Century Schoolbook" w:eastAsia="Times New Roman" w:hAnsi="Century Schoolbook"/>
      <w:smallCaps/>
      <w:color w:val="414751"/>
      <w:spacing w:val="5"/>
      <w:sz w:val="72"/>
      <w:szCs w:val="72"/>
      <w:lang w:val="en-US" w:eastAsia="en-US" w:bidi="en-US"/>
    </w:rPr>
  </w:style>
  <w:style w:type="paragraph" w:styleId="Subtitle">
    <w:name w:val="Subtitle"/>
    <w:next w:val="Normal"/>
    <w:link w:val="SubtitleChar"/>
    <w:uiPriority w:val="11"/>
    <w:qFormat/>
    <w:rsid w:val="00F4329A"/>
    <w:pPr>
      <w:spacing w:after="600"/>
      <w:ind w:left="567"/>
    </w:pPr>
    <w:rPr>
      <w:rFonts w:ascii="Century Schoolbook" w:eastAsia="Times New Roman" w:hAnsi="Century Schoolbook"/>
      <w:smallCaps/>
      <w:color w:val="CDB300"/>
      <w:spacing w:val="5"/>
      <w:sz w:val="28"/>
      <w:szCs w:val="28"/>
      <w:lang w:bidi="en-US"/>
    </w:rPr>
  </w:style>
  <w:style w:type="character" w:customStyle="1" w:styleId="SubtitleChar">
    <w:name w:val="Subtitle Char"/>
    <w:basedOn w:val="DefaultParagraphFont"/>
    <w:link w:val="Subtitle"/>
    <w:uiPriority w:val="11"/>
    <w:rsid w:val="00F4329A"/>
    <w:rPr>
      <w:rFonts w:ascii="Century Schoolbook" w:eastAsia="Times New Roman" w:hAnsi="Century Schoolbook"/>
      <w:smallCaps/>
      <w:color w:val="CDB300"/>
      <w:spacing w:val="5"/>
      <w:sz w:val="28"/>
      <w:szCs w:val="28"/>
      <w:lang w:val="en-US" w:eastAsia="en-US" w:bidi="en-US"/>
    </w:rPr>
  </w:style>
  <w:style w:type="character" w:customStyle="1" w:styleId="Titredulivre1">
    <w:name w:val="Titre du livre1"/>
    <w:uiPriority w:val="33"/>
    <w:qFormat/>
    <w:rsid w:val="00F4329A"/>
    <w:rPr>
      <w:rFonts w:ascii="Century Schoolbook" w:eastAsia="Times New Roman" w:hAnsi="Century Schoolbook" w:cs="Times New Roman"/>
      <w:b/>
      <w:bCs/>
      <w:smallCaps/>
      <w:color w:val="414751"/>
      <w:spacing w:val="10"/>
      <w:u w:val="single"/>
    </w:rPr>
  </w:style>
  <w:style w:type="numbering" w:customStyle="1" w:styleId="Listepuces1">
    <w:name w:val="Liste à puces1"/>
    <w:uiPriority w:val="99"/>
    <w:rsid w:val="00F4329A"/>
    <w:pPr>
      <w:numPr>
        <w:numId w:val="10"/>
      </w:numPr>
    </w:pPr>
  </w:style>
  <w:style w:type="paragraph" w:styleId="Caption">
    <w:name w:val="caption"/>
    <w:basedOn w:val="Normal"/>
    <w:next w:val="Normal"/>
    <w:qFormat/>
    <w:rsid w:val="00F4329A"/>
    <w:pPr>
      <w:numPr>
        <w:numId w:val="13"/>
      </w:numPr>
      <w:overflowPunct w:val="0"/>
      <w:autoSpaceDE w:val="0"/>
      <w:autoSpaceDN w:val="0"/>
      <w:adjustRightInd w:val="0"/>
      <w:spacing w:after="240"/>
      <w:jc w:val="center"/>
      <w:textAlignment w:val="baseline"/>
    </w:pPr>
    <w:rPr>
      <w:bCs/>
      <w:i/>
      <w:noProof/>
      <w:spacing w:val="10"/>
      <w:sz w:val="22"/>
      <w:szCs w:val="22"/>
      <w:lang w:val="fr-FR" w:eastAsia="fr-FR"/>
    </w:rPr>
  </w:style>
  <w:style w:type="character" w:styleId="Emphasis">
    <w:name w:val="Emphasis"/>
    <w:uiPriority w:val="20"/>
    <w:qFormat/>
    <w:rsid w:val="00F4329A"/>
    <w:rPr>
      <w:b/>
      <w:bCs/>
      <w:smallCaps/>
      <w:dstrike w:val="0"/>
      <w:color w:val="5A5A5A"/>
      <w:spacing w:val="20"/>
      <w:kern w:val="0"/>
      <w:vertAlign w:val="baseline"/>
    </w:rPr>
  </w:style>
  <w:style w:type="paragraph" w:styleId="Header">
    <w:name w:val="header"/>
    <w:basedOn w:val="Normal"/>
    <w:link w:val="HeaderChar"/>
    <w:uiPriority w:val="99"/>
    <w:unhideWhenUsed/>
    <w:rsid w:val="00F4329A"/>
    <w:pPr>
      <w:tabs>
        <w:tab w:val="center" w:pos="4680"/>
        <w:tab w:val="right" w:pos="9360"/>
      </w:tabs>
      <w:overflowPunct w:val="0"/>
      <w:autoSpaceDE w:val="0"/>
      <w:autoSpaceDN w:val="0"/>
      <w:adjustRightInd w:val="0"/>
      <w:jc w:val="both"/>
      <w:textAlignment w:val="baseline"/>
    </w:pPr>
    <w:rPr>
      <w:lang w:bidi="en-US"/>
    </w:rPr>
  </w:style>
  <w:style w:type="character" w:customStyle="1" w:styleId="HeaderChar">
    <w:name w:val="Header Char"/>
    <w:basedOn w:val="DefaultParagraphFont"/>
    <w:link w:val="Header"/>
    <w:uiPriority w:val="99"/>
    <w:rsid w:val="00F4329A"/>
    <w:rPr>
      <w:rFonts w:ascii="Times New Roman" w:eastAsia="Times New Roman" w:hAnsi="Times New Roman"/>
      <w:sz w:val="24"/>
      <w:szCs w:val="24"/>
      <w:lang w:bidi="en-US"/>
    </w:rPr>
  </w:style>
  <w:style w:type="character" w:customStyle="1" w:styleId="Heading5Char">
    <w:name w:val="Heading 5 Char"/>
    <w:basedOn w:val="DefaultParagraphFont"/>
    <w:link w:val="Heading5"/>
    <w:rsid w:val="00F4329A"/>
    <w:rPr>
      <w:rFonts w:ascii="Century Schoolbook" w:eastAsia="Times New Roman" w:hAnsi="Century Schoolbook"/>
      <w:b/>
      <w:bCs/>
      <w:i/>
      <w:smallCaps/>
      <w:u w:val="single"/>
      <w:lang w:bidi="en-US"/>
    </w:rPr>
  </w:style>
  <w:style w:type="character" w:customStyle="1" w:styleId="Emphaseintense1">
    <w:name w:val="Emphase intense1"/>
    <w:uiPriority w:val="21"/>
    <w:qFormat/>
    <w:rsid w:val="00F4329A"/>
    <w:rPr>
      <w:b/>
      <w:bCs/>
      <w:smallCaps/>
      <w:color w:val="FE8637"/>
      <w:spacing w:val="40"/>
    </w:rPr>
  </w:style>
  <w:style w:type="paragraph" w:customStyle="1" w:styleId="Citation1">
    <w:name w:val="Citation1"/>
    <w:basedOn w:val="Normal"/>
    <w:next w:val="Normal"/>
    <w:link w:val="CitationCar"/>
    <w:uiPriority w:val="29"/>
    <w:qFormat/>
    <w:rsid w:val="00F4329A"/>
    <w:pPr>
      <w:overflowPunct w:val="0"/>
      <w:autoSpaceDE w:val="0"/>
      <w:autoSpaceDN w:val="0"/>
      <w:adjustRightInd w:val="0"/>
      <w:spacing w:after="240"/>
      <w:jc w:val="both"/>
      <w:textAlignment w:val="baseline"/>
    </w:pPr>
    <w:rPr>
      <w:i/>
      <w:iCs/>
      <w:lang w:bidi="en-US"/>
    </w:rPr>
  </w:style>
  <w:style w:type="character" w:customStyle="1" w:styleId="CitationCar">
    <w:name w:val="Citation Car"/>
    <w:basedOn w:val="DefaultParagraphFont"/>
    <w:link w:val="Citation1"/>
    <w:uiPriority w:val="29"/>
    <w:rsid w:val="00F4329A"/>
    <w:rPr>
      <w:rFonts w:ascii="Times New Roman" w:eastAsia="Times New Roman" w:hAnsi="Times New Roman"/>
      <w:i/>
      <w:iCs/>
      <w:sz w:val="24"/>
      <w:szCs w:val="24"/>
      <w:lang w:bidi="en-US"/>
    </w:rPr>
  </w:style>
  <w:style w:type="paragraph" w:customStyle="1" w:styleId="Citationintense1">
    <w:name w:val="Citation intense1"/>
    <w:basedOn w:val="Normal"/>
    <w:next w:val="Normal"/>
    <w:link w:val="CitationintenseCar"/>
    <w:uiPriority w:val="30"/>
    <w:qFormat/>
    <w:rsid w:val="00F4329A"/>
    <w:pPr>
      <w:pBdr>
        <w:top w:val="single" w:sz="4" w:space="12" w:color="FEA469"/>
        <w:left w:val="single" w:sz="4" w:space="15" w:color="FEA469"/>
        <w:bottom w:val="single" w:sz="12" w:space="10" w:color="E65B01"/>
        <w:right w:val="single" w:sz="12" w:space="15" w:color="E65B01"/>
        <w:between w:val="single" w:sz="4" w:space="12" w:color="FEA469"/>
        <w:bar w:val="single" w:sz="4" w:color="FEA469"/>
      </w:pBdr>
      <w:overflowPunct w:val="0"/>
      <w:autoSpaceDE w:val="0"/>
      <w:autoSpaceDN w:val="0"/>
      <w:adjustRightInd w:val="0"/>
      <w:spacing w:after="240" w:line="300" w:lineRule="auto"/>
      <w:ind w:left="2608" w:right="431" w:hanging="1134"/>
      <w:jc w:val="both"/>
      <w:textAlignment w:val="baseline"/>
    </w:pPr>
    <w:rPr>
      <w:rFonts w:ascii="Century Schoolbook" w:hAnsi="Century Schoolbook"/>
      <w:color w:val="E65B01"/>
      <w:sz w:val="22"/>
      <w:lang w:bidi="en-US"/>
    </w:rPr>
  </w:style>
  <w:style w:type="character" w:customStyle="1" w:styleId="CitationintenseCar">
    <w:name w:val="Citation intense Car"/>
    <w:basedOn w:val="DefaultParagraphFont"/>
    <w:link w:val="Citationintense1"/>
    <w:uiPriority w:val="30"/>
    <w:rsid w:val="00F4329A"/>
    <w:rPr>
      <w:rFonts w:ascii="Century Schoolbook" w:eastAsia="Times New Roman" w:hAnsi="Century Schoolbook"/>
      <w:color w:val="E65B01"/>
      <w:sz w:val="22"/>
      <w:szCs w:val="24"/>
      <w:lang w:bidi="en-US"/>
    </w:rPr>
  </w:style>
  <w:style w:type="character" w:customStyle="1" w:styleId="Rfrenceintense1">
    <w:name w:val="Référence intense1"/>
    <w:uiPriority w:val="32"/>
    <w:qFormat/>
    <w:rsid w:val="00F4329A"/>
    <w:rPr>
      <w:rFonts w:ascii="Century Schoolbook" w:eastAsia="Times New Roman" w:hAnsi="Century Schoolbook" w:cs="Times New Roman"/>
      <w:b/>
      <w:bCs/>
      <w:i/>
      <w:iCs/>
      <w:smallCaps/>
      <w:color w:val="414751"/>
      <w:spacing w:val="20"/>
    </w:rPr>
  </w:style>
  <w:style w:type="paragraph" w:customStyle="1" w:styleId="Paragraphedeliste1">
    <w:name w:val="Paragraphe de liste1"/>
    <w:basedOn w:val="Normal"/>
    <w:uiPriority w:val="34"/>
    <w:qFormat/>
    <w:rsid w:val="00F4329A"/>
    <w:pPr>
      <w:overflowPunct w:val="0"/>
      <w:autoSpaceDE w:val="0"/>
      <w:autoSpaceDN w:val="0"/>
      <w:adjustRightInd w:val="0"/>
      <w:spacing w:after="240"/>
      <w:contextualSpacing/>
      <w:jc w:val="both"/>
      <w:textAlignment w:val="baseline"/>
    </w:pPr>
    <w:rPr>
      <w:lang w:bidi="en-US"/>
    </w:rPr>
  </w:style>
  <w:style w:type="paragraph" w:styleId="NormalIndent">
    <w:name w:val="Normal Indent"/>
    <w:basedOn w:val="Normal"/>
    <w:uiPriority w:val="99"/>
    <w:unhideWhenUsed/>
    <w:rsid w:val="00F4329A"/>
    <w:pPr>
      <w:overflowPunct w:val="0"/>
      <w:autoSpaceDE w:val="0"/>
      <w:autoSpaceDN w:val="0"/>
      <w:adjustRightInd w:val="0"/>
      <w:spacing w:after="240"/>
      <w:contextualSpacing/>
      <w:jc w:val="both"/>
      <w:textAlignment w:val="baseline"/>
    </w:pPr>
    <w:rPr>
      <w:lang w:bidi="en-US"/>
    </w:rPr>
  </w:style>
  <w:style w:type="numbering" w:customStyle="1" w:styleId="Listenumrote">
    <w:name w:val="Liste numérotée"/>
    <w:uiPriority w:val="99"/>
    <w:rsid w:val="00F4329A"/>
    <w:pPr>
      <w:numPr>
        <w:numId w:val="11"/>
      </w:numPr>
    </w:pPr>
  </w:style>
  <w:style w:type="character" w:styleId="Strong">
    <w:name w:val="Strong"/>
    <w:uiPriority w:val="22"/>
    <w:qFormat/>
    <w:rsid w:val="00F4329A"/>
    <w:rPr>
      <w:b/>
      <w:bCs/>
      <w:spacing w:val="0"/>
    </w:rPr>
  </w:style>
  <w:style w:type="character" w:customStyle="1" w:styleId="Emphaseple1">
    <w:name w:val="Emphase pâle1"/>
    <w:uiPriority w:val="19"/>
    <w:qFormat/>
    <w:rsid w:val="00F4329A"/>
    <w:rPr>
      <w:smallCaps/>
      <w:dstrike w:val="0"/>
      <w:color w:val="5A5A5A"/>
      <w:vertAlign w:val="baseline"/>
    </w:rPr>
  </w:style>
  <w:style w:type="character" w:customStyle="1" w:styleId="Rfrenceple1">
    <w:name w:val="Référence pâle1"/>
    <w:uiPriority w:val="31"/>
    <w:qFormat/>
    <w:rsid w:val="00F4329A"/>
    <w:rPr>
      <w:rFonts w:ascii="Century Schoolbook" w:eastAsia="Times New Roman" w:hAnsi="Century Schoolbook" w:cs="Times New Roman"/>
      <w:i/>
      <w:iCs/>
      <w:smallCaps/>
      <w:color w:val="5A5A5A"/>
      <w:spacing w:val="20"/>
    </w:rPr>
  </w:style>
  <w:style w:type="character" w:customStyle="1" w:styleId="Textedelespacerserv1">
    <w:name w:val="Texte de l'espace réservé1"/>
    <w:basedOn w:val="DefaultParagraphFont"/>
    <w:uiPriority w:val="99"/>
    <w:semiHidden/>
    <w:rsid w:val="00F4329A"/>
    <w:rPr>
      <w:color w:val="808080"/>
    </w:rPr>
  </w:style>
  <w:style w:type="paragraph" w:customStyle="1" w:styleId="Sansinterligne1">
    <w:name w:val="Sans interligne1"/>
    <w:basedOn w:val="Normal"/>
    <w:link w:val="SansinterligneCar"/>
    <w:uiPriority w:val="1"/>
    <w:qFormat/>
    <w:rsid w:val="00F4329A"/>
    <w:pPr>
      <w:overflowPunct w:val="0"/>
      <w:autoSpaceDE w:val="0"/>
      <w:autoSpaceDN w:val="0"/>
      <w:adjustRightInd w:val="0"/>
      <w:jc w:val="both"/>
      <w:textAlignment w:val="baseline"/>
    </w:pPr>
    <w:rPr>
      <w:lang w:bidi="en-US"/>
    </w:rPr>
  </w:style>
  <w:style w:type="character" w:customStyle="1" w:styleId="SansinterligneCar">
    <w:name w:val="Sans interligne Car"/>
    <w:basedOn w:val="DefaultParagraphFont"/>
    <w:link w:val="Sansinterligne1"/>
    <w:uiPriority w:val="1"/>
    <w:rsid w:val="00F4329A"/>
    <w:rPr>
      <w:rFonts w:ascii="Times New Roman" w:eastAsia="Times New Roman" w:hAnsi="Times New Roman"/>
      <w:sz w:val="24"/>
      <w:szCs w:val="24"/>
      <w:lang w:bidi="en-US"/>
    </w:rPr>
  </w:style>
  <w:style w:type="paragraph" w:customStyle="1" w:styleId="En-ttedetabledesmatires1">
    <w:name w:val="En-tête de table des matières1"/>
    <w:basedOn w:val="Heading1"/>
    <w:next w:val="Normal"/>
    <w:uiPriority w:val="39"/>
    <w:semiHidden/>
    <w:unhideWhenUsed/>
    <w:qFormat/>
    <w:rsid w:val="00F4329A"/>
    <w:pPr>
      <w:numPr>
        <w:numId w:val="0"/>
      </w:numPr>
      <w:tabs>
        <w:tab w:val="num" w:pos="408"/>
      </w:tabs>
      <w:ind w:left="408" w:hanging="360"/>
      <w:outlineLvl w:val="9"/>
    </w:pPr>
  </w:style>
  <w:style w:type="paragraph" w:customStyle="1" w:styleId="Normal1">
    <w:name w:val="Normal1"/>
    <w:next w:val="Normal"/>
    <w:qFormat/>
    <w:rsid w:val="00F4329A"/>
    <w:pPr>
      <w:spacing w:after="160" w:line="288" w:lineRule="auto"/>
      <w:ind w:left="2160"/>
    </w:pPr>
    <w:rPr>
      <w:rFonts w:ascii="Century Schoolbook" w:eastAsia="Times New Roman" w:hAnsi="Century Schoolbook"/>
      <w:color w:val="5A5A5A"/>
      <w:lang w:bidi="en-US"/>
    </w:rPr>
  </w:style>
  <w:style w:type="paragraph" w:styleId="ListBullet">
    <w:name w:val="List Bullet"/>
    <w:aliases w:val="Liste à puces2"/>
    <w:basedOn w:val="List"/>
    <w:link w:val="ListBulletChar"/>
    <w:autoRedefine/>
    <w:qFormat/>
    <w:rsid w:val="00F4329A"/>
    <w:pPr>
      <w:numPr>
        <w:numId w:val="14"/>
      </w:numPr>
      <w:spacing w:after="80"/>
      <w:contextualSpacing w:val="0"/>
    </w:pPr>
    <w:rPr>
      <w:rFonts w:cs="Arial"/>
      <w:bCs/>
      <w:iCs/>
      <w:spacing w:val="-5"/>
    </w:rPr>
  </w:style>
  <w:style w:type="paragraph" w:styleId="ListBullet2">
    <w:name w:val="List Bullet 2"/>
    <w:basedOn w:val="ListBullet"/>
    <w:autoRedefine/>
    <w:rsid w:val="00F4329A"/>
    <w:pPr>
      <w:numPr>
        <w:numId w:val="20"/>
      </w:numPr>
      <w:tabs>
        <w:tab w:val="left" w:pos="318"/>
      </w:tabs>
      <w:spacing w:after="0"/>
      <w:ind w:left="360"/>
      <w:jc w:val="left"/>
    </w:pPr>
    <w:rPr>
      <w:iCs w:val="0"/>
      <w:szCs w:val="12"/>
    </w:rPr>
  </w:style>
  <w:style w:type="paragraph" w:styleId="List">
    <w:name w:val="List"/>
    <w:basedOn w:val="Normal"/>
    <w:link w:val="ListChar"/>
    <w:rsid w:val="00F4329A"/>
    <w:pPr>
      <w:overflowPunct w:val="0"/>
      <w:autoSpaceDE w:val="0"/>
      <w:autoSpaceDN w:val="0"/>
      <w:adjustRightInd w:val="0"/>
      <w:spacing w:after="240"/>
      <w:ind w:left="283" w:hanging="283"/>
      <w:contextualSpacing/>
      <w:jc w:val="both"/>
      <w:textAlignment w:val="baseline"/>
    </w:pPr>
    <w:rPr>
      <w:lang w:bidi="en-US"/>
    </w:rPr>
  </w:style>
  <w:style w:type="paragraph" w:customStyle="1" w:styleId="annexes">
    <w:name w:val="annexes"/>
    <w:basedOn w:val="Citationintense1"/>
    <w:link w:val="annexesCar"/>
    <w:qFormat/>
    <w:rsid w:val="00F4329A"/>
    <w:pPr>
      <w:pBdr>
        <w:top w:val="single" w:sz="4" w:space="12" w:color="404040" w:shadow="1"/>
        <w:left w:val="single" w:sz="4" w:space="15" w:color="404040" w:shadow="1"/>
        <w:bottom w:val="single" w:sz="4" w:space="10" w:color="404040" w:shadow="1"/>
        <w:right w:val="single" w:sz="4" w:space="15" w:color="404040" w:shadow="1"/>
        <w:between w:val="none" w:sz="0" w:space="0" w:color="auto"/>
        <w:bar w:val="none" w:sz="0" w:color="auto"/>
      </w:pBdr>
      <w:spacing w:line="240" w:lineRule="auto"/>
      <w:ind w:left="1605" w:hanging="1038"/>
    </w:pPr>
    <w:rPr>
      <w:i/>
      <w:color w:val="auto"/>
      <w:sz w:val="20"/>
    </w:rPr>
  </w:style>
  <w:style w:type="character" w:customStyle="1" w:styleId="ListChar">
    <w:name w:val="List Char"/>
    <w:basedOn w:val="DefaultParagraphFont"/>
    <w:link w:val="List"/>
    <w:rsid w:val="00F4329A"/>
    <w:rPr>
      <w:rFonts w:ascii="Times New Roman" w:eastAsia="Times New Roman" w:hAnsi="Times New Roman"/>
      <w:sz w:val="24"/>
      <w:szCs w:val="24"/>
      <w:lang w:bidi="en-US"/>
    </w:rPr>
  </w:style>
  <w:style w:type="character" w:customStyle="1" w:styleId="ListNumberChar">
    <w:name w:val="List Number Char"/>
    <w:basedOn w:val="ListChar"/>
    <w:link w:val="ListNumber"/>
    <w:rsid w:val="00F4329A"/>
  </w:style>
  <w:style w:type="character" w:customStyle="1" w:styleId="annexesCar">
    <w:name w:val="annexes Car"/>
    <w:basedOn w:val="CitationintenseCar"/>
    <w:link w:val="annexes"/>
    <w:rsid w:val="00F4329A"/>
    <w:rPr>
      <w:i/>
    </w:rPr>
  </w:style>
  <w:style w:type="character" w:customStyle="1" w:styleId="FootnoteTextChar2Char">
    <w:name w:val="Footnote Text Char2 Char"/>
    <w:aliases w:val="Footnote Text Char1 Char Char,Footnote Text Char Char,Footnote Text Char Char Char1 Char,Footnote Text Char1 Char Char Char1 Char,Footnote Text Char1 Char1 Char Char,Footnote Text Char Char Char Char Char"/>
    <w:basedOn w:val="DefaultParagraphFont"/>
    <w:rsid w:val="00F4329A"/>
    <w:rPr>
      <w:rFonts w:ascii="Arial" w:hAnsi="Arial"/>
      <w:snapToGrid w:val="0"/>
      <w:sz w:val="18"/>
      <w:lang w:val="en-US" w:eastAsia="fr-FR"/>
    </w:rPr>
  </w:style>
  <w:style w:type="paragraph" w:customStyle="1" w:styleId="Style1">
    <w:name w:val="Style1"/>
    <w:basedOn w:val="ListBullet"/>
    <w:link w:val="Style1Car"/>
    <w:qFormat/>
    <w:rsid w:val="00F4329A"/>
    <w:rPr>
      <w:lang w:bidi="ar-SA"/>
    </w:rPr>
  </w:style>
  <w:style w:type="paragraph" w:customStyle="1" w:styleId="listepuces">
    <w:name w:val="liste à puces"/>
    <w:basedOn w:val="ListBullet"/>
    <w:link w:val="listepucesCar"/>
    <w:qFormat/>
    <w:rsid w:val="00F4329A"/>
    <w:pPr>
      <w:numPr>
        <w:numId w:val="12"/>
      </w:numPr>
      <w:spacing w:before="40"/>
    </w:pPr>
    <w:rPr>
      <w:lang w:bidi="ar-SA"/>
    </w:rPr>
  </w:style>
  <w:style w:type="character" w:customStyle="1" w:styleId="ListBulletChar">
    <w:name w:val="List Bullet Char"/>
    <w:aliases w:val="Liste à puces2 Char"/>
    <w:basedOn w:val="ListChar"/>
    <w:link w:val="ListBullet"/>
    <w:rsid w:val="00F4329A"/>
    <w:rPr>
      <w:rFonts w:cs="Arial"/>
      <w:bCs/>
      <w:iCs/>
      <w:spacing w:val="-5"/>
    </w:rPr>
  </w:style>
  <w:style w:type="character" w:customStyle="1" w:styleId="Style1Car">
    <w:name w:val="Style1 Car"/>
    <w:basedOn w:val="ListBulletChar"/>
    <w:link w:val="Style1"/>
    <w:rsid w:val="00F4329A"/>
  </w:style>
  <w:style w:type="paragraph" w:customStyle="1" w:styleId="titre2">
    <w:name w:val="titre2"/>
    <w:basedOn w:val="Heading2"/>
    <w:link w:val="titre2Car"/>
    <w:qFormat/>
    <w:rsid w:val="00F4329A"/>
    <w:pPr>
      <w:numPr>
        <w:ilvl w:val="0"/>
        <w:numId w:val="0"/>
      </w:numPr>
      <w:tabs>
        <w:tab w:val="num" w:pos="1128"/>
      </w:tabs>
      <w:ind w:left="680" w:hanging="680"/>
    </w:pPr>
    <w:rPr>
      <w:szCs w:val="20"/>
    </w:rPr>
  </w:style>
  <w:style w:type="character" w:customStyle="1" w:styleId="listepucesCar">
    <w:name w:val="liste à puces Car"/>
    <w:basedOn w:val="ListNumberChar"/>
    <w:link w:val="listepuces"/>
    <w:rsid w:val="00F4329A"/>
    <w:rPr>
      <w:rFonts w:cs="Arial"/>
      <w:bCs/>
      <w:iCs/>
      <w:spacing w:val="-5"/>
    </w:rPr>
  </w:style>
  <w:style w:type="paragraph" w:customStyle="1" w:styleId="Bullet">
    <w:name w:val="Bullet"/>
    <w:basedOn w:val="Normal"/>
    <w:rsid w:val="00F4329A"/>
    <w:pPr>
      <w:numPr>
        <w:numId w:val="15"/>
      </w:numPr>
      <w:tabs>
        <w:tab w:val="clear" w:pos="1440"/>
      </w:tabs>
      <w:overflowPunct w:val="0"/>
      <w:autoSpaceDE w:val="0"/>
      <w:autoSpaceDN w:val="0"/>
      <w:adjustRightInd w:val="0"/>
      <w:textAlignment w:val="baseline"/>
    </w:pPr>
  </w:style>
  <w:style w:type="character" w:customStyle="1" w:styleId="titre2Car">
    <w:name w:val="titre2 Car"/>
    <w:basedOn w:val="Heading2Char"/>
    <w:link w:val="titre2"/>
    <w:rsid w:val="00F4329A"/>
  </w:style>
  <w:style w:type="paragraph" w:styleId="ListBullet3">
    <w:name w:val="List Bullet 3"/>
    <w:basedOn w:val="ListBullet"/>
    <w:autoRedefine/>
    <w:rsid w:val="00F4329A"/>
    <w:pPr>
      <w:numPr>
        <w:numId w:val="0"/>
      </w:numPr>
      <w:tabs>
        <w:tab w:val="num" w:pos="1620"/>
      </w:tabs>
      <w:spacing w:before="40" w:after="180"/>
      <w:ind w:left="1620" w:right="357" w:hanging="360"/>
    </w:pPr>
    <w:rPr>
      <w:rFonts w:cs="Times New Roman"/>
      <w:iCs w:val="0"/>
      <w:noProof/>
      <w:szCs w:val="22"/>
      <w:lang w:eastAsia="fr-FR"/>
    </w:rPr>
  </w:style>
  <w:style w:type="paragraph" w:styleId="TOC2">
    <w:name w:val="toc 2"/>
    <w:basedOn w:val="Normal"/>
    <w:next w:val="Normal"/>
    <w:autoRedefine/>
    <w:uiPriority w:val="39"/>
    <w:qFormat/>
    <w:rsid w:val="00F4329A"/>
    <w:pPr>
      <w:overflowPunct w:val="0"/>
      <w:autoSpaceDE w:val="0"/>
      <w:autoSpaceDN w:val="0"/>
      <w:adjustRightInd w:val="0"/>
      <w:ind w:left="567"/>
      <w:textAlignment w:val="baseline"/>
    </w:pPr>
    <w:rPr>
      <w:rFonts w:ascii="Calibri" w:hAnsi="Calibri"/>
      <w:smallCaps/>
      <w:sz w:val="20"/>
      <w:szCs w:val="20"/>
      <w:lang w:bidi="en-US"/>
    </w:rPr>
  </w:style>
  <w:style w:type="paragraph" w:styleId="TOC1">
    <w:name w:val="toc 1"/>
    <w:basedOn w:val="Normal"/>
    <w:next w:val="Normal"/>
    <w:autoRedefine/>
    <w:uiPriority w:val="39"/>
    <w:qFormat/>
    <w:rsid w:val="00F4329A"/>
    <w:pPr>
      <w:tabs>
        <w:tab w:val="right" w:leader="dot" w:pos="8211"/>
      </w:tabs>
      <w:overflowPunct w:val="0"/>
      <w:autoSpaceDE w:val="0"/>
      <w:autoSpaceDN w:val="0"/>
      <w:adjustRightInd w:val="0"/>
      <w:spacing w:before="120" w:after="120"/>
      <w:textAlignment w:val="baseline"/>
    </w:pPr>
    <w:rPr>
      <w:rFonts w:ascii="Calibri" w:hAnsi="Calibri"/>
      <w:b/>
      <w:bCs/>
      <w:caps/>
      <w:sz w:val="20"/>
      <w:szCs w:val="20"/>
      <w:lang w:bidi="en-US"/>
    </w:rPr>
  </w:style>
  <w:style w:type="paragraph" w:styleId="TOC3">
    <w:name w:val="toc 3"/>
    <w:basedOn w:val="Normal"/>
    <w:next w:val="Normal"/>
    <w:autoRedefine/>
    <w:uiPriority w:val="39"/>
    <w:qFormat/>
    <w:rsid w:val="00F4329A"/>
    <w:pPr>
      <w:overflowPunct w:val="0"/>
      <w:autoSpaceDE w:val="0"/>
      <w:autoSpaceDN w:val="0"/>
      <w:adjustRightInd w:val="0"/>
      <w:ind w:left="851"/>
      <w:textAlignment w:val="baseline"/>
    </w:pPr>
    <w:rPr>
      <w:rFonts w:ascii="Calibri" w:hAnsi="Calibri"/>
      <w:i/>
      <w:iCs/>
      <w:sz w:val="20"/>
      <w:szCs w:val="20"/>
      <w:lang w:bidi="en-US"/>
    </w:rPr>
  </w:style>
  <w:style w:type="paragraph" w:styleId="TOC4">
    <w:name w:val="toc 4"/>
    <w:basedOn w:val="Normal"/>
    <w:next w:val="Normal"/>
    <w:autoRedefine/>
    <w:uiPriority w:val="39"/>
    <w:rsid w:val="00F4329A"/>
    <w:pPr>
      <w:tabs>
        <w:tab w:val="right" w:leader="dot" w:pos="8211"/>
      </w:tabs>
      <w:overflowPunct w:val="0"/>
      <w:autoSpaceDE w:val="0"/>
      <w:autoSpaceDN w:val="0"/>
      <w:adjustRightInd w:val="0"/>
      <w:ind w:left="1134"/>
      <w:textAlignment w:val="baseline"/>
    </w:pPr>
    <w:rPr>
      <w:rFonts w:ascii="Calibri" w:hAnsi="Calibri"/>
      <w:sz w:val="18"/>
      <w:szCs w:val="18"/>
      <w:lang w:bidi="en-US"/>
    </w:rPr>
  </w:style>
  <w:style w:type="character" w:styleId="Hyperlink">
    <w:name w:val="Hyperlink"/>
    <w:basedOn w:val="DefaultParagraphFont"/>
    <w:uiPriority w:val="99"/>
    <w:unhideWhenUsed/>
    <w:rsid w:val="00F4329A"/>
    <w:rPr>
      <w:color w:val="0000FF"/>
      <w:u w:val="single"/>
    </w:rPr>
  </w:style>
  <w:style w:type="paragraph" w:styleId="TOC5">
    <w:name w:val="toc 5"/>
    <w:basedOn w:val="Normal"/>
    <w:next w:val="Normal"/>
    <w:autoRedefine/>
    <w:uiPriority w:val="39"/>
    <w:rsid w:val="00F4329A"/>
    <w:pPr>
      <w:overflowPunct w:val="0"/>
      <w:autoSpaceDE w:val="0"/>
      <w:autoSpaceDN w:val="0"/>
      <w:adjustRightInd w:val="0"/>
      <w:ind w:left="960"/>
      <w:textAlignment w:val="baseline"/>
    </w:pPr>
    <w:rPr>
      <w:rFonts w:ascii="Calibri" w:hAnsi="Calibri"/>
      <w:sz w:val="18"/>
      <w:szCs w:val="18"/>
      <w:lang w:bidi="en-US"/>
    </w:rPr>
  </w:style>
  <w:style w:type="paragraph" w:styleId="TOC6">
    <w:name w:val="toc 6"/>
    <w:basedOn w:val="Normal"/>
    <w:next w:val="Normal"/>
    <w:autoRedefine/>
    <w:uiPriority w:val="39"/>
    <w:rsid w:val="00F4329A"/>
    <w:pPr>
      <w:overflowPunct w:val="0"/>
      <w:autoSpaceDE w:val="0"/>
      <w:autoSpaceDN w:val="0"/>
      <w:adjustRightInd w:val="0"/>
      <w:ind w:left="1200"/>
      <w:textAlignment w:val="baseline"/>
    </w:pPr>
    <w:rPr>
      <w:rFonts w:ascii="Calibri" w:hAnsi="Calibri"/>
      <w:sz w:val="18"/>
      <w:szCs w:val="18"/>
      <w:lang w:bidi="en-US"/>
    </w:rPr>
  </w:style>
  <w:style w:type="paragraph" w:styleId="TOC7">
    <w:name w:val="toc 7"/>
    <w:basedOn w:val="Normal"/>
    <w:next w:val="Normal"/>
    <w:autoRedefine/>
    <w:uiPriority w:val="39"/>
    <w:rsid w:val="00F4329A"/>
    <w:pPr>
      <w:overflowPunct w:val="0"/>
      <w:autoSpaceDE w:val="0"/>
      <w:autoSpaceDN w:val="0"/>
      <w:adjustRightInd w:val="0"/>
      <w:ind w:left="1440"/>
      <w:textAlignment w:val="baseline"/>
    </w:pPr>
    <w:rPr>
      <w:rFonts w:ascii="Calibri" w:hAnsi="Calibri"/>
      <w:sz w:val="18"/>
      <w:szCs w:val="18"/>
      <w:lang w:bidi="en-US"/>
    </w:rPr>
  </w:style>
  <w:style w:type="paragraph" w:styleId="TOC8">
    <w:name w:val="toc 8"/>
    <w:basedOn w:val="Normal"/>
    <w:next w:val="Normal"/>
    <w:autoRedefine/>
    <w:uiPriority w:val="39"/>
    <w:rsid w:val="00F4329A"/>
    <w:pPr>
      <w:overflowPunct w:val="0"/>
      <w:autoSpaceDE w:val="0"/>
      <w:autoSpaceDN w:val="0"/>
      <w:adjustRightInd w:val="0"/>
      <w:ind w:left="1680"/>
      <w:textAlignment w:val="baseline"/>
    </w:pPr>
    <w:rPr>
      <w:rFonts w:ascii="Calibri" w:hAnsi="Calibri"/>
      <w:sz w:val="18"/>
      <w:szCs w:val="18"/>
      <w:lang w:bidi="en-US"/>
    </w:rPr>
  </w:style>
  <w:style w:type="paragraph" w:styleId="TOC9">
    <w:name w:val="toc 9"/>
    <w:basedOn w:val="Normal"/>
    <w:next w:val="Normal"/>
    <w:autoRedefine/>
    <w:uiPriority w:val="39"/>
    <w:rsid w:val="00F4329A"/>
    <w:pPr>
      <w:overflowPunct w:val="0"/>
      <w:autoSpaceDE w:val="0"/>
      <w:autoSpaceDN w:val="0"/>
      <w:adjustRightInd w:val="0"/>
      <w:ind w:left="1920"/>
      <w:textAlignment w:val="baseline"/>
    </w:pPr>
    <w:rPr>
      <w:rFonts w:ascii="Calibri" w:hAnsi="Calibri"/>
      <w:sz w:val="18"/>
      <w:szCs w:val="18"/>
      <w:lang w:bidi="en-US"/>
    </w:rPr>
  </w:style>
  <w:style w:type="paragraph" w:styleId="ListBullet5">
    <w:name w:val="List Bullet 5"/>
    <w:basedOn w:val="Normal"/>
    <w:uiPriority w:val="99"/>
    <w:rsid w:val="00F4329A"/>
    <w:pPr>
      <w:numPr>
        <w:numId w:val="16"/>
      </w:numPr>
      <w:overflowPunct w:val="0"/>
      <w:autoSpaceDE w:val="0"/>
      <w:autoSpaceDN w:val="0"/>
      <w:adjustRightInd w:val="0"/>
      <w:spacing w:after="240"/>
      <w:contextualSpacing/>
      <w:jc w:val="both"/>
      <w:textAlignment w:val="baseline"/>
    </w:pPr>
    <w:rPr>
      <w:lang w:bidi="en-US"/>
    </w:rPr>
  </w:style>
  <w:style w:type="paragraph" w:customStyle="1" w:styleId="Listepucesdernire">
    <w:name w:val="Liste à puces (dernière)"/>
    <w:basedOn w:val="ListBullet"/>
    <w:next w:val="Normal"/>
    <w:link w:val="ListepucesdernireCar"/>
    <w:rsid w:val="00F4329A"/>
    <w:pPr>
      <w:numPr>
        <w:numId w:val="0"/>
      </w:numPr>
      <w:spacing w:before="40" w:after="240"/>
    </w:pPr>
    <w:rPr>
      <w:iCs w:val="0"/>
      <w:noProof/>
      <w:spacing w:val="0"/>
      <w:lang w:eastAsia="fr-FR"/>
    </w:rPr>
  </w:style>
  <w:style w:type="paragraph" w:styleId="ListContinue2">
    <w:name w:val="List Continue 2"/>
    <w:basedOn w:val="Normal"/>
    <w:uiPriority w:val="99"/>
    <w:rsid w:val="00F4329A"/>
    <w:pPr>
      <w:overflowPunct w:val="0"/>
      <w:autoSpaceDE w:val="0"/>
      <w:autoSpaceDN w:val="0"/>
      <w:adjustRightInd w:val="0"/>
      <w:spacing w:after="240"/>
      <w:ind w:left="566"/>
      <w:contextualSpacing/>
      <w:jc w:val="both"/>
      <w:textAlignment w:val="baseline"/>
    </w:pPr>
    <w:rPr>
      <w:lang w:bidi="en-US"/>
    </w:rPr>
  </w:style>
  <w:style w:type="paragraph" w:customStyle="1" w:styleId="Listenumrospremire">
    <w:name w:val="Liste à numéros (première)"/>
    <w:basedOn w:val="ListNumber"/>
    <w:rsid w:val="00F4329A"/>
    <w:pPr>
      <w:numPr>
        <w:numId w:val="17"/>
      </w:numPr>
      <w:overflowPunct w:val="0"/>
      <w:autoSpaceDE w:val="0"/>
      <w:autoSpaceDN w:val="0"/>
      <w:adjustRightInd w:val="0"/>
      <w:spacing w:after="40"/>
      <w:textAlignment w:val="baseline"/>
    </w:pPr>
    <w:rPr>
      <w:sz w:val="22"/>
      <w:szCs w:val="20"/>
      <w:lang w:val="fr-FR" w:eastAsia="fr-FR"/>
    </w:rPr>
  </w:style>
  <w:style w:type="paragraph" w:customStyle="1" w:styleId="Image">
    <w:name w:val="Image"/>
    <w:basedOn w:val="Normal"/>
    <w:next w:val="Caption"/>
    <w:rsid w:val="00F4329A"/>
    <w:pPr>
      <w:keepNext/>
      <w:numPr>
        <w:numId w:val="18"/>
      </w:numPr>
      <w:overflowPunct w:val="0"/>
      <w:autoSpaceDE w:val="0"/>
      <w:autoSpaceDN w:val="0"/>
      <w:adjustRightInd w:val="0"/>
      <w:ind w:left="1080" w:firstLine="0"/>
      <w:textAlignment w:val="baseline"/>
    </w:pPr>
    <w:rPr>
      <w:rFonts w:ascii="Arial" w:hAnsi="Arial"/>
      <w:spacing w:val="-5"/>
      <w:sz w:val="20"/>
      <w:szCs w:val="20"/>
      <w:lang w:val="fr-CA"/>
    </w:rPr>
  </w:style>
  <w:style w:type="character" w:customStyle="1" w:styleId="BodyText2Char">
    <w:name w:val="Body Text 2 Char"/>
    <w:basedOn w:val="DefaultParagraphFont"/>
    <w:link w:val="BodyText2"/>
    <w:uiPriority w:val="99"/>
    <w:rsid w:val="00F4329A"/>
    <w:rPr>
      <w:rFonts w:ascii="Times New Roman" w:eastAsia="Times New Roman" w:hAnsi="Times New Roman"/>
      <w:sz w:val="24"/>
      <w:szCs w:val="24"/>
    </w:rPr>
  </w:style>
  <w:style w:type="paragraph" w:customStyle="1" w:styleId="Blocdecitation">
    <w:name w:val="Bloc de citation"/>
    <w:basedOn w:val="BodyText"/>
    <w:rsid w:val="00F4329A"/>
    <w:pPr>
      <w:keepLines/>
      <w:pBdr>
        <w:left w:val="single" w:sz="36" w:space="3" w:color="808080"/>
        <w:bottom w:val="single" w:sz="48" w:space="3" w:color="FFFFFF"/>
      </w:pBdr>
      <w:overflowPunct w:val="0"/>
      <w:autoSpaceDE w:val="0"/>
      <w:autoSpaceDN w:val="0"/>
      <w:adjustRightInd w:val="0"/>
      <w:spacing w:after="240" w:line="240" w:lineRule="atLeast"/>
      <w:ind w:left="624" w:right="340"/>
      <w:jc w:val="both"/>
      <w:textAlignment w:val="baseline"/>
    </w:pPr>
    <w:rPr>
      <w:rFonts w:ascii="Arial" w:hAnsi="Arial"/>
      <w:i/>
      <w:spacing w:val="-5"/>
      <w:sz w:val="22"/>
      <w:szCs w:val="20"/>
      <w:lang w:val="fr-CA"/>
    </w:rPr>
  </w:style>
  <w:style w:type="paragraph" w:customStyle="1" w:styleId="What">
    <w:name w:val="What"/>
    <w:rsid w:val="00F4329A"/>
    <w:pPr>
      <w:tabs>
        <w:tab w:val="left" w:pos="1440"/>
        <w:tab w:val="left" w:pos="1800"/>
      </w:tabs>
      <w:spacing w:before="160" w:after="40" w:line="280" w:lineRule="exact"/>
      <w:ind w:left="1440"/>
    </w:pPr>
    <w:rPr>
      <w:rFonts w:ascii="Arial Black" w:eastAsia="Times New Roman" w:hAnsi="Arial Black"/>
      <w:noProof/>
      <w:sz w:val="24"/>
    </w:rPr>
  </w:style>
  <w:style w:type="paragraph" w:customStyle="1" w:styleId="listepucesdernire0">
    <w:name w:val="liste à puces dernière"/>
    <w:basedOn w:val="Listepucesdernire"/>
    <w:link w:val="listepucesdernireCar0"/>
    <w:qFormat/>
    <w:rsid w:val="00F4329A"/>
    <w:pPr>
      <w:spacing w:before="0" w:after="80"/>
      <w:ind w:left="1494" w:hanging="360"/>
    </w:pPr>
  </w:style>
  <w:style w:type="paragraph" w:customStyle="1" w:styleId="CorpsdeTexteConserver">
    <w:name w:val="Corps de Texte Conserver"/>
    <w:basedOn w:val="BodyText"/>
    <w:rsid w:val="00F4329A"/>
    <w:pPr>
      <w:numPr>
        <w:numId w:val="19"/>
      </w:numPr>
      <w:overflowPunct w:val="0"/>
      <w:autoSpaceDE w:val="0"/>
      <w:autoSpaceDN w:val="0"/>
      <w:adjustRightInd w:val="0"/>
      <w:spacing w:after="240"/>
      <w:jc w:val="both"/>
      <w:textAlignment w:val="baseline"/>
    </w:pPr>
    <w:rPr>
      <w:rFonts w:ascii="Arial" w:hAnsi="Arial"/>
      <w:spacing w:val="-5"/>
      <w:sz w:val="22"/>
      <w:szCs w:val="20"/>
      <w:lang w:val="fr-CA"/>
    </w:rPr>
  </w:style>
  <w:style w:type="character" w:customStyle="1" w:styleId="ListepucesdernireCar">
    <w:name w:val="Liste à puces (dernière) Car"/>
    <w:basedOn w:val="ListBulletChar"/>
    <w:link w:val="Listepucesdernire"/>
    <w:rsid w:val="00F4329A"/>
    <w:rPr>
      <w:noProof/>
      <w:lang w:eastAsia="fr-FR"/>
    </w:rPr>
  </w:style>
  <w:style w:type="character" w:customStyle="1" w:styleId="listepucesdernireCar0">
    <w:name w:val="liste à puces dernière Car"/>
    <w:basedOn w:val="ListepucesdernireCar"/>
    <w:link w:val="listepucesdernire0"/>
    <w:rsid w:val="00F4329A"/>
  </w:style>
  <w:style w:type="paragraph" w:styleId="ListContinue">
    <w:name w:val="List Continue"/>
    <w:basedOn w:val="Normal"/>
    <w:rsid w:val="00F4329A"/>
    <w:pPr>
      <w:overflowPunct w:val="0"/>
      <w:autoSpaceDE w:val="0"/>
      <w:autoSpaceDN w:val="0"/>
      <w:adjustRightInd w:val="0"/>
      <w:spacing w:after="240"/>
      <w:ind w:left="283"/>
      <w:contextualSpacing/>
      <w:jc w:val="both"/>
      <w:textAlignment w:val="baseline"/>
    </w:pPr>
    <w:rPr>
      <w:lang w:bidi="en-US"/>
    </w:rPr>
  </w:style>
  <w:style w:type="paragraph" w:styleId="ListContinue5">
    <w:name w:val="List Continue 5"/>
    <w:basedOn w:val="Normal"/>
    <w:uiPriority w:val="99"/>
    <w:rsid w:val="00F4329A"/>
    <w:pPr>
      <w:overflowPunct w:val="0"/>
      <w:autoSpaceDE w:val="0"/>
      <w:autoSpaceDN w:val="0"/>
      <w:adjustRightInd w:val="0"/>
      <w:spacing w:after="120"/>
      <w:ind w:left="1415"/>
      <w:contextualSpacing/>
      <w:jc w:val="both"/>
      <w:textAlignment w:val="baseline"/>
    </w:pPr>
    <w:rPr>
      <w:lang w:bidi="en-US"/>
    </w:rPr>
  </w:style>
  <w:style w:type="paragraph" w:customStyle="1" w:styleId="Outline1">
    <w:name w:val="Outline1"/>
    <w:basedOn w:val="Normal"/>
    <w:next w:val="Outline2"/>
    <w:rsid w:val="00F4329A"/>
    <w:pPr>
      <w:keepNext/>
      <w:numPr>
        <w:numId w:val="21"/>
      </w:numPr>
      <w:overflowPunct w:val="0"/>
      <w:autoSpaceDE w:val="0"/>
      <w:autoSpaceDN w:val="0"/>
      <w:adjustRightInd w:val="0"/>
      <w:spacing w:before="240"/>
      <w:textAlignment w:val="baseline"/>
    </w:pPr>
    <w:rPr>
      <w:kern w:val="28"/>
      <w:szCs w:val="20"/>
    </w:rPr>
  </w:style>
  <w:style w:type="paragraph" w:customStyle="1" w:styleId="Outline2">
    <w:name w:val="Outline2"/>
    <w:basedOn w:val="Normal"/>
    <w:rsid w:val="00F4329A"/>
    <w:pPr>
      <w:numPr>
        <w:ilvl w:val="1"/>
        <w:numId w:val="21"/>
      </w:numPr>
      <w:overflowPunct w:val="0"/>
      <w:autoSpaceDE w:val="0"/>
      <w:autoSpaceDN w:val="0"/>
      <w:adjustRightInd w:val="0"/>
      <w:spacing w:before="240"/>
      <w:textAlignment w:val="baseline"/>
    </w:pPr>
    <w:rPr>
      <w:kern w:val="28"/>
      <w:szCs w:val="20"/>
    </w:rPr>
  </w:style>
  <w:style w:type="paragraph" w:customStyle="1" w:styleId="Outline3">
    <w:name w:val="Outline3"/>
    <w:basedOn w:val="Normal"/>
    <w:rsid w:val="00F4329A"/>
    <w:pPr>
      <w:numPr>
        <w:ilvl w:val="2"/>
        <w:numId w:val="21"/>
      </w:numPr>
      <w:overflowPunct w:val="0"/>
      <w:autoSpaceDE w:val="0"/>
      <w:autoSpaceDN w:val="0"/>
      <w:adjustRightInd w:val="0"/>
      <w:spacing w:before="240"/>
      <w:textAlignment w:val="baseline"/>
    </w:pPr>
    <w:rPr>
      <w:kern w:val="28"/>
      <w:szCs w:val="20"/>
    </w:rPr>
  </w:style>
  <w:style w:type="paragraph" w:customStyle="1" w:styleId="Outline4">
    <w:name w:val="Outline4"/>
    <w:basedOn w:val="Normal"/>
    <w:rsid w:val="00F4329A"/>
    <w:pPr>
      <w:numPr>
        <w:ilvl w:val="3"/>
        <w:numId w:val="21"/>
      </w:numPr>
      <w:overflowPunct w:val="0"/>
      <w:autoSpaceDE w:val="0"/>
      <w:autoSpaceDN w:val="0"/>
      <w:adjustRightInd w:val="0"/>
      <w:spacing w:before="240"/>
      <w:textAlignment w:val="baseline"/>
    </w:pPr>
    <w:rPr>
      <w:kern w:val="28"/>
      <w:szCs w:val="20"/>
    </w:rPr>
  </w:style>
  <w:style w:type="paragraph" w:styleId="List3">
    <w:name w:val="List 3"/>
    <w:basedOn w:val="Normal"/>
    <w:uiPriority w:val="99"/>
    <w:rsid w:val="00F4329A"/>
    <w:pPr>
      <w:overflowPunct w:val="0"/>
      <w:autoSpaceDE w:val="0"/>
      <w:autoSpaceDN w:val="0"/>
      <w:adjustRightInd w:val="0"/>
      <w:spacing w:after="240"/>
      <w:ind w:left="849" w:hanging="283"/>
      <w:contextualSpacing/>
      <w:jc w:val="both"/>
      <w:textAlignment w:val="baseline"/>
    </w:pPr>
    <w:rPr>
      <w:lang w:bidi="en-US"/>
    </w:rPr>
  </w:style>
  <w:style w:type="paragraph" w:styleId="List2">
    <w:name w:val="List 2"/>
    <w:basedOn w:val="Normal"/>
    <w:uiPriority w:val="99"/>
    <w:rsid w:val="00F4329A"/>
    <w:pPr>
      <w:overflowPunct w:val="0"/>
      <w:autoSpaceDE w:val="0"/>
      <w:autoSpaceDN w:val="0"/>
      <w:adjustRightInd w:val="0"/>
      <w:spacing w:after="240"/>
      <w:ind w:left="566" w:hanging="283"/>
      <w:contextualSpacing/>
      <w:jc w:val="both"/>
      <w:textAlignment w:val="baseline"/>
    </w:pPr>
    <w:rPr>
      <w:lang w:bidi="en-US"/>
    </w:rPr>
  </w:style>
  <w:style w:type="paragraph" w:styleId="TableofFigures">
    <w:name w:val="table of figures"/>
    <w:basedOn w:val="Normal"/>
    <w:next w:val="Normal"/>
    <w:uiPriority w:val="99"/>
    <w:rsid w:val="00F4329A"/>
    <w:pPr>
      <w:overflowPunct w:val="0"/>
      <w:autoSpaceDE w:val="0"/>
      <w:autoSpaceDN w:val="0"/>
      <w:adjustRightInd w:val="0"/>
      <w:spacing w:after="240"/>
      <w:jc w:val="both"/>
      <w:textAlignment w:val="baseline"/>
    </w:pPr>
    <w:rPr>
      <w:lang w:bidi="en-US"/>
    </w:rPr>
  </w:style>
  <w:style w:type="paragraph" w:customStyle="1" w:styleId="5F6AEA512CC74B80B78940AC4F74C285">
    <w:name w:val="5F6AEA512CC74B80B78940AC4F74C285"/>
    <w:rsid w:val="00F4329A"/>
    <w:pPr>
      <w:spacing w:after="200" w:line="276" w:lineRule="auto"/>
    </w:pPr>
    <w:rPr>
      <w:rFonts w:eastAsia="Times New Roman"/>
      <w:sz w:val="22"/>
      <w:szCs w:val="22"/>
    </w:rPr>
  </w:style>
  <w:style w:type="paragraph" w:customStyle="1" w:styleId="D8518EA2FBAF40A8B02F7AE3ACA65F01">
    <w:name w:val="D8518EA2FBAF40A8B02F7AE3ACA65F01"/>
    <w:rsid w:val="00F4329A"/>
    <w:pPr>
      <w:spacing w:after="200" w:line="276" w:lineRule="auto"/>
    </w:pPr>
    <w:rPr>
      <w:rFonts w:eastAsia="Times New Roman"/>
      <w:sz w:val="22"/>
      <w:szCs w:val="22"/>
    </w:rPr>
  </w:style>
  <w:style w:type="paragraph" w:customStyle="1" w:styleId="8DC85D95490F4A83941F061210A88F7E">
    <w:name w:val="8DC85D95490F4A83941F061210A88F7E"/>
    <w:rsid w:val="00F4329A"/>
    <w:pPr>
      <w:spacing w:after="200" w:line="276" w:lineRule="auto"/>
    </w:pPr>
    <w:rPr>
      <w:rFonts w:eastAsia="Times New Roman"/>
      <w:sz w:val="22"/>
      <w:szCs w:val="22"/>
    </w:rPr>
  </w:style>
  <w:style w:type="paragraph" w:customStyle="1" w:styleId="02FAD660A71C46128A3B7933A178754A">
    <w:name w:val="02FAD660A71C46128A3B7933A178754A"/>
    <w:rsid w:val="00F4329A"/>
    <w:pPr>
      <w:spacing w:after="200" w:line="276" w:lineRule="auto"/>
    </w:pPr>
    <w:rPr>
      <w:rFonts w:eastAsia="Times New Roman"/>
      <w:sz w:val="22"/>
      <w:szCs w:val="22"/>
    </w:rPr>
  </w:style>
  <w:style w:type="paragraph" w:customStyle="1" w:styleId="8578B69C289C44D099156E3D7F6F2C23">
    <w:name w:val="8578B69C289C44D099156E3D7F6F2C23"/>
    <w:rsid w:val="00F4329A"/>
    <w:pPr>
      <w:spacing w:after="200" w:line="276" w:lineRule="auto"/>
    </w:pPr>
    <w:rPr>
      <w:rFonts w:eastAsia="Times New Roman"/>
      <w:sz w:val="22"/>
      <w:szCs w:val="22"/>
    </w:rPr>
  </w:style>
  <w:style w:type="paragraph" w:customStyle="1" w:styleId="2195C1FBF78E48B790EEC17CE4932CF7">
    <w:name w:val="2195C1FBF78E48B790EEC17CE4932CF7"/>
    <w:rsid w:val="00F4329A"/>
    <w:pPr>
      <w:spacing w:after="200" w:line="276" w:lineRule="auto"/>
    </w:pPr>
    <w:rPr>
      <w:rFonts w:eastAsia="Times New Roman"/>
      <w:sz w:val="22"/>
      <w:szCs w:val="22"/>
    </w:rPr>
  </w:style>
  <w:style w:type="paragraph" w:customStyle="1" w:styleId="1328306E44F540EFB153C578864A1B50">
    <w:name w:val="1328306E44F540EFB153C578864A1B50"/>
    <w:rsid w:val="00F4329A"/>
    <w:pPr>
      <w:spacing w:after="200" w:line="276" w:lineRule="auto"/>
    </w:pPr>
    <w:rPr>
      <w:rFonts w:eastAsia="Times New Roman"/>
      <w:sz w:val="22"/>
      <w:szCs w:val="22"/>
    </w:rPr>
  </w:style>
  <w:style w:type="paragraph" w:customStyle="1" w:styleId="C9EABA7645E445D28317BE0F97D9A3E8">
    <w:name w:val="C9EABA7645E445D28317BE0F97D9A3E8"/>
    <w:rsid w:val="00F4329A"/>
    <w:pPr>
      <w:spacing w:after="200" w:line="276" w:lineRule="auto"/>
    </w:pPr>
    <w:rPr>
      <w:rFonts w:eastAsia="Times New Roman"/>
      <w:sz w:val="22"/>
      <w:szCs w:val="22"/>
    </w:rPr>
  </w:style>
  <w:style w:type="paragraph" w:customStyle="1" w:styleId="07D13554661347F5AEC8955D33F39B31">
    <w:name w:val="07D13554661347F5AEC8955D33F39B31"/>
    <w:rsid w:val="00F4329A"/>
    <w:pPr>
      <w:spacing w:after="200" w:line="276" w:lineRule="auto"/>
    </w:pPr>
    <w:rPr>
      <w:rFonts w:eastAsia="Times New Roman"/>
      <w:sz w:val="22"/>
      <w:szCs w:val="22"/>
    </w:rPr>
  </w:style>
  <w:style w:type="paragraph" w:customStyle="1" w:styleId="58240D3DD4A94C4787DB57E31898C9EA">
    <w:name w:val="58240D3DD4A94C4787DB57E31898C9EA"/>
    <w:rsid w:val="00F4329A"/>
    <w:pPr>
      <w:spacing w:after="200" w:line="276" w:lineRule="auto"/>
    </w:pPr>
    <w:rPr>
      <w:rFonts w:eastAsia="Times New Roman"/>
      <w:sz w:val="22"/>
      <w:szCs w:val="22"/>
    </w:rPr>
  </w:style>
  <w:style w:type="paragraph" w:customStyle="1" w:styleId="0652C21D25C74027A7495E44D8F59280">
    <w:name w:val="0652C21D25C74027A7495E44D8F59280"/>
    <w:rsid w:val="00F4329A"/>
    <w:pPr>
      <w:spacing w:after="200" w:line="276" w:lineRule="auto"/>
    </w:pPr>
    <w:rPr>
      <w:rFonts w:eastAsia="Times New Roman"/>
      <w:sz w:val="22"/>
      <w:szCs w:val="22"/>
    </w:rPr>
  </w:style>
  <w:style w:type="paragraph" w:customStyle="1" w:styleId="D060772C05D4452BB1E5FBE66237C749">
    <w:name w:val="D060772C05D4452BB1E5FBE66237C749"/>
    <w:rsid w:val="00F4329A"/>
    <w:pPr>
      <w:spacing w:after="200" w:line="276" w:lineRule="auto"/>
    </w:pPr>
    <w:rPr>
      <w:rFonts w:eastAsia="Times New Roman"/>
      <w:sz w:val="22"/>
      <w:szCs w:val="22"/>
    </w:rPr>
  </w:style>
  <w:style w:type="paragraph" w:customStyle="1" w:styleId="FFF4B2909B2D4EF4B1B655FE32B323CE">
    <w:name w:val="FFF4B2909B2D4EF4B1B655FE32B323CE"/>
    <w:rsid w:val="00F4329A"/>
    <w:pPr>
      <w:spacing w:after="200" w:line="276" w:lineRule="auto"/>
    </w:pPr>
    <w:rPr>
      <w:rFonts w:eastAsia="Times New Roman"/>
      <w:sz w:val="22"/>
      <w:szCs w:val="22"/>
    </w:rPr>
  </w:style>
  <w:style w:type="paragraph" w:customStyle="1" w:styleId="7763220E296E43E0BB9F0DB7CB358538">
    <w:name w:val="7763220E296E43E0BB9F0DB7CB358538"/>
    <w:rsid w:val="00F4329A"/>
    <w:pPr>
      <w:spacing w:after="200" w:line="276" w:lineRule="auto"/>
    </w:pPr>
    <w:rPr>
      <w:rFonts w:eastAsia="Times New Roman"/>
      <w:sz w:val="22"/>
      <w:szCs w:val="22"/>
    </w:rPr>
  </w:style>
  <w:style w:type="paragraph" w:customStyle="1" w:styleId="C3F0384A290B43D5B6C733A69006C87F">
    <w:name w:val="C3F0384A290B43D5B6C733A69006C87F"/>
    <w:rsid w:val="00F4329A"/>
    <w:pPr>
      <w:spacing w:after="200" w:line="276" w:lineRule="auto"/>
    </w:pPr>
    <w:rPr>
      <w:rFonts w:eastAsia="Times New Roman"/>
      <w:sz w:val="22"/>
      <w:szCs w:val="22"/>
    </w:rPr>
  </w:style>
  <w:style w:type="paragraph" w:customStyle="1" w:styleId="67A3F674EABF46B78F223537F1229583">
    <w:name w:val="67A3F674EABF46B78F223537F1229583"/>
    <w:rsid w:val="00F4329A"/>
    <w:pPr>
      <w:spacing w:after="200" w:line="276" w:lineRule="auto"/>
    </w:pPr>
    <w:rPr>
      <w:rFonts w:eastAsia="Times New Roman"/>
      <w:sz w:val="22"/>
      <w:szCs w:val="22"/>
    </w:rPr>
  </w:style>
  <w:style w:type="paragraph" w:customStyle="1" w:styleId="3B470BE823184498B6C6E40BBF0B194D">
    <w:name w:val="3B470BE823184498B6C6E40BBF0B194D"/>
    <w:rsid w:val="00F4329A"/>
    <w:pPr>
      <w:spacing w:after="200" w:line="276" w:lineRule="auto"/>
    </w:pPr>
    <w:rPr>
      <w:rFonts w:eastAsia="Times New Roman"/>
      <w:sz w:val="22"/>
      <w:szCs w:val="22"/>
    </w:rPr>
  </w:style>
  <w:style w:type="paragraph" w:customStyle="1" w:styleId="93914BD31DE143B68B18617435DA94D8">
    <w:name w:val="93914BD31DE143B68B18617435DA94D8"/>
    <w:rsid w:val="00F4329A"/>
    <w:pPr>
      <w:spacing w:after="200" w:line="276" w:lineRule="auto"/>
    </w:pPr>
    <w:rPr>
      <w:rFonts w:eastAsia="Times New Roman"/>
      <w:sz w:val="22"/>
      <w:szCs w:val="22"/>
    </w:rPr>
  </w:style>
  <w:style w:type="paragraph" w:customStyle="1" w:styleId="901E721B133E4AA7A0CEA97FFD090A9A">
    <w:name w:val="901E721B133E4AA7A0CEA97FFD090A9A"/>
    <w:rsid w:val="00F4329A"/>
    <w:pPr>
      <w:spacing w:after="200" w:line="276" w:lineRule="auto"/>
    </w:pPr>
    <w:rPr>
      <w:rFonts w:eastAsia="Times New Roman"/>
      <w:sz w:val="22"/>
      <w:szCs w:val="22"/>
    </w:rPr>
  </w:style>
  <w:style w:type="paragraph" w:customStyle="1" w:styleId="A8D70AE6F9B54BAE897ACDCCEA06BFE0">
    <w:name w:val="A8D70AE6F9B54BAE897ACDCCEA06BFE0"/>
    <w:rsid w:val="00F4329A"/>
    <w:pPr>
      <w:spacing w:after="200" w:line="276" w:lineRule="auto"/>
    </w:pPr>
    <w:rPr>
      <w:rFonts w:eastAsia="Times New Roman"/>
      <w:sz w:val="22"/>
      <w:szCs w:val="22"/>
    </w:rPr>
  </w:style>
  <w:style w:type="paragraph" w:customStyle="1" w:styleId="061106788CD84E4D92D520E562747C83">
    <w:name w:val="061106788CD84E4D92D520E562747C83"/>
    <w:rsid w:val="00F4329A"/>
    <w:pPr>
      <w:spacing w:after="200" w:line="276" w:lineRule="auto"/>
    </w:pPr>
    <w:rPr>
      <w:rFonts w:eastAsia="Times New Roman"/>
      <w:sz w:val="22"/>
      <w:szCs w:val="22"/>
    </w:rPr>
  </w:style>
  <w:style w:type="paragraph" w:customStyle="1" w:styleId="361E304BAEB2414A9D2AC043DB5D99FF">
    <w:name w:val="361E304BAEB2414A9D2AC043DB5D99FF"/>
    <w:rsid w:val="00F4329A"/>
    <w:pPr>
      <w:spacing w:after="200" w:line="276" w:lineRule="auto"/>
    </w:pPr>
    <w:rPr>
      <w:rFonts w:eastAsia="Times New Roman"/>
      <w:sz w:val="22"/>
      <w:szCs w:val="22"/>
    </w:rPr>
  </w:style>
  <w:style w:type="paragraph" w:customStyle="1" w:styleId="DA45DE2CCBC246E18FB6C464B1CD558C">
    <w:name w:val="DA45DE2CCBC246E18FB6C464B1CD558C"/>
    <w:rsid w:val="00F4329A"/>
    <w:pPr>
      <w:spacing w:after="200" w:line="276" w:lineRule="auto"/>
    </w:pPr>
    <w:rPr>
      <w:rFonts w:eastAsia="Times New Roman"/>
      <w:sz w:val="22"/>
      <w:szCs w:val="22"/>
    </w:rPr>
  </w:style>
  <w:style w:type="paragraph" w:customStyle="1" w:styleId="3B616DA80EC44004B0479397CDB017E7">
    <w:name w:val="3B616DA80EC44004B0479397CDB017E7"/>
    <w:rsid w:val="00F4329A"/>
    <w:pPr>
      <w:spacing w:after="200" w:line="276" w:lineRule="auto"/>
    </w:pPr>
    <w:rPr>
      <w:rFonts w:eastAsia="Times New Roman"/>
      <w:sz w:val="22"/>
      <w:szCs w:val="22"/>
    </w:rPr>
  </w:style>
  <w:style w:type="paragraph" w:customStyle="1" w:styleId="6929E6433098440F8A9346ADCAF00EFC">
    <w:name w:val="6929E6433098440F8A9346ADCAF00EFC"/>
    <w:rsid w:val="00F4329A"/>
    <w:pPr>
      <w:spacing w:after="200" w:line="276" w:lineRule="auto"/>
    </w:pPr>
    <w:rPr>
      <w:rFonts w:eastAsia="Times New Roman"/>
      <w:sz w:val="22"/>
      <w:szCs w:val="22"/>
    </w:rPr>
  </w:style>
  <w:style w:type="paragraph" w:customStyle="1" w:styleId="93D6A446B07C4D34B1115D115AFC112A">
    <w:name w:val="93D6A446B07C4D34B1115D115AFC112A"/>
    <w:rsid w:val="00F4329A"/>
    <w:pPr>
      <w:spacing w:after="200" w:line="276" w:lineRule="auto"/>
    </w:pPr>
    <w:rPr>
      <w:rFonts w:eastAsia="Times New Roman"/>
      <w:sz w:val="22"/>
      <w:szCs w:val="22"/>
    </w:rPr>
  </w:style>
  <w:style w:type="paragraph" w:customStyle="1" w:styleId="12977722068F4A128F98872C98BACBFA">
    <w:name w:val="12977722068F4A128F98872C98BACBFA"/>
    <w:rsid w:val="00F4329A"/>
    <w:pPr>
      <w:spacing w:after="200" w:line="276" w:lineRule="auto"/>
    </w:pPr>
    <w:rPr>
      <w:rFonts w:eastAsia="Times New Roman"/>
      <w:sz w:val="22"/>
      <w:szCs w:val="22"/>
    </w:rPr>
  </w:style>
  <w:style w:type="paragraph" w:customStyle="1" w:styleId="192D6932B9D9450084544E83D8A54B7D">
    <w:name w:val="192D6932B9D9450084544E83D8A54B7D"/>
    <w:rsid w:val="00F4329A"/>
    <w:pPr>
      <w:spacing w:after="200" w:line="276" w:lineRule="auto"/>
    </w:pPr>
    <w:rPr>
      <w:rFonts w:eastAsia="Times New Roman"/>
      <w:sz w:val="22"/>
      <w:szCs w:val="22"/>
    </w:rPr>
  </w:style>
  <w:style w:type="paragraph" w:customStyle="1" w:styleId="62E0B5C08BF046369EE34B9386CF9D63">
    <w:name w:val="62E0B5C08BF046369EE34B9386CF9D63"/>
    <w:rsid w:val="00F4329A"/>
    <w:pPr>
      <w:spacing w:after="200" w:line="276" w:lineRule="auto"/>
    </w:pPr>
    <w:rPr>
      <w:rFonts w:eastAsia="Times New Roman"/>
      <w:sz w:val="22"/>
      <w:szCs w:val="22"/>
    </w:rPr>
  </w:style>
  <w:style w:type="paragraph" w:customStyle="1" w:styleId="BEFB02A000B34F64B5EC25A77B0955FD">
    <w:name w:val="BEFB02A000B34F64B5EC25A77B0955FD"/>
    <w:rsid w:val="00F4329A"/>
    <w:pPr>
      <w:spacing w:after="200" w:line="276" w:lineRule="auto"/>
    </w:pPr>
    <w:rPr>
      <w:rFonts w:eastAsia="Times New Roman"/>
      <w:sz w:val="22"/>
      <w:szCs w:val="22"/>
    </w:rPr>
  </w:style>
  <w:style w:type="paragraph" w:customStyle="1" w:styleId="C431043DFE544670AB1A898D97E0805D">
    <w:name w:val="C431043DFE544670AB1A898D97E0805D"/>
    <w:rsid w:val="00F4329A"/>
    <w:pPr>
      <w:spacing w:after="200" w:line="276" w:lineRule="auto"/>
    </w:pPr>
    <w:rPr>
      <w:rFonts w:eastAsia="Times New Roman"/>
      <w:sz w:val="22"/>
      <w:szCs w:val="22"/>
    </w:rPr>
  </w:style>
  <w:style w:type="paragraph" w:customStyle="1" w:styleId="C698305150984CBC83C902EE9A94BC30">
    <w:name w:val="C698305150984CBC83C902EE9A94BC30"/>
    <w:rsid w:val="00F4329A"/>
    <w:pPr>
      <w:spacing w:after="200" w:line="276" w:lineRule="auto"/>
    </w:pPr>
    <w:rPr>
      <w:rFonts w:eastAsia="Times New Roman"/>
      <w:sz w:val="22"/>
      <w:szCs w:val="22"/>
    </w:rPr>
  </w:style>
  <w:style w:type="paragraph" w:customStyle="1" w:styleId="A53ACA3824364348A7D65B2883D0F902">
    <w:name w:val="A53ACA3824364348A7D65B2883D0F902"/>
    <w:rsid w:val="00F4329A"/>
    <w:pPr>
      <w:spacing w:after="200" w:line="276" w:lineRule="auto"/>
    </w:pPr>
    <w:rPr>
      <w:rFonts w:eastAsia="Times New Roman"/>
      <w:sz w:val="22"/>
      <w:szCs w:val="22"/>
    </w:rPr>
  </w:style>
  <w:style w:type="paragraph" w:customStyle="1" w:styleId="BB4AC2668205408F9728FBFC3F0FA263">
    <w:name w:val="BB4AC2668205408F9728FBFC3F0FA263"/>
    <w:rsid w:val="00F4329A"/>
    <w:pPr>
      <w:spacing w:after="200" w:line="276" w:lineRule="auto"/>
    </w:pPr>
    <w:rPr>
      <w:rFonts w:eastAsia="Times New Roman"/>
      <w:sz w:val="22"/>
      <w:szCs w:val="22"/>
    </w:rPr>
  </w:style>
  <w:style w:type="paragraph" w:customStyle="1" w:styleId="822EF7AFA64C4CC69BE31DB46F58BBFD">
    <w:name w:val="822EF7AFA64C4CC69BE31DB46F58BBFD"/>
    <w:rsid w:val="00F4329A"/>
    <w:pPr>
      <w:spacing w:after="200" w:line="276" w:lineRule="auto"/>
    </w:pPr>
    <w:rPr>
      <w:rFonts w:eastAsia="Times New Roman"/>
      <w:sz w:val="22"/>
      <w:szCs w:val="22"/>
    </w:rPr>
  </w:style>
  <w:style w:type="paragraph" w:customStyle="1" w:styleId="DBB5B5F87BD24CAD872AA5C546CEAB0E">
    <w:name w:val="DBB5B5F87BD24CAD872AA5C546CEAB0E"/>
    <w:rsid w:val="00F4329A"/>
    <w:pPr>
      <w:spacing w:after="200" w:line="276" w:lineRule="auto"/>
    </w:pPr>
    <w:rPr>
      <w:rFonts w:eastAsia="Times New Roman"/>
      <w:sz w:val="22"/>
      <w:szCs w:val="22"/>
    </w:rPr>
  </w:style>
  <w:style w:type="paragraph" w:customStyle="1" w:styleId="CB5E1D7E802B4BF99C9AFB926E8439DC">
    <w:name w:val="CB5E1D7E802B4BF99C9AFB926E8439DC"/>
    <w:rsid w:val="00F4329A"/>
    <w:pPr>
      <w:spacing w:after="200" w:line="276" w:lineRule="auto"/>
    </w:pPr>
    <w:rPr>
      <w:rFonts w:eastAsia="Times New Roman"/>
      <w:sz w:val="22"/>
      <w:szCs w:val="22"/>
    </w:rPr>
  </w:style>
  <w:style w:type="paragraph" w:customStyle="1" w:styleId="E384A8F5DBFC4757AC1D413A591BA557">
    <w:name w:val="E384A8F5DBFC4757AC1D413A591BA557"/>
    <w:rsid w:val="00F4329A"/>
    <w:pPr>
      <w:spacing w:after="200" w:line="276" w:lineRule="auto"/>
    </w:pPr>
    <w:rPr>
      <w:rFonts w:eastAsia="Times New Roman"/>
      <w:sz w:val="22"/>
      <w:szCs w:val="22"/>
    </w:rPr>
  </w:style>
  <w:style w:type="paragraph" w:customStyle="1" w:styleId="A5E4CD351BA84FC881DE5E0C1C45BB2A">
    <w:name w:val="A5E4CD351BA84FC881DE5E0C1C45BB2A"/>
    <w:rsid w:val="00F4329A"/>
    <w:pPr>
      <w:spacing w:after="200" w:line="276" w:lineRule="auto"/>
    </w:pPr>
    <w:rPr>
      <w:rFonts w:eastAsia="Times New Roman"/>
      <w:sz w:val="22"/>
      <w:szCs w:val="22"/>
    </w:rPr>
  </w:style>
  <w:style w:type="paragraph" w:customStyle="1" w:styleId="0F819C532996459D82E98FC31FEBE496">
    <w:name w:val="0F819C532996459D82E98FC31FEBE496"/>
    <w:rsid w:val="00F4329A"/>
    <w:pPr>
      <w:spacing w:after="200" w:line="276" w:lineRule="auto"/>
    </w:pPr>
    <w:rPr>
      <w:rFonts w:eastAsia="Times New Roman"/>
      <w:sz w:val="22"/>
      <w:szCs w:val="22"/>
    </w:rPr>
  </w:style>
  <w:style w:type="paragraph" w:customStyle="1" w:styleId="7897B15274D24930B4A056B15000A2A1">
    <w:name w:val="7897B15274D24930B4A056B15000A2A1"/>
    <w:rsid w:val="00F4329A"/>
    <w:pPr>
      <w:spacing w:after="200" w:line="276" w:lineRule="auto"/>
    </w:pPr>
    <w:rPr>
      <w:rFonts w:eastAsia="Times New Roman"/>
      <w:sz w:val="22"/>
      <w:szCs w:val="22"/>
    </w:rPr>
  </w:style>
  <w:style w:type="paragraph" w:customStyle="1" w:styleId="FB67999D35B34F538314EE0E30937316">
    <w:name w:val="FB67999D35B34F538314EE0E30937316"/>
    <w:rsid w:val="00F4329A"/>
    <w:pPr>
      <w:spacing w:after="200" w:line="276" w:lineRule="auto"/>
    </w:pPr>
    <w:rPr>
      <w:rFonts w:eastAsia="Times New Roman"/>
      <w:sz w:val="22"/>
      <w:szCs w:val="22"/>
    </w:rPr>
  </w:style>
  <w:style w:type="paragraph" w:customStyle="1" w:styleId="2A6F34B699944CD68D8CA0BE389575BD">
    <w:name w:val="2A6F34B699944CD68D8CA0BE389575BD"/>
    <w:rsid w:val="00F4329A"/>
    <w:pPr>
      <w:spacing w:after="200" w:line="276" w:lineRule="auto"/>
    </w:pPr>
    <w:rPr>
      <w:rFonts w:eastAsia="Times New Roman"/>
      <w:sz w:val="22"/>
      <w:szCs w:val="22"/>
    </w:rPr>
  </w:style>
  <w:style w:type="paragraph" w:customStyle="1" w:styleId="8477C5E33C33436ABE6FDC411FB5BDCB">
    <w:name w:val="8477C5E33C33436ABE6FDC411FB5BDCB"/>
    <w:rsid w:val="00F4329A"/>
    <w:pPr>
      <w:spacing w:after="200" w:line="276" w:lineRule="auto"/>
    </w:pPr>
    <w:rPr>
      <w:rFonts w:eastAsia="Times New Roman"/>
      <w:sz w:val="22"/>
      <w:szCs w:val="22"/>
    </w:rPr>
  </w:style>
  <w:style w:type="paragraph" w:customStyle="1" w:styleId="04C548E29A924EB4988B6A94DCDE9ACE">
    <w:name w:val="04C548E29A924EB4988B6A94DCDE9ACE"/>
    <w:rsid w:val="00F4329A"/>
    <w:pPr>
      <w:spacing w:after="200" w:line="276" w:lineRule="auto"/>
    </w:pPr>
    <w:rPr>
      <w:rFonts w:eastAsia="Times New Roman"/>
      <w:sz w:val="22"/>
      <w:szCs w:val="22"/>
    </w:rPr>
  </w:style>
  <w:style w:type="paragraph" w:customStyle="1" w:styleId="74DC76A42C844825B789244874E7CD16">
    <w:name w:val="74DC76A42C844825B789244874E7CD16"/>
    <w:rsid w:val="00F4329A"/>
    <w:pPr>
      <w:spacing w:after="200" w:line="276" w:lineRule="auto"/>
    </w:pPr>
    <w:rPr>
      <w:rFonts w:eastAsia="Times New Roman"/>
      <w:sz w:val="22"/>
      <w:szCs w:val="22"/>
    </w:rPr>
  </w:style>
  <w:style w:type="paragraph" w:customStyle="1" w:styleId="906310DA10C949AA8BDA78EBE41BAD44">
    <w:name w:val="906310DA10C949AA8BDA78EBE41BAD44"/>
    <w:rsid w:val="00F4329A"/>
    <w:pPr>
      <w:spacing w:after="200" w:line="276" w:lineRule="auto"/>
    </w:pPr>
    <w:rPr>
      <w:rFonts w:eastAsia="Times New Roman"/>
      <w:sz w:val="22"/>
      <w:szCs w:val="22"/>
    </w:rPr>
  </w:style>
  <w:style w:type="paragraph" w:customStyle="1" w:styleId="6655DB6C93DC4E81A3DEA6ED9799C673">
    <w:name w:val="6655DB6C93DC4E81A3DEA6ED9799C673"/>
    <w:rsid w:val="00F4329A"/>
    <w:pPr>
      <w:spacing w:after="200" w:line="276" w:lineRule="auto"/>
    </w:pPr>
    <w:rPr>
      <w:rFonts w:eastAsia="Times New Roman"/>
      <w:sz w:val="22"/>
      <w:szCs w:val="22"/>
    </w:rPr>
  </w:style>
  <w:style w:type="paragraph" w:customStyle="1" w:styleId="Transcendant">
    <w:name w:val="Transcendant"/>
    <w:rsid w:val="00F4329A"/>
    <w:pPr>
      <w:spacing w:after="200" w:line="276" w:lineRule="auto"/>
    </w:pPr>
    <w:rPr>
      <w:rFonts w:eastAsia="Times New Roman"/>
      <w:sz w:val="22"/>
      <w:szCs w:val="22"/>
      <w:lang w:val="fr-FR"/>
    </w:rPr>
  </w:style>
  <w:style w:type="paragraph" w:customStyle="1" w:styleId="92B58937B4574183846C9649959B1782">
    <w:name w:val="92B58937B4574183846C9649959B1782"/>
    <w:rsid w:val="00F4329A"/>
    <w:pPr>
      <w:spacing w:after="200" w:line="276" w:lineRule="auto"/>
    </w:pPr>
    <w:rPr>
      <w:rFonts w:eastAsia="Times New Roman"/>
      <w:sz w:val="22"/>
      <w:szCs w:val="22"/>
    </w:rPr>
  </w:style>
  <w:style w:type="paragraph" w:customStyle="1" w:styleId="7AD285076D9E44A1B9520575D02DC4A3">
    <w:name w:val="7AD285076D9E44A1B9520575D02DC4A3"/>
    <w:rsid w:val="00F4329A"/>
    <w:pPr>
      <w:spacing w:after="200" w:line="276" w:lineRule="auto"/>
    </w:pPr>
    <w:rPr>
      <w:rFonts w:eastAsia="Times New Roman"/>
      <w:sz w:val="22"/>
      <w:szCs w:val="22"/>
    </w:rPr>
  </w:style>
  <w:style w:type="paragraph" w:customStyle="1" w:styleId="19A087DCD76D447988700A01F65D16FC">
    <w:name w:val="19A087DCD76D447988700A01F65D16FC"/>
    <w:rsid w:val="00F4329A"/>
    <w:pPr>
      <w:spacing w:after="200" w:line="276" w:lineRule="auto"/>
    </w:pPr>
    <w:rPr>
      <w:rFonts w:eastAsia="Times New Roman"/>
      <w:sz w:val="22"/>
      <w:szCs w:val="22"/>
    </w:rPr>
  </w:style>
  <w:style w:type="paragraph" w:customStyle="1" w:styleId="6C3AAA9B23744F3E97446A7E65198D91">
    <w:name w:val="6C3AAA9B23744F3E97446A7E65198D91"/>
    <w:rsid w:val="00F4329A"/>
    <w:pPr>
      <w:spacing w:after="200" w:line="276" w:lineRule="auto"/>
    </w:pPr>
    <w:rPr>
      <w:rFonts w:eastAsia="Times New Roman"/>
      <w:sz w:val="22"/>
      <w:szCs w:val="22"/>
    </w:rPr>
  </w:style>
  <w:style w:type="paragraph" w:customStyle="1" w:styleId="24EF2A5B12774E1AAD44E4443C749170">
    <w:name w:val="24EF2A5B12774E1AAD44E4443C749170"/>
    <w:rsid w:val="00F4329A"/>
    <w:pPr>
      <w:spacing w:after="200" w:line="276" w:lineRule="auto"/>
    </w:pPr>
    <w:rPr>
      <w:rFonts w:eastAsia="Times New Roman"/>
      <w:sz w:val="22"/>
      <w:szCs w:val="22"/>
    </w:rPr>
  </w:style>
  <w:style w:type="paragraph" w:customStyle="1" w:styleId="2A32CF6B09CD4A1EAA43924E34D79FBE">
    <w:name w:val="2A32CF6B09CD4A1EAA43924E34D79FBE"/>
    <w:rsid w:val="00F4329A"/>
    <w:pPr>
      <w:spacing w:after="200" w:line="276" w:lineRule="auto"/>
    </w:pPr>
    <w:rPr>
      <w:rFonts w:eastAsia="Times New Roman"/>
      <w:sz w:val="22"/>
      <w:szCs w:val="22"/>
    </w:rPr>
  </w:style>
  <w:style w:type="paragraph" w:customStyle="1" w:styleId="C4B90DF0408E4AD082743AE44FADFA58">
    <w:name w:val="C4B90DF0408E4AD082743AE44FADFA58"/>
    <w:rsid w:val="00F4329A"/>
    <w:pPr>
      <w:spacing w:after="200" w:line="276" w:lineRule="auto"/>
    </w:pPr>
    <w:rPr>
      <w:rFonts w:eastAsia="Times New Roman"/>
      <w:sz w:val="22"/>
      <w:szCs w:val="22"/>
    </w:rPr>
  </w:style>
  <w:style w:type="paragraph" w:customStyle="1" w:styleId="229F9D4F8B504D14983E3BBAFF156B61">
    <w:name w:val="229F9D4F8B504D14983E3BBAFF156B61"/>
    <w:rsid w:val="00F4329A"/>
    <w:pPr>
      <w:spacing w:after="200" w:line="276" w:lineRule="auto"/>
    </w:pPr>
    <w:rPr>
      <w:rFonts w:eastAsia="Times New Roman"/>
      <w:sz w:val="22"/>
      <w:szCs w:val="22"/>
    </w:rPr>
  </w:style>
  <w:style w:type="paragraph" w:customStyle="1" w:styleId="9E01DCDF38BD4BBAAD28801CC9288370">
    <w:name w:val="9E01DCDF38BD4BBAAD28801CC9288370"/>
    <w:rsid w:val="00F4329A"/>
    <w:pPr>
      <w:spacing w:after="200" w:line="276" w:lineRule="auto"/>
    </w:pPr>
    <w:rPr>
      <w:rFonts w:eastAsia="Times New Roman"/>
      <w:sz w:val="22"/>
      <w:szCs w:val="22"/>
    </w:rPr>
  </w:style>
  <w:style w:type="paragraph" w:customStyle="1" w:styleId="8460625833864A46A32D1A4A09BB1E21">
    <w:name w:val="8460625833864A46A32D1A4A09BB1E21"/>
    <w:rsid w:val="00F4329A"/>
    <w:pPr>
      <w:spacing w:after="200" w:line="276" w:lineRule="auto"/>
    </w:pPr>
    <w:rPr>
      <w:rFonts w:eastAsia="Times New Roman"/>
      <w:sz w:val="22"/>
      <w:szCs w:val="22"/>
    </w:rPr>
  </w:style>
  <w:style w:type="paragraph" w:customStyle="1" w:styleId="60E4623676964B73A99C8D9AA6D84A4F">
    <w:name w:val="60E4623676964B73A99C8D9AA6D84A4F"/>
    <w:rsid w:val="00F4329A"/>
    <w:pPr>
      <w:spacing w:after="200" w:line="276" w:lineRule="auto"/>
    </w:pPr>
    <w:rPr>
      <w:rFonts w:eastAsia="Times New Roman"/>
      <w:sz w:val="22"/>
      <w:szCs w:val="22"/>
    </w:rPr>
  </w:style>
  <w:style w:type="paragraph" w:customStyle="1" w:styleId="87F0454D8E9345F39F90C6548D518C4D">
    <w:name w:val="87F0454D8E9345F39F90C6548D518C4D"/>
    <w:rsid w:val="00F4329A"/>
    <w:pPr>
      <w:spacing w:after="200" w:line="276" w:lineRule="auto"/>
    </w:pPr>
    <w:rPr>
      <w:rFonts w:eastAsia="Times New Roman"/>
      <w:sz w:val="22"/>
      <w:szCs w:val="22"/>
    </w:rPr>
  </w:style>
  <w:style w:type="paragraph" w:customStyle="1" w:styleId="233B20E0022844B9A9908F102677E2CD">
    <w:name w:val="233B20E0022844B9A9908F102677E2CD"/>
    <w:rsid w:val="00F4329A"/>
    <w:pPr>
      <w:spacing w:after="200" w:line="276" w:lineRule="auto"/>
    </w:pPr>
    <w:rPr>
      <w:rFonts w:eastAsia="Times New Roman"/>
      <w:sz w:val="22"/>
      <w:szCs w:val="22"/>
    </w:rPr>
  </w:style>
  <w:style w:type="paragraph" w:customStyle="1" w:styleId="65A240137B5146D28C471A107339841C">
    <w:name w:val="65A240137B5146D28C471A107339841C"/>
    <w:rsid w:val="00F4329A"/>
    <w:pPr>
      <w:spacing w:after="200" w:line="276" w:lineRule="auto"/>
    </w:pPr>
    <w:rPr>
      <w:rFonts w:eastAsia="Times New Roman"/>
      <w:sz w:val="22"/>
      <w:szCs w:val="22"/>
    </w:rPr>
  </w:style>
  <w:style w:type="paragraph" w:customStyle="1" w:styleId="27054A4FB8574ED78AFB3B7F83FE055F">
    <w:name w:val="27054A4FB8574ED78AFB3B7F83FE055F"/>
    <w:rsid w:val="00F4329A"/>
    <w:pPr>
      <w:spacing w:after="200" w:line="276" w:lineRule="auto"/>
    </w:pPr>
    <w:rPr>
      <w:rFonts w:eastAsia="Times New Roman"/>
      <w:sz w:val="22"/>
      <w:szCs w:val="22"/>
    </w:rPr>
  </w:style>
  <w:style w:type="paragraph" w:customStyle="1" w:styleId="4E8408C9C04844DA9BBA9EF0BADB8D32">
    <w:name w:val="4E8408C9C04844DA9BBA9EF0BADB8D32"/>
    <w:rsid w:val="00F4329A"/>
    <w:pPr>
      <w:spacing w:after="200" w:line="276" w:lineRule="auto"/>
    </w:pPr>
    <w:rPr>
      <w:rFonts w:eastAsia="Times New Roman"/>
      <w:sz w:val="22"/>
      <w:szCs w:val="22"/>
    </w:rPr>
  </w:style>
  <w:style w:type="paragraph" w:customStyle="1" w:styleId="E6251B9EB3E5481BA911391B7D825EC6">
    <w:name w:val="E6251B9EB3E5481BA911391B7D825EC6"/>
    <w:rsid w:val="00F4329A"/>
    <w:pPr>
      <w:spacing w:after="200" w:line="276" w:lineRule="auto"/>
    </w:pPr>
    <w:rPr>
      <w:rFonts w:eastAsia="Times New Roman"/>
      <w:sz w:val="22"/>
      <w:szCs w:val="22"/>
    </w:rPr>
  </w:style>
  <w:style w:type="paragraph" w:customStyle="1" w:styleId="9E81A476F64C405E93CA369DF6EA252B">
    <w:name w:val="9E81A476F64C405E93CA369DF6EA252B"/>
    <w:rsid w:val="00F4329A"/>
    <w:pPr>
      <w:spacing w:after="200" w:line="276" w:lineRule="auto"/>
    </w:pPr>
    <w:rPr>
      <w:rFonts w:eastAsia="Times New Roman"/>
      <w:sz w:val="22"/>
      <w:szCs w:val="22"/>
    </w:rPr>
  </w:style>
  <w:style w:type="paragraph" w:customStyle="1" w:styleId="D38DFED4C0C645B7A47005225EA80332">
    <w:name w:val="D38DFED4C0C645B7A47005225EA80332"/>
    <w:rsid w:val="00F4329A"/>
    <w:pPr>
      <w:spacing w:after="200" w:line="276" w:lineRule="auto"/>
    </w:pPr>
    <w:rPr>
      <w:rFonts w:eastAsia="Times New Roman"/>
      <w:sz w:val="22"/>
      <w:szCs w:val="22"/>
    </w:rPr>
  </w:style>
  <w:style w:type="paragraph" w:customStyle="1" w:styleId="5FE85D6491A04051B0CA8CAE6C3A05B1">
    <w:name w:val="5FE85D6491A04051B0CA8CAE6C3A05B1"/>
    <w:rsid w:val="00F4329A"/>
    <w:pPr>
      <w:spacing w:after="200" w:line="276" w:lineRule="auto"/>
    </w:pPr>
    <w:rPr>
      <w:rFonts w:eastAsia="Times New Roman"/>
      <w:sz w:val="22"/>
      <w:szCs w:val="22"/>
    </w:rPr>
  </w:style>
  <w:style w:type="paragraph" w:customStyle="1" w:styleId="Guide">
    <w:name w:val="Guide"/>
    <w:rsid w:val="00F4329A"/>
    <w:pPr>
      <w:spacing w:after="200" w:line="276" w:lineRule="auto"/>
    </w:pPr>
    <w:rPr>
      <w:rFonts w:eastAsia="Times New Roman"/>
      <w:sz w:val="22"/>
      <w:szCs w:val="22"/>
      <w:lang w:val="fr-FR"/>
    </w:rPr>
  </w:style>
  <w:style w:type="paragraph" w:customStyle="1" w:styleId="831E1C08C92B447FAE4972A484601F00">
    <w:name w:val="831E1C08C92B447FAE4972A484601F00"/>
    <w:rsid w:val="00F4329A"/>
    <w:pPr>
      <w:spacing w:after="200" w:line="276" w:lineRule="auto"/>
    </w:pPr>
    <w:rPr>
      <w:rFonts w:eastAsia="Times New Roman"/>
      <w:sz w:val="22"/>
      <w:szCs w:val="22"/>
    </w:rPr>
  </w:style>
  <w:style w:type="paragraph" w:customStyle="1" w:styleId="7B4F6B00CF444658947C63527AACE2D4">
    <w:name w:val="7B4F6B00CF444658947C63527AACE2D4"/>
    <w:rsid w:val="00F4329A"/>
    <w:pPr>
      <w:spacing w:after="200" w:line="276" w:lineRule="auto"/>
    </w:pPr>
    <w:rPr>
      <w:rFonts w:eastAsia="Times New Roman"/>
      <w:sz w:val="22"/>
      <w:szCs w:val="22"/>
    </w:rPr>
  </w:style>
  <w:style w:type="paragraph" w:customStyle="1" w:styleId="7885722E7F1A4489B26B3F1415B4E16E">
    <w:name w:val="7885722E7F1A4489B26B3F1415B4E16E"/>
    <w:rsid w:val="00F4329A"/>
    <w:pPr>
      <w:spacing w:after="200" w:line="276" w:lineRule="auto"/>
    </w:pPr>
    <w:rPr>
      <w:rFonts w:eastAsia="Times New Roman"/>
      <w:sz w:val="22"/>
      <w:szCs w:val="22"/>
    </w:rPr>
  </w:style>
  <w:style w:type="paragraph" w:customStyle="1" w:styleId="9FFEF9A2455E444585A8EAD395D44D81">
    <w:name w:val="9FFEF9A2455E444585A8EAD395D44D81"/>
    <w:rsid w:val="00F4329A"/>
    <w:pPr>
      <w:spacing w:after="200" w:line="276" w:lineRule="auto"/>
    </w:pPr>
    <w:rPr>
      <w:rFonts w:eastAsia="Times New Roman"/>
      <w:sz w:val="22"/>
      <w:szCs w:val="22"/>
    </w:rPr>
  </w:style>
  <w:style w:type="paragraph" w:customStyle="1" w:styleId="549D1F8B9B544323954822084CE3A945">
    <w:name w:val="549D1F8B9B544323954822084CE3A945"/>
    <w:rsid w:val="00F4329A"/>
    <w:pPr>
      <w:spacing w:after="200" w:line="276" w:lineRule="auto"/>
    </w:pPr>
    <w:rPr>
      <w:rFonts w:eastAsia="Times New Roman"/>
      <w:sz w:val="22"/>
      <w:szCs w:val="22"/>
    </w:rPr>
  </w:style>
  <w:style w:type="paragraph" w:customStyle="1" w:styleId="CB5966755ED44D25B1B88261E7986A7B">
    <w:name w:val="CB5966755ED44D25B1B88261E7986A7B"/>
    <w:rsid w:val="00F4329A"/>
    <w:pPr>
      <w:spacing w:after="200" w:line="276" w:lineRule="auto"/>
    </w:pPr>
    <w:rPr>
      <w:rFonts w:eastAsia="Times New Roman"/>
      <w:sz w:val="22"/>
      <w:szCs w:val="22"/>
    </w:rPr>
  </w:style>
  <w:style w:type="paragraph" w:customStyle="1" w:styleId="471D9253163F441A81F64CF1CD1A86D9">
    <w:name w:val="471D9253163F441A81F64CF1CD1A86D9"/>
    <w:rsid w:val="00F4329A"/>
    <w:pPr>
      <w:spacing w:after="200" w:line="276" w:lineRule="auto"/>
    </w:pPr>
    <w:rPr>
      <w:rFonts w:eastAsia="Times New Roman"/>
      <w:sz w:val="22"/>
      <w:szCs w:val="22"/>
    </w:rPr>
  </w:style>
  <w:style w:type="paragraph" w:customStyle="1" w:styleId="85AE40D82C6D4E53B16D9B16052912CD">
    <w:name w:val="85AE40D82C6D4E53B16D9B16052912CD"/>
    <w:rsid w:val="00F4329A"/>
    <w:pPr>
      <w:spacing w:after="200" w:line="276" w:lineRule="auto"/>
    </w:pPr>
    <w:rPr>
      <w:rFonts w:eastAsia="Times New Roman"/>
      <w:sz w:val="22"/>
      <w:szCs w:val="22"/>
    </w:rPr>
  </w:style>
  <w:style w:type="paragraph" w:customStyle="1" w:styleId="417E353A72514303BA19BB10CF747D9B">
    <w:name w:val="417E353A72514303BA19BB10CF747D9B"/>
    <w:rsid w:val="00F4329A"/>
    <w:pPr>
      <w:spacing w:after="200" w:line="276" w:lineRule="auto"/>
    </w:pPr>
    <w:rPr>
      <w:rFonts w:eastAsia="Times New Roman"/>
      <w:sz w:val="22"/>
      <w:szCs w:val="22"/>
    </w:rPr>
  </w:style>
  <w:style w:type="paragraph" w:customStyle="1" w:styleId="188031F45EE74D2B817FB38A39732408">
    <w:name w:val="188031F45EE74D2B817FB38A39732408"/>
    <w:rsid w:val="00F4329A"/>
    <w:pPr>
      <w:spacing w:after="200" w:line="276" w:lineRule="auto"/>
    </w:pPr>
    <w:rPr>
      <w:rFonts w:eastAsia="Times New Roman"/>
      <w:sz w:val="22"/>
      <w:szCs w:val="22"/>
    </w:rPr>
  </w:style>
  <w:style w:type="paragraph" w:customStyle="1" w:styleId="DEF76EFDC16947098ECAEBEC06569782">
    <w:name w:val="DEF76EFDC16947098ECAEBEC06569782"/>
    <w:rsid w:val="00F4329A"/>
    <w:pPr>
      <w:spacing w:after="200" w:line="276" w:lineRule="auto"/>
    </w:pPr>
    <w:rPr>
      <w:rFonts w:eastAsia="Times New Roman"/>
      <w:sz w:val="22"/>
      <w:szCs w:val="22"/>
    </w:rPr>
  </w:style>
  <w:style w:type="paragraph" w:customStyle="1" w:styleId="9C556F2CE752403EBA11813975253EDB">
    <w:name w:val="9C556F2CE752403EBA11813975253EDB"/>
    <w:rsid w:val="00F4329A"/>
    <w:pPr>
      <w:spacing w:after="200" w:line="276" w:lineRule="auto"/>
    </w:pPr>
    <w:rPr>
      <w:rFonts w:eastAsia="Times New Roman"/>
      <w:sz w:val="22"/>
      <w:szCs w:val="22"/>
    </w:rPr>
  </w:style>
  <w:style w:type="paragraph" w:customStyle="1" w:styleId="DEA052B871A24303ABDCD6B56A8DCCAE">
    <w:name w:val="DEA052B871A24303ABDCD6B56A8DCCAE"/>
    <w:rsid w:val="00F4329A"/>
    <w:pPr>
      <w:spacing w:after="200" w:line="276" w:lineRule="auto"/>
    </w:pPr>
    <w:rPr>
      <w:rFonts w:eastAsia="Times New Roman"/>
      <w:sz w:val="22"/>
      <w:szCs w:val="22"/>
    </w:rPr>
  </w:style>
  <w:style w:type="paragraph" w:customStyle="1" w:styleId="0DECE6EBE8894F26A8F7FE44D3A9F49E">
    <w:name w:val="0DECE6EBE8894F26A8F7FE44D3A9F49E"/>
    <w:rsid w:val="00F4329A"/>
    <w:pPr>
      <w:spacing w:after="200" w:line="276" w:lineRule="auto"/>
    </w:pPr>
    <w:rPr>
      <w:rFonts w:eastAsia="Times New Roman"/>
      <w:sz w:val="22"/>
      <w:szCs w:val="22"/>
    </w:rPr>
  </w:style>
  <w:style w:type="paragraph" w:customStyle="1" w:styleId="Surfaceducercle">
    <w:name w:val="Surface du cercle"/>
    <w:rsid w:val="00F4329A"/>
    <w:pPr>
      <w:spacing w:after="200" w:line="276" w:lineRule="auto"/>
    </w:pPr>
    <w:rPr>
      <w:rFonts w:eastAsia="Times New Roman"/>
      <w:sz w:val="22"/>
      <w:szCs w:val="22"/>
      <w:lang w:val="fr-FR"/>
    </w:rPr>
  </w:style>
  <w:style w:type="paragraph" w:customStyle="1" w:styleId="Loibinomiale">
    <w:name w:val="Loi binomiale"/>
    <w:rsid w:val="00F4329A"/>
    <w:pPr>
      <w:spacing w:after="200" w:line="276" w:lineRule="auto"/>
    </w:pPr>
    <w:rPr>
      <w:rFonts w:eastAsia="Times New Roman"/>
      <w:sz w:val="22"/>
      <w:szCs w:val="22"/>
      <w:lang w:val="fr-FR"/>
    </w:rPr>
  </w:style>
  <w:style w:type="paragraph" w:customStyle="1" w:styleId="lvationdunesomme">
    <w:name w:val="Élévation d'une somme"/>
    <w:rsid w:val="00F4329A"/>
    <w:pPr>
      <w:spacing w:after="200" w:line="276" w:lineRule="auto"/>
    </w:pPr>
    <w:rPr>
      <w:rFonts w:eastAsia="Times New Roman"/>
      <w:sz w:val="22"/>
      <w:szCs w:val="22"/>
      <w:lang w:val="fr-FR"/>
    </w:rPr>
  </w:style>
  <w:style w:type="paragraph" w:customStyle="1" w:styleId="SriedeFourier">
    <w:name w:val="Série de Fourier"/>
    <w:rsid w:val="00F4329A"/>
    <w:pPr>
      <w:spacing w:after="200" w:line="276" w:lineRule="auto"/>
    </w:pPr>
    <w:rPr>
      <w:rFonts w:eastAsia="Times New Roman"/>
      <w:sz w:val="22"/>
      <w:szCs w:val="22"/>
      <w:lang w:val="fr-FR"/>
    </w:rPr>
  </w:style>
  <w:style w:type="paragraph" w:customStyle="1" w:styleId="ThormedePythagore">
    <w:name w:val="Théorème de Pythagore"/>
    <w:rsid w:val="00F4329A"/>
    <w:pPr>
      <w:spacing w:after="200" w:line="276" w:lineRule="auto"/>
    </w:pPr>
    <w:rPr>
      <w:rFonts w:eastAsia="Times New Roman"/>
      <w:sz w:val="22"/>
      <w:szCs w:val="22"/>
      <w:lang w:val="fr-FR"/>
    </w:rPr>
  </w:style>
  <w:style w:type="paragraph" w:customStyle="1" w:styleId="Formulequadratique">
    <w:name w:val="Formule quadratique"/>
    <w:rsid w:val="00F4329A"/>
    <w:pPr>
      <w:spacing w:after="200" w:line="276" w:lineRule="auto"/>
    </w:pPr>
    <w:rPr>
      <w:rFonts w:eastAsia="Times New Roman"/>
      <w:sz w:val="22"/>
      <w:szCs w:val="22"/>
      <w:lang w:val="fr-FR"/>
    </w:rPr>
  </w:style>
  <w:style w:type="paragraph" w:customStyle="1" w:styleId="DveloppementdeTaylor">
    <w:name w:val="Développement de Taylor"/>
    <w:rsid w:val="00F4329A"/>
    <w:pPr>
      <w:spacing w:after="200" w:line="276" w:lineRule="auto"/>
    </w:pPr>
    <w:rPr>
      <w:rFonts w:eastAsia="Times New Roman"/>
      <w:sz w:val="22"/>
      <w:szCs w:val="22"/>
      <w:lang w:val="fr-FR"/>
    </w:rPr>
  </w:style>
  <w:style w:type="paragraph" w:customStyle="1" w:styleId="Identittrigonomtrique1">
    <w:name w:val="Identité trigonométrique 1"/>
    <w:rsid w:val="00F4329A"/>
    <w:pPr>
      <w:spacing w:after="200" w:line="276" w:lineRule="auto"/>
    </w:pPr>
    <w:rPr>
      <w:rFonts w:eastAsia="Times New Roman"/>
      <w:sz w:val="22"/>
      <w:szCs w:val="22"/>
      <w:lang w:val="fr-FR"/>
    </w:rPr>
  </w:style>
  <w:style w:type="paragraph" w:customStyle="1" w:styleId="Identittrigonomtrique2">
    <w:name w:val="Identité trigonométrique 2"/>
    <w:rsid w:val="00F4329A"/>
    <w:pPr>
      <w:spacing w:after="200" w:line="276" w:lineRule="auto"/>
    </w:pPr>
    <w:rPr>
      <w:rFonts w:eastAsia="Times New Roman"/>
      <w:sz w:val="22"/>
      <w:szCs w:val="22"/>
      <w:lang w:val="fr-FR"/>
    </w:rPr>
  </w:style>
  <w:style w:type="paragraph" w:customStyle="1" w:styleId="6076B5B2C8CF44D7836C0928EF74C5BE">
    <w:name w:val="6076B5B2C8CF44D7836C0928EF74C5BE"/>
    <w:rsid w:val="00F4329A"/>
    <w:pPr>
      <w:spacing w:after="200" w:line="276" w:lineRule="auto"/>
    </w:pPr>
    <w:rPr>
      <w:rFonts w:eastAsia="Times New Roman"/>
      <w:sz w:val="22"/>
      <w:szCs w:val="22"/>
    </w:rPr>
  </w:style>
  <w:style w:type="paragraph" w:customStyle="1" w:styleId="B5C7A80BEF1A44729C16FFAEA5A8C10D">
    <w:name w:val="B5C7A80BEF1A44729C16FFAEA5A8C10D"/>
    <w:rsid w:val="00F4329A"/>
    <w:pPr>
      <w:spacing w:after="200" w:line="276" w:lineRule="auto"/>
    </w:pPr>
    <w:rPr>
      <w:rFonts w:eastAsia="Times New Roman"/>
      <w:sz w:val="22"/>
      <w:szCs w:val="22"/>
    </w:rPr>
  </w:style>
  <w:style w:type="paragraph" w:customStyle="1" w:styleId="1D36A6AD7AA7472791B59C49A48EE640">
    <w:name w:val="1D36A6AD7AA7472791B59C49A48EE640"/>
    <w:rsid w:val="00F4329A"/>
    <w:pPr>
      <w:spacing w:after="200" w:line="276" w:lineRule="auto"/>
    </w:pPr>
    <w:rPr>
      <w:rFonts w:eastAsia="Times New Roman"/>
      <w:sz w:val="22"/>
      <w:szCs w:val="22"/>
    </w:rPr>
  </w:style>
  <w:style w:type="paragraph" w:customStyle="1" w:styleId="ADEBC5775A9F44E28489359837901D2B">
    <w:name w:val="ADEBC5775A9F44E28489359837901D2B"/>
    <w:rsid w:val="00F4329A"/>
    <w:pPr>
      <w:spacing w:after="200" w:line="276" w:lineRule="auto"/>
    </w:pPr>
    <w:rPr>
      <w:rFonts w:eastAsia="Times New Roman"/>
      <w:sz w:val="22"/>
      <w:szCs w:val="22"/>
    </w:rPr>
  </w:style>
  <w:style w:type="paragraph" w:customStyle="1" w:styleId="7682BC50A17246D293C752CE3AF5A197">
    <w:name w:val="7682BC50A17246D293C752CE3AF5A197"/>
    <w:rsid w:val="00F4329A"/>
    <w:pPr>
      <w:spacing w:after="200" w:line="276" w:lineRule="auto"/>
    </w:pPr>
    <w:rPr>
      <w:rFonts w:eastAsia="Times New Roman"/>
      <w:sz w:val="22"/>
      <w:szCs w:val="22"/>
    </w:rPr>
  </w:style>
  <w:style w:type="paragraph" w:customStyle="1" w:styleId="6EBA8108D33749578C2D1076B8200ABC">
    <w:name w:val="6EBA8108D33749578C2D1076B8200ABC"/>
    <w:rsid w:val="00F4329A"/>
    <w:pPr>
      <w:spacing w:after="200" w:line="276" w:lineRule="auto"/>
    </w:pPr>
    <w:rPr>
      <w:rFonts w:eastAsia="Times New Roman"/>
      <w:sz w:val="22"/>
      <w:szCs w:val="22"/>
    </w:rPr>
  </w:style>
  <w:style w:type="paragraph" w:customStyle="1" w:styleId="9B222969D3DA42A9A4B93DFEA5D5575A">
    <w:name w:val="9B222969D3DA42A9A4B93DFEA5D5575A"/>
    <w:rsid w:val="00F4329A"/>
    <w:pPr>
      <w:spacing w:after="200" w:line="276" w:lineRule="auto"/>
    </w:pPr>
    <w:rPr>
      <w:rFonts w:eastAsia="Times New Roman"/>
      <w:sz w:val="22"/>
      <w:szCs w:val="22"/>
    </w:rPr>
  </w:style>
  <w:style w:type="paragraph" w:customStyle="1" w:styleId="B3C4C9EA78E04105B2DF9239F69F226E">
    <w:name w:val="B3C4C9EA78E04105B2DF9239F69F226E"/>
    <w:rsid w:val="00F4329A"/>
    <w:pPr>
      <w:spacing w:after="200" w:line="276" w:lineRule="auto"/>
    </w:pPr>
    <w:rPr>
      <w:rFonts w:eastAsia="Times New Roman"/>
      <w:sz w:val="22"/>
      <w:szCs w:val="22"/>
    </w:rPr>
  </w:style>
  <w:style w:type="paragraph" w:customStyle="1" w:styleId="Modernepagepaire">
    <w:name w:val="Moderne (page paire)"/>
    <w:rsid w:val="00F4329A"/>
    <w:pPr>
      <w:tabs>
        <w:tab w:val="center" w:pos="4320"/>
        <w:tab w:val="right" w:pos="8640"/>
      </w:tabs>
      <w:spacing w:after="200" w:line="276" w:lineRule="auto"/>
    </w:pPr>
    <w:rPr>
      <w:rFonts w:eastAsia="Times New Roman"/>
      <w:sz w:val="22"/>
      <w:szCs w:val="22"/>
      <w:lang w:val="fr-FR"/>
    </w:rPr>
  </w:style>
  <w:style w:type="paragraph" w:customStyle="1" w:styleId="Modernepageimpaire">
    <w:name w:val="Moderne (page impaire)"/>
    <w:rsid w:val="00F4329A"/>
    <w:pPr>
      <w:tabs>
        <w:tab w:val="center" w:pos="4320"/>
        <w:tab w:val="right" w:pos="8640"/>
      </w:tabs>
      <w:spacing w:after="200" w:line="276" w:lineRule="auto"/>
    </w:pPr>
    <w:rPr>
      <w:rFonts w:eastAsia="Times New Roman"/>
      <w:sz w:val="22"/>
      <w:szCs w:val="22"/>
      <w:lang w:val="fr-FR"/>
    </w:rPr>
  </w:style>
  <w:style w:type="paragraph" w:customStyle="1" w:styleId="9581DFC77F904B388EE3F24487B73A08">
    <w:name w:val="9581DFC77F904B388EE3F24487B73A08"/>
    <w:rsid w:val="00F4329A"/>
    <w:pPr>
      <w:spacing w:after="200" w:line="276" w:lineRule="auto"/>
    </w:pPr>
    <w:rPr>
      <w:rFonts w:eastAsia="Times New Roman"/>
      <w:sz w:val="22"/>
      <w:szCs w:val="22"/>
    </w:rPr>
  </w:style>
  <w:style w:type="paragraph" w:customStyle="1" w:styleId="Rayuresfines">
    <w:name w:val="Rayures fines"/>
    <w:rsid w:val="00F4329A"/>
    <w:pPr>
      <w:tabs>
        <w:tab w:val="center" w:pos="4680"/>
        <w:tab w:val="right" w:pos="9360"/>
      </w:tabs>
    </w:pPr>
    <w:rPr>
      <w:rFonts w:eastAsia="Times New Roman"/>
      <w:sz w:val="22"/>
      <w:szCs w:val="22"/>
      <w:lang w:val="fr-FR"/>
    </w:rPr>
  </w:style>
  <w:style w:type="paragraph" w:customStyle="1" w:styleId="7195002A569A4DCD8752908FA3A73BFA">
    <w:name w:val="7195002A569A4DCD8752908FA3A73BFA"/>
    <w:rsid w:val="00F4329A"/>
    <w:pPr>
      <w:spacing w:after="200" w:line="276" w:lineRule="auto"/>
    </w:pPr>
    <w:rPr>
      <w:rFonts w:eastAsia="Times New Roman"/>
      <w:sz w:val="22"/>
      <w:szCs w:val="22"/>
    </w:rPr>
  </w:style>
  <w:style w:type="paragraph" w:customStyle="1" w:styleId="067849F29BFD404ABD6FA6FA4A536919">
    <w:name w:val="067849F29BFD404ABD6FA6FA4A536919"/>
    <w:rsid w:val="00F4329A"/>
    <w:pPr>
      <w:spacing w:after="200" w:line="276" w:lineRule="auto"/>
    </w:pPr>
    <w:rPr>
      <w:rFonts w:eastAsia="Times New Roman"/>
      <w:sz w:val="22"/>
      <w:szCs w:val="22"/>
    </w:rPr>
  </w:style>
  <w:style w:type="paragraph" w:customStyle="1" w:styleId="087AA18A9BD84B9295C86156164A1215">
    <w:name w:val="087AA18A9BD84B9295C86156164A1215"/>
    <w:rsid w:val="00F4329A"/>
    <w:pPr>
      <w:spacing w:after="200" w:line="276" w:lineRule="auto"/>
    </w:pPr>
    <w:rPr>
      <w:rFonts w:eastAsia="Times New Roman"/>
      <w:sz w:val="22"/>
      <w:szCs w:val="22"/>
    </w:rPr>
  </w:style>
  <w:style w:type="paragraph" w:customStyle="1" w:styleId="Guidepagepaire">
    <w:name w:val="Guide (page paire)"/>
    <w:rsid w:val="00F4329A"/>
    <w:pPr>
      <w:tabs>
        <w:tab w:val="center" w:pos="4680"/>
        <w:tab w:val="right" w:pos="9360"/>
      </w:tabs>
    </w:pPr>
    <w:rPr>
      <w:rFonts w:eastAsia="Times New Roman"/>
      <w:sz w:val="22"/>
      <w:szCs w:val="22"/>
      <w:lang w:val="fr-FR"/>
    </w:rPr>
  </w:style>
  <w:style w:type="paragraph" w:customStyle="1" w:styleId="FA8DF4FCE9A64C208AA8A8192AA8CCEC">
    <w:name w:val="FA8DF4FCE9A64C208AA8A8192AA8CCEC"/>
    <w:rsid w:val="00F4329A"/>
    <w:pPr>
      <w:spacing w:after="200" w:line="276" w:lineRule="auto"/>
    </w:pPr>
    <w:rPr>
      <w:rFonts w:eastAsia="Times New Roman"/>
      <w:sz w:val="22"/>
      <w:szCs w:val="22"/>
    </w:rPr>
  </w:style>
  <w:style w:type="paragraph" w:customStyle="1" w:styleId="Guidepageimpaire">
    <w:name w:val="Guide (page impaire)"/>
    <w:rsid w:val="00F4329A"/>
    <w:pPr>
      <w:tabs>
        <w:tab w:val="center" w:pos="4680"/>
        <w:tab w:val="right" w:pos="9360"/>
      </w:tabs>
    </w:pPr>
    <w:rPr>
      <w:rFonts w:eastAsia="Times New Roman"/>
      <w:sz w:val="22"/>
      <w:szCs w:val="22"/>
      <w:lang w:val="fr-FR"/>
    </w:rPr>
  </w:style>
  <w:style w:type="paragraph" w:customStyle="1" w:styleId="83713BEC1C3B440682AC8BC40D2AA358">
    <w:name w:val="83713BEC1C3B440682AC8BC40D2AA358"/>
    <w:rsid w:val="00F4329A"/>
    <w:pPr>
      <w:spacing w:after="200" w:line="276" w:lineRule="auto"/>
    </w:pPr>
    <w:rPr>
      <w:rFonts w:eastAsia="Times New Roman"/>
      <w:sz w:val="22"/>
      <w:szCs w:val="22"/>
    </w:rPr>
  </w:style>
  <w:style w:type="paragraph" w:customStyle="1" w:styleId="Mosaques">
    <w:name w:val="Mosaïques"/>
    <w:rsid w:val="00F4329A"/>
    <w:pPr>
      <w:tabs>
        <w:tab w:val="center" w:pos="4680"/>
        <w:tab w:val="right" w:pos="9360"/>
      </w:tabs>
    </w:pPr>
    <w:rPr>
      <w:rFonts w:eastAsia="Times New Roman"/>
      <w:sz w:val="22"/>
      <w:szCs w:val="22"/>
      <w:lang w:val="fr-FR"/>
    </w:rPr>
  </w:style>
  <w:style w:type="paragraph" w:customStyle="1" w:styleId="9C7D1D98D3F24D0F9295D4A737D71A62">
    <w:name w:val="9C7D1D98D3F24D0F9295D4A737D71A62"/>
    <w:rsid w:val="00F4329A"/>
    <w:pPr>
      <w:spacing w:after="200" w:line="276" w:lineRule="auto"/>
    </w:pPr>
    <w:rPr>
      <w:rFonts w:eastAsia="Times New Roman"/>
      <w:sz w:val="22"/>
      <w:szCs w:val="22"/>
    </w:rPr>
  </w:style>
  <w:style w:type="paragraph" w:customStyle="1" w:styleId="Contrastepagepaire">
    <w:name w:val="Contraste (page paire)"/>
    <w:rsid w:val="00F4329A"/>
    <w:pPr>
      <w:tabs>
        <w:tab w:val="center" w:pos="4680"/>
        <w:tab w:val="right" w:pos="9360"/>
      </w:tabs>
    </w:pPr>
    <w:rPr>
      <w:rFonts w:eastAsia="Times New Roman"/>
      <w:sz w:val="22"/>
      <w:szCs w:val="22"/>
      <w:lang w:val="fr-FR"/>
    </w:rPr>
  </w:style>
  <w:style w:type="paragraph" w:customStyle="1" w:styleId="83BD786D8C734DB097DFF7E3F7FC88C4">
    <w:name w:val="83BD786D8C734DB097DFF7E3F7FC88C4"/>
    <w:rsid w:val="00F4329A"/>
    <w:pPr>
      <w:spacing w:after="200" w:line="276" w:lineRule="auto"/>
    </w:pPr>
    <w:rPr>
      <w:rFonts w:eastAsia="Times New Roman"/>
      <w:sz w:val="22"/>
      <w:szCs w:val="22"/>
    </w:rPr>
  </w:style>
  <w:style w:type="paragraph" w:customStyle="1" w:styleId="Contrastepageimpaire">
    <w:name w:val="Contraste (page impaire)"/>
    <w:rsid w:val="00F4329A"/>
    <w:pPr>
      <w:tabs>
        <w:tab w:val="center" w:pos="4680"/>
        <w:tab w:val="right" w:pos="9360"/>
      </w:tabs>
    </w:pPr>
    <w:rPr>
      <w:rFonts w:eastAsia="Times New Roman"/>
      <w:sz w:val="22"/>
      <w:szCs w:val="22"/>
      <w:lang w:val="fr-FR"/>
    </w:rPr>
  </w:style>
  <w:style w:type="paragraph" w:customStyle="1" w:styleId="21D124DC39D84E7DB76897409B33C19F">
    <w:name w:val="21D124DC39D84E7DB76897409B33C19F"/>
    <w:rsid w:val="00F4329A"/>
    <w:pPr>
      <w:spacing w:after="200" w:line="276" w:lineRule="auto"/>
    </w:pPr>
    <w:rPr>
      <w:rFonts w:eastAsia="Times New Roman"/>
      <w:sz w:val="22"/>
      <w:szCs w:val="22"/>
    </w:rPr>
  </w:style>
  <w:style w:type="paragraph" w:customStyle="1" w:styleId="F8A9BE11482741688FA5EC942F7F315E">
    <w:name w:val="F8A9BE11482741688FA5EC942F7F315E"/>
    <w:rsid w:val="00F4329A"/>
    <w:pPr>
      <w:spacing w:after="200" w:line="276" w:lineRule="auto"/>
    </w:pPr>
    <w:rPr>
      <w:rFonts w:eastAsia="Times New Roman"/>
      <w:sz w:val="22"/>
      <w:szCs w:val="22"/>
    </w:rPr>
  </w:style>
  <w:style w:type="paragraph" w:customStyle="1" w:styleId="AF424B106E984847A25C23B65773DA23">
    <w:name w:val="AF424B106E984847A25C23B65773DA23"/>
    <w:rsid w:val="00F4329A"/>
    <w:pPr>
      <w:spacing w:after="200" w:line="276" w:lineRule="auto"/>
    </w:pPr>
    <w:rPr>
      <w:rFonts w:eastAsia="Times New Roman"/>
      <w:sz w:val="22"/>
      <w:szCs w:val="22"/>
    </w:rPr>
  </w:style>
  <w:style w:type="paragraph" w:customStyle="1" w:styleId="B7178D3AFFF847AC8FBDFB39DC0FF003">
    <w:name w:val="B7178D3AFFF847AC8FBDFB39DC0FF003"/>
    <w:rsid w:val="00F4329A"/>
    <w:pPr>
      <w:spacing w:after="200" w:line="276" w:lineRule="auto"/>
    </w:pPr>
    <w:rPr>
      <w:rFonts w:eastAsia="Times New Roman"/>
      <w:sz w:val="22"/>
      <w:szCs w:val="22"/>
    </w:rPr>
  </w:style>
  <w:style w:type="paragraph" w:customStyle="1" w:styleId="Videtroiscolonnes">
    <w:name w:val="Vide (trois colonnes)"/>
    <w:rsid w:val="00F4329A"/>
    <w:pPr>
      <w:tabs>
        <w:tab w:val="center" w:pos="4680"/>
        <w:tab w:val="right" w:pos="9360"/>
      </w:tabs>
    </w:pPr>
    <w:rPr>
      <w:rFonts w:eastAsia="Times New Roman"/>
      <w:sz w:val="22"/>
      <w:szCs w:val="22"/>
      <w:lang w:val="fr-FR"/>
    </w:rPr>
  </w:style>
  <w:style w:type="paragraph" w:customStyle="1" w:styleId="6925788AA5824DF9B54516075899CFA3">
    <w:name w:val="6925788AA5824DF9B54516075899CFA3"/>
    <w:rsid w:val="00F4329A"/>
    <w:pPr>
      <w:spacing w:after="200" w:line="276" w:lineRule="auto"/>
    </w:pPr>
    <w:rPr>
      <w:rFonts w:eastAsia="Times New Roman"/>
      <w:sz w:val="22"/>
      <w:szCs w:val="22"/>
    </w:rPr>
  </w:style>
  <w:style w:type="paragraph" w:customStyle="1" w:styleId="FFF7E60E49A34451973E0F0FFFC154BA">
    <w:name w:val="FFF7E60E49A34451973E0F0FFFC154BA"/>
    <w:rsid w:val="00F4329A"/>
    <w:pPr>
      <w:spacing w:after="200" w:line="276" w:lineRule="auto"/>
    </w:pPr>
    <w:rPr>
      <w:rFonts w:eastAsia="Times New Roman"/>
      <w:sz w:val="22"/>
      <w:szCs w:val="22"/>
    </w:rPr>
  </w:style>
  <w:style w:type="paragraph" w:customStyle="1" w:styleId="EAFF390ECDE544DCBB45BDDF13C9FA46">
    <w:name w:val="EAFF390ECDE544DCBB45BDDF13C9FA46"/>
    <w:rsid w:val="00F4329A"/>
    <w:pPr>
      <w:spacing w:after="200" w:line="276" w:lineRule="auto"/>
    </w:pPr>
    <w:rPr>
      <w:rFonts w:eastAsia="Times New Roman"/>
      <w:sz w:val="22"/>
      <w:szCs w:val="22"/>
    </w:rPr>
  </w:style>
  <w:style w:type="paragraph" w:customStyle="1" w:styleId="3EB5407FF094463BBACEFB5D4B164A4A">
    <w:name w:val="3EB5407FF094463BBACEFB5D4B164A4A"/>
    <w:rsid w:val="00F4329A"/>
    <w:pPr>
      <w:spacing w:after="200" w:line="276" w:lineRule="auto"/>
    </w:pPr>
    <w:rPr>
      <w:rFonts w:eastAsia="Times New Roman"/>
      <w:sz w:val="22"/>
      <w:szCs w:val="22"/>
    </w:rPr>
  </w:style>
  <w:style w:type="paragraph" w:customStyle="1" w:styleId="C77BE8D40EFD462AB8F2376588F27E83">
    <w:name w:val="C77BE8D40EFD462AB8F2376588F27E83"/>
    <w:rsid w:val="00F4329A"/>
    <w:pPr>
      <w:spacing w:after="200" w:line="276" w:lineRule="auto"/>
    </w:pPr>
    <w:rPr>
      <w:rFonts w:eastAsia="Times New Roman"/>
      <w:sz w:val="22"/>
      <w:szCs w:val="22"/>
    </w:rPr>
  </w:style>
  <w:style w:type="paragraph" w:customStyle="1" w:styleId="90210E51A0A040FCAF06EF02FD92C042">
    <w:name w:val="90210E51A0A040FCAF06EF02FD92C042"/>
    <w:rsid w:val="00F4329A"/>
    <w:pPr>
      <w:spacing w:after="200" w:line="276" w:lineRule="auto"/>
    </w:pPr>
    <w:rPr>
      <w:rFonts w:eastAsia="Times New Roman"/>
      <w:sz w:val="22"/>
      <w:szCs w:val="22"/>
    </w:rPr>
  </w:style>
  <w:style w:type="paragraph" w:customStyle="1" w:styleId="30D278BD72C54A0C9ADE28484654465C">
    <w:name w:val="30D278BD72C54A0C9ADE28484654465C"/>
    <w:rsid w:val="00F4329A"/>
    <w:pPr>
      <w:spacing w:after="200" w:line="276" w:lineRule="auto"/>
    </w:pPr>
    <w:rPr>
      <w:rFonts w:eastAsia="Times New Roman"/>
      <w:sz w:val="22"/>
      <w:szCs w:val="22"/>
    </w:rPr>
  </w:style>
  <w:style w:type="paragraph" w:customStyle="1" w:styleId="644B3CAD79DC48C7AF97F1E5D7CD21E9">
    <w:name w:val="644B3CAD79DC48C7AF97F1E5D7CD21E9"/>
    <w:rsid w:val="00F4329A"/>
    <w:pPr>
      <w:spacing w:after="200" w:line="276" w:lineRule="auto"/>
    </w:pPr>
    <w:rPr>
      <w:rFonts w:eastAsia="Times New Roman"/>
      <w:sz w:val="22"/>
      <w:szCs w:val="22"/>
    </w:rPr>
  </w:style>
  <w:style w:type="paragraph" w:customStyle="1" w:styleId="415B03EB81DD4AB6B283FF5E4DA3D752">
    <w:name w:val="415B03EB81DD4AB6B283FF5E4DA3D752"/>
    <w:rsid w:val="00F4329A"/>
    <w:pPr>
      <w:spacing w:after="200" w:line="276" w:lineRule="auto"/>
    </w:pPr>
    <w:rPr>
      <w:rFonts w:eastAsia="Times New Roman"/>
      <w:sz w:val="22"/>
      <w:szCs w:val="22"/>
    </w:rPr>
  </w:style>
  <w:style w:type="paragraph" w:customStyle="1" w:styleId="7C439C8CA0E64E69B976806195F2336A">
    <w:name w:val="7C439C8CA0E64E69B976806195F2336A"/>
    <w:rsid w:val="00F4329A"/>
    <w:pPr>
      <w:spacing w:after="200" w:line="276" w:lineRule="auto"/>
    </w:pPr>
    <w:rPr>
      <w:rFonts w:eastAsia="Times New Roman"/>
      <w:sz w:val="22"/>
      <w:szCs w:val="22"/>
    </w:rPr>
  </w:style>
  <w:style w:type="paragraph" w:customStyle="1" w:styleId="F401D79CD14F4B93B4D6CF5A51F10338">
    <w:name w:val="F401D79CD14F4B93B4D6CF5A51F10338"/>
    <w:rsid w:val="00F4329A"/>
    <w:pPr>
      <w:spacing w:after="200" w:line="276" w:lineRule="auto"/>
    </w:pPr>
    <w:rPr>
      <w:rFonts w:eastAsia="Times New Roman"/>
      <w:sz w:val="22"/>
      <w:szCs w:val="22"/>
    </w:rPr>
  </w:style>
  <w:style w:type="paragraph" w:customStyle="1" w:styleId="188E7F6BA9A84F2BAB363CFF4401AB5E">
    <w:name w:val="188E7F6BA9A84F2BAB363CFF4401AB5E"/>
    <w:rsid w:val="00F4329A"/>
    <w:pPr>
      <w:spacing w:after="200" w:line="276" w:lineRule="auto"/>
    </w:pPr>
    <w:rPr>
      <w:rFonts w:eastAsia="Times New Roman"/>
      <w:sz w:val="22"/>
      <w:szCs w:val="22"/>
    </w:rPr>
  </w:style>
  <w:style w:type="paragraph" w:customStyle="1" w:styleId="CD67B6CAE73642B48B166342F75AA86D">
    <w:name w:val="CD67B6CAE73642B48B166342F75AA86D"/>
    <w:rsid w:val="00F4329A"/>
    <w:pPr>
      <w:spacing w:after="200" w:line="276" w:lineRule="auto"/>
    </w:pPr>
    <w:rPr>
      <w:rFonts w:eastAsia="Times New Roman"/>
      <w:sz w:val="22"/>
      <w:szCs w:val="22"/>
    </w:rPr>
  </w:style>
  <w:style w:type="paragraph" w:customStyle="1" w:styleId="DCFDEFBF2A3D4ADEAD7854EB5B06DE8A">
    <w:name w:val="DCFDEFBF2A3D4ADEAD7854EB5B06DE8A"/>
    <w:rsid w:val="00F4329A"/>
    <w:pPr>
      <w:spacing w:after="200" w:line="276" w:lineRule="auto"/>
    </w:pPr>
    <w:rPr>
      <w:rFonts w:eastAsia="Times New Roman"/>
      <w:sz w:val="22"/>
      <w:szCs w:val="22"/>
    </w:rPr>
  </w:style>
  <w:style w:type="paragraph" w:customStyle="1" w:styleId="3FE1392367A14540B268DF38FEB30DF1">
    <w:name w:val="3FE1392367A14540B268DF38FEB30DF1"/>
    <w:rsid w:val="00F4329A"/>
    <w:pPr>
      <w:spacing w:after="200" w:line="276" w:lineRule="auto"/>
    </w:pPr>
    <w:rPr>
      <w:rFonts w:eastAsia="Times New Roman"/>
      <w:sz w:val="22"/>
      <w:szCs w:val="22"/>
    </w:rPr>
  </w:style>
  <w:style w:type="paragraph" w:customStyle="1" w:styleId="DD425365811245D789D54744DF17CF75">
    <w:name w:val="DD425365811245D789D54744DF17CF75"/>
    <w:rsid w:val="00F4329A"/>
    <w:pPr>
      <w:spacing w:after="200" w:line="276" w:lineRule="auto"/>
    </w:pPr>
    <w:rPr>
      <w:rFonts w:eastAsia="Times New Roman"/>
      <w:sz w:val="22"/>
      <w:szCs w:val="22"/>
    </w:rPr>
  </w:style>
  <w:style w:type="paragraph" w:customStyle="1" w:styleId="E79684CC68444D0F96C3FEF67D65F3F0">
    <w:name w:val="E79684CC68444D0F96C3FEF67D65F3F0"/>
    <w:rsid w:val="00F4329A"/>
    <w:pPr>
      <w:spacing w:after="200" w:line="276" w:lineRule="auto"/>
    </w:pPr>
    <w:rPr>
      <w:rFonts w:eastAsia="Times New Roman"/>
      <w:sz w:val="22"/>
      <w:szCs w:val="22"/>
    </w:rPr>
  </w:style>
  <w:style w:type="paragraph" w:customStyle="1" w:styleId="63BB8FCBBD5641599B9B397C760534AD">
    <w:name w:val="63BB8FCBBD5641599B9B397C760534AD"/>
    <w:rsid w:val="00F4329A"/>
    <w:pPr>
      <w:spacing w:after="200" w:line="276" w:lineRule="auto"/>
    </w:pPr>
    <w:rPr>
      <w:rFonts w:eastAsia="Times New Roman"/>
      <w:sz w:val="22"/>
      <w:szCs w:val="22"/>
    </w:rPr>
  </w:style>
  <w:style w:type="paragraph" w:customStyle="1" w:styleId="274F11B3C5F04D8B84441BB1BAE2CC98">
    <w:name w:val="274F11B3C5F04D8B84441BB1BAE2CC98"/>
    <w:rsid w:val="00F4329A"/>
    <w:pPr>
      <w:spacing w:after="200" w:line="276" w:lineRule="auto"/>
    </w:pPr>
    <w:rPr>
      <w:rFonts w:eastAsia="Times New Roman"/>
      <w:sz w:val="22"/>
      <w:szCs w:val="22"/>
    </w:rPr>
  </w:style>
  <w:style w:type="paragraph" w:customStyle="1" w:styleId="6FA862F5AB1F45369BA6311CA152F495">
    <w:name w:val="6FA862F5AB1F45369BA6311CA152F495"/>
    <w:rsid w:val="00F4329A"/>
    <w:pPr>
      <w:spacing w:after="200" w:line="276" w:lineRule="auto"/>
    </w:pPr>
    <w:rPr>
      <w:rFonts w:eastAsia="Times New Roman"/>
      <w:sz w:val="22"/>
      <w:szCs w:val="22"/>
    </w:rPr>
  </w:style>
  <w:style w:type="paragraph" w:customStyle="1" w:styleId="F5D53BF5155B48B4AB73938163D5CF47">
    <w:name w:val="F5D53BF5155B48B4AB73938163D5CF47"/>
    <w:rsid w:val="00F4329A"/>
    <w:pPr>
      <w:spacing w:after="200" w:line="276" w:lineRule="auto"/>
    </w:pPr>
    <w:rPr>
      <w:rFonts w:eastAsia="Times New Roman"/>
      <w:sz w:val="22"/>
      <w:szCs w:val="22"/>
    </w:rPr>
  </w:style>
  <w:style w:type="paragraph" w:customStyle="1" w:styleId="F3EB07182DBB4336B69A8A17D9444CDC">
    <w:name w:val="F3EB07182DBB4336B69A8A17D9444CDC"/>
    <w:rsid w:val="00F4329A"/>
    <w:pPr>
      <w:spacing w:after="200" w:line="276" w:lineRule="auto"/>
    </w:pPr>
    <w:rPr>
      <w:rFonts w:eastAsia="Times New Roman"/>
      <w:sz w:val="22"/>
      <w:szCs w:val="22"/>
    </w:rPr>
  </w:style>
  <w:style w:type="paragraph" w:customStyle="1" w:styleId="Rayuresfines1">
    <w:name w:val="Rayures fines1"/>
    <w:rsid w:val="00F4329A"/>
    <w:pPr>
      <w:tabs>
        <w:tab w:val="center" w:pos="4680"/>
        <w:tab w:val="right" w:pos="9360"/>
      </w:tabs>
    </w:pPr>
    <w:rPr>
      <w:rFonts w:eastAsia="Times New Roman"/>
      <w:sz w:val="22"/>
      <w:szCs w:val="22"/>
      <w:lang w:val="fr-FR"/>
    </w:rPr>
  </w:style>
  <w:style w:type="paragraph" w:customStyle="1" w:styleId="F20B4EA0013D40B689A9A87A91E3F234">
    <w:name w:val="F20B4EA0013D40B689A9A87A91E3F234"/>
    <w:rsid w:val="00F4329A"/>
    <w:pPr>
      <w:spacing w:after="200" w:line="276" w:lineRule="auto"/>
    </w:pPr>
    <w:rPr>
      <w:rFonts w:eastAsia="Times New Roman"/>
      <w:sz w:val="22"/>
      <w:szCs w:val="22"/>
    </w:rPr>
  </w:style>
  <w:style w:type="paragraph" w:customStyle="1" w:styleId="85856C945D7A428DA852EBE9EE213DF7">
    <w:name w:val="85856C945D7A428DA852EBE9EE213DF7"/>
    <w:rsid w:val="00F4329A"/>
    <w:pPr>
      <w:spacing w:after="200" w:line="276" w:lineRule="auto"/>
    </w:pPr>
    <w:rPr>
      <w:rFonts w:eastAsia="Times New Roman"/>
      <w:sz w:val="22"/>
      <w:szCs w:val="22"/>
    </w:rPr>
  </w:style>
  <w:style w:type="paragraph" w:customStyle="1" w:styleId="095FA1FD32334F6B9FC6C5B2457408E5">
    <w:name w:val="095FA1FD32334F6B9FC6C5B2457408E5"/>
    <w:rsid w:val="00F4329A"/>
    <w:pPr>
      <w:spacing w:after="200" w:line="276" w:lineRule="auto"/>
    </w:pPr>
    <w:rPr>
      <w:rFonts w:eastAsia="Times New Roman"/>
      <w:sz w:val="22"/>
      <w:szCs w:val="22"/>
    </w:rPr>
  </w:style>
  <w:style w:type="paragraph" w:customStyle="1" w:styleId="19F33731E2C44FE780C555CD218F4EAA">
    <w:name w:val="19F33731E2C44FE780C555CD218F4EAA"/>
    <w:rsid w:val="00F4329A"/>
    <w:pPr>
      <w:spacing w:after="200" w:line="276" w:lineRule="auto"/>
    </w:pPr>
    <w:rPr>
      <w:rFonts w:eastAsia="Times New Roman"/>
      <w:sz w:val="22"/>
      <w:szCs w:val="22"/>
    </w:rPr>
  </w:style>
  <w:style w:type="paragraph" w:customStyle="1" w:styleId="FDC1668A976345AAAFFBC0B66D8F22EF">
    <w:name w:val="FDC1668A976345AAAFFBC0B66D8F22EF"/>
    <w:rsid w:val="00F4329A"/>
    <w:pPr>
      <w:spacing w:after="200" w:line="276" w:lineRule="auto"/>
    </w:pPr>
    <w:rPr>
      <w:rFonts w:eastAsia="Times New Roman"/>
      <w:sz w:val="22"/>
      <w:szCs w:val="22"/>
    </w:rPr>
  </w:style>
  <w:style w:type="paragraph" w:customStyle="1" w:styleId="4C8376CB7D2344A59715A915DA8A4A4F">
    <w:name w:val="4C8376CB7D2344A59715A915DA8A4A4F"/>
    <w:rsid w:val="00F4329A"/>
    <w:pPr>
      <w:spacing w:after="200" w:line="276" w:lineRule="auto"/>
    </w:pPr>
    <w:rPr>
      <w:rFonts w:eastAsia="Times New Roman"/>
      <w:sz w:val="22"/>
      <w:szCs w:val="22"/>
    </w:rPr>
  </w:style>
  <w:style w:type="paragraph" w:customStyle="1" w:styleId="Exposition">
    <w:name w:val="Exposition"/>
    <w:rsid w:val="00F4329A"/>
    <w:pPr>
      <w:tabs>
        <w:tab w:val="center" w:pos="4680"/>
        <w:tab w:val="right" w:pos="9360"/>
      </w:tabs>
    </w:pPr>
    <w:rPr>
      <w:rFonts w:eastAsia="Times New Roman"/>
      <w:sz w:val="22"/>
      <w:szCs w:val="22"/>
      <w:lang w:val="fr-FR"/>
    </w:rPr>
  </w:style>
  <w:style w:type="paragraph" w:customStyle="1" w:styleId="1A15BD9C3D5749ABB9A2203C015085AA">
    <w:name w:val="1A15BD9C3D5749ABB9A2203C015085AA"/>
    <w:rsid w:val="00F4329A"/>
    <w:pPr>
      <w:spacing w:after="200" w:line="276" w:lineRule="auto"/>
    </w:pPr>
    <w:rPr>
      <w:rFonts w:eastAsia="Times New Roman"/>
      <w:sz w:val="22"/>
      <w:szCs w:val="22"/>
    </w:rPr>
  </w:style>
  <w:style w:type="paragraph" w:customStyle="1" w:styleId="BB977A9BE1E84637A61A20CE0FCF6B85">
    <w:name w:val="BB977A9BE1E84637A61A20CE0FCF6B85"/>
    <w:rsid w:val="00F4329A"/>
    <w:pPr>
      <w:spacing w:after="200" w:line="276" w:lineRule="auto"/>
    </w:pPr>
    <w:rPr>
      <w:rFonts w:eastAsia="Times New Roman"/>
      <w:sz w:val="22"/>
      <w:szCs w:val="22"/>
    </w:rPr>
  </w:style>
  <w:style w:type="paragraph" w:customStyle="1" w:styleId="961FF824A56041FD8A1FAD53494752D8">
    <w:name w:val="961FF824A56041FD8A1FAD53494752D8"/>
    <w:rsid w:val="00F4329A"/>
    <w:pPr>
      <w:spacing w:after="200" w:line="276" w:lineRule="auto"/>
    </w:pPr>
    <w:rPr>
      <w:rFonts w:eastAsia="Times New Roman"/>
      <w:sz w:val="22"/>
      <w:szCs w:val="22"/>
    </w:rPr>
  </w:style>
  <w:style w:type="paragraph" w:customStyle="1" w:styleId="Guidepagepaire1">
    <w:name w:val="Guide (page paire)1"/>
    <w:rsid w:val="00F4329A"/>
    <w:pPr>
      <w:tabs>
        <w:tab w:val="center" w:pos="4680"/>
        <w:tab w:val="right" w:pos="9360"/>
      </w:tabs>
    </w:pPr>
    <w:rPr>
      <w:rFonts w:eastAsia="Times New Roman"/>
      <w:sz w:val="22"/>
      <w:szCs w:val="22"/>
      <w:lang w:val="fr-FR"/>
    </w:rPr>
  </w:style>
  <w:style w:type="paragraph" w:customStyle="1" w:styleId="Guidepageimpaire1">
    <w:name w:val="Guide (page impaire)1"/>
    <w:rsid w:val="00F4329A"/>
    <w:pPr>
      <w:tabs>
        <w:tab w:val="center" w:pos="4680"/>
        <w:tab w:val="right" w:pos="9360"/>
      </w:tabs>
    </w:pPr>
    <w:rPr>
      <w:rFonts w:eastAsia="Times New Roman"/>
      <w:sz w:val="22"/>
      <w:szCs w:val="22"/>
      <w:lang w:val="fr-FR"/>
    </w:rPr>
  </w:style>
  <w:style w:type="paragraph" w:customStyle="1" w:styleId="058C263A571A4614AD620B2C0084DA53">
    <w:name w:val="058C263A571A4614AD620B2C0084DA53"/>
    <w:rsid w:val="00F4329A"/>
    <w:pPr>
      <w:spacing w:after="200" w:line="276" w:lineRule="auto"/>
    </w:pPr>
    <w:rPr>
      <w:rFonts w:eastAsia="Times New Roman"/>
      <w:sz w:val="22"/>
      <w:szCs w:val="22"/>
    </w:rPr>
  </w:style>
  <w:style w:type="paragraph" w:customStyle="1" w:styleId="C0C78CEF14E64AB6840A20B8F8C69D6B">
    <w:name w:val="C0C78CEF14E64AB6840A20B8F8C69D6B"/>
    <w:rsid w:val="00F4329A"/>
    <w:pPr>
      <w:spacing w:after="200" w:line="276" w:lineRule="auto"/>
    </w:pPr>
    <w:rPr>
      <w:rFonts w:eastAsia="Times New Roman"/>
      <w:sz w:val="22"/>
      <w:szCs w:val="22"/>
    </w:rPr>
  </w:style>
  <w:style w:type="paragraph" w:customStyle="1" w:styleId="Mosaques1">
    <w:name w:val="Mosaïques1"/>
    <w:rsid w:val="00F4329A"/>
    <w:pPr>
      <w:tabs>
        <w:tab w:val="center" w:pos="4680"/>
        <w:tab w:val="right" w:pos="9360"/>
      </w:tabs>
    </w:pPr>
    <w:rPr>
      <w:rFonts w:eastAsia="Times New Roman"/>
      <w:sz w:val="22"/>
      <w:szCs w:val="22"/>
      <w:lang w:val="fr-FR"/>
    </w:rPr>
  </w:style>
  <w:style w:type="paragraph" w:customStyle="1" w:styleId="A583354E90384EF8B7B7A2FDB7A438E3">
    <w:name w:val="A583354E90384EF8B7B7A2FDB7A438E3"/>
    <w:rsid w:val="00F4329A"/>
    <w:pPr>
      <w:spacing w:after="200" w:line="276" w:lineRule="auto"/>
    </w:pPr>
    <w:rPr>
      <w:rFonts w:eastAsia="Times New Roman"/>
      <w:sz w:val="22"/>
      <w:szCs w:val="22"/>
    </w:rPr>
  </w:style>
  <w:style w:type="paragraph" w:customStyle="1" w:styleId="0498092EDA244601966FE3E7F78AC378">
    <w:name w:val="0498092EDA244601966FE3E7F78AC378"/>
    <w:rsid w:val="00F4329A"/>
    <w:pPr>
      <w:spacing w:after="200" w:line="276" w:lineRule="auto"/>
    </w:pPr>
    <w:rPr>
      <w:rFonts w:eastAsia="Times New Roman"/>
      <w:sz w:val="22"/>
      <w:szCs w:val="22"/>
    </w:rPr>
  </w:style>
  <w:style w:type="paragraph" w:customStyle="1" w:styleId="83FD06DD7C3C48F798A4C55774CF15AB">
    <w:name w:val="83FD06DD7C3C48F798A4C55774CF15AB"/>
    <w:rsid w:val="00F4329A"/>
    <w:pPr>
      <w:spacing w:after="200" w:line="276" w:lineRule="auto"/>
    </w:pPr>
    <w:rPr>
      <w:rFonts w:eastAsia="Times New Roman"/>
      <w:sz w:val="22"/>
      <w:szCs w:val="22"/>
    </w:rPr>
  </w:style>
  <w:style w:type="paragraph" w:customStyle="1" w:styleId="184EBFA113DA4B76A05F95B58A56E449">
    <w:name w:val="184EBFA113DA4B76A05F95B58A56E449"/>
    <w:rsid w:val="00F4329A"/>
    <w:pPr>
      <w:spacing w:after="200" w:line="276" w:lineRule="auto"/>
    </w:pPr>
    <w:rPr>
      <w:rFonts w:eastAsia="Times New Roman"/>
      <w:sz w:val="22"/>
      <w:szCs w:val="22"/>
    </w:rPr>
  </w:style>
  <w:style w:type="paragraph" w:customStyle="1" w:styleId="FB45D0233AD14AC5AE15C90C2B663D7A">
    <w:name w:val="FB45D0233AD14AC5AE15C90C2B663D7A"/>
    <w:rsid w:val="00F4329A"/>
    <w:pPr>
      <w:spacing w:after="200" w:line="276" w:lineRule="auto"/>
    </w:pPr>
    <w:rPr>
      <w:rFonts w:eastAsia="Times New Roman"/>
      <w:sz w:val="22"/>
      <w:szCs w:val="22"/>
    </w:rPr>
  </w:style>
  <w:style w:type="paragraph" w:customStyle="1" w:styleId="58D72DC219E045CABE96A926E58A514D">
    <w:name w:val="58D72DC219E045CABE96A926E58A514D"/>
    <w:rsid w:val="00F4329A"/>
    <w:pPr>
      <w:spacing w:after="200" w:line="276" w:lineRule="auto"/>
    </w:pPr>
    <w:rPr>
      <w:rFonts w:eastAsia="Times New Roman"/>
      <w:sz w:val="22"/>
      <w:szCs w:val="22"/>
    </w:rPr>
  </w:style>
  <w:style w:type="paragraph" w:customStyle="1" w:styleId="Videtroiscolonnes1">
    <w:name w:val="Vide (trois colonnes)1"/>
    <w:rsid w:val="00F4329A"/>
    <w:pPr>
      <w:tabs>
        <w:tab w:val="center" w:pos="4680"/>
        <w:tab w:val="right" w:pos="9360"/>
      </w:tabs>
    </w:pPr>
    <w:rPr>
      <w:rFonts w:eastAsia="Times New Roman"/>
      <w:sz w:val="22"/>
      <w:szCs w:val="22"/>
      <w:lang w:val="fr-FR"/>
    </w:rPr>
  </w:style>
  <w:style w:type="paragraph" w:customStyle="1" w:styleId="Barredaccentuation1">
    <w:name w:val="Barre d'accentuation 1"/>
    <w:rsid w:val="00F4329A"/>
    <w:pPr>
      <w:spacing w:after="200" w:line="276" w:lineRule="auto"/>
    </w:pPr>
    <w:rPr>
      <w:rFonts w:eastAsia="Times New Roman"/>
      <w:sz w:val="22"/>
      <w:szCs w:val="22"/>
      <w:lang w:val="fr-FR"/>
    </w:rPr>
  </w:style>
  <w:style w:type="paragraph" w:customStyle="1" w:styleId="Barredaccentuation2">
    <w:name w:val="Barre d'accentuation 2"/>
    <w:rsid w:val="00F4329A"/>
    <w:pPr>
      <w:spacing w:after="200" w:line="276" w:lineRule="auto"/>
    </w:pPr>
    <w:rPr>
      <w:rFonts w:eastAsia="Times New Roman"/>
      <w:sz w:val="22"/>
      <w:szCs w:val="22"/>
      <w:lang w:val="fr-FR"/>
    </w:rPr>
  </w:style>
  <w:style w:type="paragraph" w:customStyle="1" w:styleId="Barredaccentuation3">
    <w:name w:val="Barre d'accentuation 3"/>
    <w:rsid w:val="00F4329A"/>
    <w:pPr>
      <w:spacing w:after="200" w:line="276" w:lineRule="auto"/>
    </w:pPr>
    <w:rPr>
      <w:rFonts w:eastAsia="Times New Roman"/>
      <w:sz w:val="22"/>
      <w:szCs w:val="22"/>
      <w:lang w:val="fr-FR"/>
    </w:rPr>
  </w:style>
  <w:style w:type="paragraph" w:customStyle="1" w:styleId="Crochets">
    <w:name w:val="Crochets"/>
    <w:rsid w:val="00F4329A"/>
    <w:pPr>
      <w:spacing w:after="200" w:line="276" w:lineRule="auto"/>
    </w:pPr>
    <w:rPr>
      <w:rFonts w:eastAsia="Times New Roman"/>
      <w:sz w:val="22"/>
      <w:szCs w:val="22"/>
      <w:lang w:val="fr-FR"/>
    </w:rPr>
  </w:style>
  <w:style w:type="paragraph" w:customStyle="1" w:styleId="Points">
    <w:name w:val="Points"/>
    <w:rsid w:val="00F4329A"/>
    <w:pPr>
      <w:spacing w:after="200" w:line="276" w:lineRule="auto"/>
    </w:pPr>
    <w:rPr>
      <w:rFonts w:eastAsia="Times New Roman"/>
      <w:sz w:val="22"/>
      <w:szCs w:val="22"/>
      <w:lang w:val="fr-FR"/>
    </w:rPr>
  </w:style>
  <w:style w:type="paragraph" w:customStyle="1" w:styleId="Grandsitaliques">
    <w:name w:val="Grands italiques"/>
    <w:rsid w:val="00F4329A"/>
    <w:pPr>
      <w:spacing w:after="200" w:line="276" w:lineRule="auto"/>
    </w:pPr>
    <w:rPr>
      <w:rFonts w:eastAsia="Times New Roman"/>
      <w:sz w:val="22"/>
      <w:szCs w:val="22"/>
      <w:lang w:val="fr-FR"/>
    </w:rPr>
  </w:style>
  <w:style w:type="paragraph" w:customStyle="1" w:styleId="Grandencouleur">
    <w:name w:val="Grand  en couleur"/>
    <w:rsid w:val="00F4329A"/>
    <w:pPr>
      <w:spacing w:after="200" w:line="276" w:lineRule="auto"/>
    </w:pPr>
    <w:rPr>
      <w:rFonts w:eastAsia="Times New Roman"/>
      <w:sz w:val="22"/>
      <w:szCs w:val="22"/>
      <w:lang w:val="fr-FR"/>
    </w:rPr>
  </w:style>
  <w:style w:type="paragraph" w:customStyle="1" w:styleId="Mosaque">
    <w:name w:val="Mosaïque"/>
    <w:rsid w:val="00F4329A"/>
    <w:pPr>
      <w:spacing w:after="200" w:line="276" w:lineRule="auto"/>
    </w:pPr>
    <w:rPr>
      <w:rFonts w:eastAsia="Times New Roman"/>
      <w:sz w:val="22"/>
      <w:szCs w:val="22"/>
      <w:lang w:val="fr-FR"/>
    </w:rPr>
  </w:style>
  <w:style w:type="paragraph" w:customStyle="1" w:styleId="Numrop1">
    <w:name w:val="Numéro p. 1"/>
    <w:rsid w:val="00F4329A"/>
    <w:pPr>
      <w:spacing w:after="200" w:line="276" w:lineRule="auto"/>
    </w:pPr>
    <w:rPr>
      <w:rFonts w:eastAsia="Times New Roman"/>
      <w:sz w:val="22"/>
      <w:szCs w:val="22"/>
      <w:lang w:val="fr-FR"/>
    </w:rPr>
  </w:style>
  <w:style w:type="paragraph" w:customStyle="1" w:styleId="Numronormal">
    <w:name w:val="Numéro normal"/>
    <w:rsid w:val="00F4329A"/>
    <w:pPr>
      <w:spacing w:after="200" w:line="276" w:lineRule="auto"/>
    </w:pPr>
    <w:rPr>
      <w:rFonts w:eastAsia="Times New Roman"/>
      <w:sz w:val="22"/>
      <w:szCs w:val="22"/>
      <w:lang w:val="fr-FR"/>
    </w:rPr>
  </w:style>
  <w:style w:type="paragraph" w:customStyle="1" w:styleId="Romain">
    <w:name w:val="Romain"/>
    <w:rsid w:val="00F4329A"/>
    <w:pPr>
      <w:spacing w:after="200" w:line="276" w:lineRule="auto"/>
    </w:pPr>
    <w:rPr>
      <w:rFonts w:eastAsia="Times New Roman"/>
      <w:sz w:val="22"/>
      <w:szCs w:val="22"/>
      <w:lang w:val="fr-FR"/>
    </w:rPr>
  </w:style>
  <w:style w:type="paragraph" w:customStyle="1" w:styleId="Rectanglearrondi">
    <w:name w:val="Rectangle arrondi"/>
    <w:rsid w:val="00F4329A"/>
    <w:pPr>
      <w:spacing w:after="200" w:line="276" w:lineRule="auto"/>
    </w:pPr>
    <w:rPr>
      <w:rFonts w:eastAsia="Times New Roman"/>
      <w:sz w:val="22"/>
      <w:szCs w:val="22"/>
      <w:lang w:val="fr-FR"/>
    </w:rPr>
  </w:style>
  <w:style w:type="paragraph" w:customStyle="1" w:styleId="Tildes">
    <w:name w:val="Tildes"/>
    <w:rsid w:val="00F4329A"/>
    <w:pPr>
      <w:spacing w:after="200" w:line="276" w:lineRule="auto"/>
    </w:pPr>
    <w:rPr>
      <w:rFonts w:eastAsia="Times New Roman"/>
      <w:sz w:val="22"/>
      <w:szCs w:val="22"/>
      <w:lang w:val="fr-FR"/>
    </w:rPr>
  </w:style>
  <w:style w:type="paragraph" w:customStyle="1" w:styleId="Lignesuprieure">
    <w:name w:val="Ligne supérieure"/>
    <w:rsid w:val="00F4329A"/>
    <w:pPr>
      <w:spacing w:after="200" w:line="276" w:lineRule="auto"/>
    </w:pPr>
    <w:rPr>
      <w:rFonts w:eastAsia="Times New Roman"/>
      <w:sz w:val="22"/>
      <w:szCs w:val="22"/>
      <w:lang w:val="fr-FR"/>
    </w:rPr>
  </w:style>
  <w:style w:type="paragraph" w:customStyle="1" w:styleId="Deuxbarres">
    <w:name w:val="Deux barres"/>
    <w:rsid w:val="00F4329A"/>
    <w:pPr>
      <w:spacing w:after="200" w:line="276" w:lineRule="auto"/>
    </w:pPr>
    <w:rPr>
      <w:rFonts w:eastAsia="Times New Roman"/>
      <w:sz w:val="22"/>
      <w:szCs w:val="22"/>
      <w:lang w:val="fr-FR"/>
    </w:rPr>
  </w:style>
  <w:style w:type="paragraph" w:customStyle="1" w:styleId="Flche1">
    <w:name w:val="Flèche 1"/>
    <w:rsid w:val="00F4329A"/>
    <w:pPr>
      <w:tabs>
        <w:tab w:val="center" w:pos="4320"/>
        <w:tab w:val="right" w:pos="8640"/>
      </w:tabs>
      <w:spacing w:after="200" w:line="276" w:lineRule="auto"/>
    </w:pPr>
    <w:rPr>
      <w:rFonts w:eastAsia="Times New Roman"/>
      <w:sz w:val="22"/>
      <w:szCs w:val="22"/>
      <w:lang w:val="fr-FR"/>
    </w:rPr>
  </w:style>
  <w:style w:type="paragraph" w:customStyle="1" w:styleId="Flche2">
    <w:name w:val="Flèche 2"/>
    <w:rsid w:val="00F4329A"/>
    <w:pPr>
      <w:tabs>
        <w:tab w:val="center" w:pos="4320"/>
        <w:tab w:val="right" w:pos="8640"/>
      </w:tabs>
      <w:spacing w:after="200" w:line="276" w:lineRule="auto"/>
    </w:pPr>
    <w:rPr>
      <w:rFonts w:eastAsia="Times New Roman"/>
      <w:sz w:val="22"/>
      <w:szCs w:val="22"/>
      <w:lang w:val="fr-FR"/>
    </w:rPr>
  </w:style>
  <w:style w:type="paragraph" w:customStyle="1" w:styleId="Zoneetitaliques1">
    <w:name w:val="Zone et italiques 1"/>
    <w:rsid w:val="00F4329A"/>
    <w:pPr>
      <w:tabs>
        <w:tab w:val="center" w:pos="4320"/>
        <w:tab w:val="right" w:pos="8640"/>
      </w:tabs>
    </w:pPr>
    <w:rPr>
      <w:rFonts w:eastAsia="Times New Roman"/>
      <w:sz w:val="22"/>
      <w:szCs w:val="22"/>
      <w:lang w:val="fr-FR"/>
    </w:rPr>
  </w:style>
  <w:style w:type="paragraph" w:customStyle="1" w:styleId="Zoneetitaliques2">
    <w:name w:val="Zone et italiques 2"/>
    <w:rsid w:val="00F4329A"/>
    <w:pPr>
      <w:tabs>
        <w:tab w:val="center" w:pos="4320"/>
        <w:tab w:val="right" w:pos="8640"/>
      </w:tabs>
    </w:pPr>
    <w:rPr>
      <w:rFonts w:eastAsia="Times New Roman"/>
      <w:sz w:val="22"/>
      <w:szCs w:val="22"/>
      <w:lang w:val="fr-FR"/>
    </w:rPr>
  </w:style>
  <w:style w:type="paragraph" w:customStyle="1" w:styleId="Crochets2">
    <w:name w:val="Crochets 2"/>
    <w:rsid w:val="00F4329A"/>
    <w:pPr>
      <w:tabs>
        <w:tab w:val="center" w:pos="4320"/>
        <w:tab w:val="right" w:pos="8640"/>
      </w:tabs>
    </w:pPr>
    <w:rPr>
      <w:rFonts w:eastAsia="Times New Roman"/>
      <w:sz w:val="22"/>
      <w:szCs w:val="22"/>
      <w:lang w:val="fr-FR"/>
    </w:rPr>
  </w:style>
  <w:style w:type="paragraph" w:customStyle="1" w:styleId="Anglerepli">
    <w:name w:val="Angle replié"/>
    <w:rsid w:val="00F4329A"/>
    <w:pPr>
      <w:tabs>
        <w:tab w:val="center" w:pos="4680"/>
        <w:tab w:val="right" w:pos="9360"/>
      </w:tabs>
    </w:pPr>
    <w:rPr>
      <w:rFonts w:eastAsia="Times New Roman"/>
      <w:sz w:val="22"/>
      <w:szCs w:val="22"/>
      <w:lang w:val="fr-FR"/>
    </w:rPr>
  </w:style>
  <w:style w:type="paragraph" w:customStyle="1" w:styleId="Grand1">
    <w:name w:val="Grand 1"/>
    <w:rsid w:val="00F4329A"/>
    <w:pPr>
      <w:tabs>
        <w:tab w:val="center" w:pos="4320"/>
        <w:tab w:val="right" w:pos="8640"/>
      </w:tabs>
      <w:spacing w:after="200" w:line="276" w:lineRule="auto"/>
    </w:pPr>
    <w:rPr>
      <w:rFonts w:eastAsia="Times New Roman"/>
      <w:sz w:val="22"/>
      <w:szCs w:val="22"/>
      <w:lang w:val="fr-FR"/>
    </w:rPr>
  </w:style>
  <w:style w:type="paragraph" w:customStyle="1" w:styleId="Grand2">
    <w:name w:val="Grand 2"/>
    <w:rsid w:val="00F4329A"/>
    <w:pPr>
      <w:tabs>
        <w:tab w:val="center" w:pos="4320"/>
        <w:tab w:val="right" w:pos="8640"/>
      </w:tabs>
      <w:spacing w:after="200" w:line="276" w:lineRule="auto"/>
    </w:pPr>
    <w:rPr>
      <w:rFonts w:eastAsia="Times New Roman"/>
      <w:sz w:val="22"/>
      <w:szCs w:val="22"/>
      <w:lang w:val="fr-FR"/>
    </w:rPr>
  </w:style>
  <w:style w:type="paragraph" w:customStyle="1" w:styleId="Mosaque1">
    <w:name w:val="Mosaïque 1"/>
    <w:rsid w:val="00F4329A"/>
    <w:pPr>
      <w:spacing w:after="200" w:line="276" w:lineRule="auto"/>
    </w:pPr>
    <w:rPr>
      <w:rFonts w:eastAsia="Times New Roman"/>
      <w:sz w:val="22"/>
      <w:szCs w:val="22"/>
      <w:lang w:val="fr-FR"/>
    </w:rPr>
  </w:style>
  <w:style w:type="paragraph" w:customStyle="1" w:styleId="Mosaque2">
    <w:name w:val="Mosaïque 2"/>
    <w:rsid w:val="00F4329A"/>
    <w:pPr>
      <w:spacing w:after="200" w:line="276" w:lineRule="auto"/>
    </w:pPr>
    <w:rPr>
      <w:rFonts w:eastAsia="Times New Roman"/>
      <w:sz w:val="22"/>
      <w:szCs w:val="22"/>
      <w:lang w:val="fr-FR"/>
    </w:rPr>
  </w:style>
  <w:style w:type="paragraph" w:customStyle="1" w:styleId="Mosaque3">
    <w:name w:val="Mosaïque 3"/>
    <w:rsid w:val="00F4329A"/>
    <w:pPr>
      <w:spacing w:after="200" w:line="276" w:lineRule="auto"/>
    </w:pPr>
    <w:rPr>
      <w:rFonts w:eastAsia="Times New Roman"/>
      <w:sz w:val="22"/>
      <w:szCs w:val="22"/>
      <w:lang w:val="fr-FR"/>
    </w:rPr>
  </w:style>
  <w:style w:type="paragraph" w:customStyle="1" w:styleId="Contourdecercle1">
    <w:name w:val="Contour de cercle 1"/>
    <w:rsid w:val="00F4329A"/>
    <w:pPr>
      <w:tabs>
        <w:tab w:val="center" w:pos="4320"/>
        <w:tab w:val="right" w:pos="8640"/>
      </w:tabs>
    </w:pPr>
    <w:rPr>
      <w:rFonts w:eastAsia="Times New Roman"/>
      <w:sz w:val="22"/>
      <w:szCs w:val="22"/>
      <w:lang w:val="fr-FR"/>
    </w:rPr>
  </w:style>
  <w:style w:type="paragraph" w:customStyle="1" w:styleId="Contourdecercle2">
    <w:name w:val="Contour de cercle 2"/>
    <w:rsid w:val="00F4329A"/>
    <w:pPr>
      <w:tabs>
        <w:tab w:val="center" w:pos="4320"/>
        <w:tab w:val="right" w:pos="8640"/>
      </w:tabs>
    </w:pPr>
    <w:rPr>
      <w:rFonts w:eastAsia="Times New Roman"/>
      <w:sz w:val="22"/>
      <w:szCs w:val="22"/>
      <w:lang w:val="fr-FR"/>
    </w:rPr>
  </w:style>
  <w:style w:type="paragraph" w:customStyle="1" w:styleId="Contourdecercle3">
    <w:name w:val="Contour de cercle 3"/>
    <w:rsid w:val="00F4329A"/>
    <w:pPr>
      <w:tabs>
        <w:tab w:val="center" w:pos="4320"/>
        <w:tab w:val="right" w:pos="8640"/>
      </w:tabs>
    </w:pPr>
    <w:rPr>
      <w:rFonts w:eastAsia="Times New Roman"/>
      <w:sz w:val="22"/>
      <w:szCs w:val="22"/>
      <w:lang w:val="fr-FR"/>
    </w:rPr>
  </w:style>
  <w:style w:type="paragraph" w:customStyle="1" w:styleId="Ruban">
    <w:name w:val="Ruban"/>
    <w:rsid w:val="00F4329A"/>
    <w:pPr>
      <w:tabs>
        <w:tab w:val="center" w:pos="4320"/>
        <w:tab w:val="right" w:pos="8640"/>
      </w:tabs>
      <w:spacing w:after="200" w:line="276" w:lineRule="auto"/>
    </w:pPr>
    <w:rPr>
      <w:rFonts w:eastAsia="Times New Roman"/>
      <w:sz w:val="22"/>
      <w:szCs w:val="22"/>
      <w:lang w:val="fr-FR"/>
    </w:rPr>
  </w:style>
  <w:style w:type="paragraph" w:styleId="DocumentMap">
    <w:name w:val="Document Map"/>
    <w:basedOn w:val="Normal"/>
    <w:link w:val="DocumentMapChar"/>
    <w:uiPriority w:val="99"/>
    <w:unhideWhenUsed/>
    <w:rsid w:val="00F4329A"/>
    <w:pPr>
      <w:overflowPunct w:val="0"/>
      <w:autoSpaceDE w:val="0"/>
      <w:autoSpaceDN w:val="0"/>
      <w:adjustRightInd w:val="0"/>
      <w:textAlignment w:val="baseline"/>
    </w:pPr>
    <w:rPr>
      <w:rFonts w:ascii="Calibri" w:hAnsi="Tahoma"/>
      <w:sz w:val="16"/>
      <w:szCs w:val="16"/>
      <w:lang w:val="fr-FR"/>
    </w:rPr>
  </w:style>
  <w:style w:type="character" w:customStyle="1" w:styleId="DocumentMapChar">
    <w:name w:val="Document Map Char"/>
    <w:basedOn w:val="DefaultParagraphFont"/>
    <w:link w:val="DocumentMap"/>
    <w:uiPriority w:val="99"/>
    <w:rsid w:val="00F4329A"/>
    <w:rPr>
      <w:rFonts w:eastAsia="Times New Roman" w:hAnsi="Tahoma"/>
      <w:sz w:val="16"/>
      <w:szCs w:val="16"/>
      <w:lang w:val="fr-FR"/>
    </w:rPr>
  </w:style>
  <w:style w:type="paragraph" w:customStyle="1" w:styleId="Carr1">
    <w:name w:val="Carré 1"/>
    <w:rsid w:val="00F4329A"/>
    <w:pPr>
      <w:spacing w:after="200" w:line="276" w:lineRule="auto"/>
    </w:pPr>
    <w:rPr>
      <w:rFonts w:eastAsia="Times New Roman"/>
      <w:sz w:val="22"/>
      <w:szCs w:val="22"/>
      <w:lang w:val="fr-FR"/>
    </w:rPr>
  </w:style>
  <w:style w:type="paragraph" w:customStyle="1" w:styleId="Carr2">
    <w:name w:val="Carré 2"/>
    <w:rsid w:val="00F4329A"/>
    <w:pPr>
      <w:tabs>
        <w:tab w:val="center" w:pos="4320"/>
        <w:tab w:val="right" w:pos="8640"/>
      </w:tabs>
    </w:pPr>
    <w:rPr>
      <w:rFonts w:eastAsia="Times New Roman"/>
      <w:sz w:val="22"/>
      <w:szCs w:val="22"/>
      <w:lang w:val="fr-FR"/>
    </w:rPr>
  </w:style>
  <w:style w:type="paragraph" w:customStyle="1" w:styleId="Carr3">
    <w:name w:val="Carré 3"/>
    <w:rsid w:val="00F4329A"/>
    <w:pPr>
      <w:spacing w:after="200" w:line="276" w:lineRule="auto"/>
    </w:pPr>
    <w:rPr>
      <w:rFonts w:eastAsia="Times New Roman"/>
      <w:sz w:val="22"/>
      <w:szCs w:val="22"/>
      <w:lang w:val="fr-FR"/>
    </w:rPr>
  </w:style>
  <w:style w:type="paragraph" w:customStyle="1" w:styleId="Pagesempiles1">
    <w:name w:val="Pages empilées 1"/>
    <w:rsid w:val="00F4329A"/>
    <w:pPr>
      <w:tabs>
        <w:tab w:val="center" w:pos="4320"/>
        <w:tab w:val="right" w:pos="8640"/>
      </w:tabs>
      <w:spacing w:after="200" w:line="276" w:lineRule="auto"/>
    </w:pPr>
    <w:rPr>
      <w:rFonts w:eastAsia="Times New Roman"/>
      <w:sz w:val="22"/>
      <w:szCs w:val="22"/>
      <w:lang w:val="fr-FR"/>
    </w:rPr>
  </w:style>
  <w:style w:type="paragraph" w:customStyle="1" w:styleId="Pagesempiles2">
    <w:name w:val="Pages empilées 2"/>
    <w:rsid w:val="00F4329A"/>
    <w:pPr>
      <w:tabs>
        <w:tab w:val="center" w:pos="4320"/>
        <w:tab w:val="right" w:pos="8640"/>
      </w:tabs>
      <w:spacing w:after="200" w:line="276" w:lineRule="auto"/>
    </w:pPr>
    <w:rPr>
      <w:rFonts w:eastAsia="Times New Roman"/>
      <w:sz w:val="22"/>
      <w:szCs w:val="22"/>
      <w:lang w:val="fr-FR"/>
    </w:rPr>
  </w:style>
  <w:style w:type="paragraph" w:customStyle="1" w:styleId="toile">
    <w:name w:val="Étoile"/>
    <w:rsid w:val="00F4329A"/>
    <w:pPr>
      <w:tabs>
        <w:tab w:val="center" w:pos="4320"/>
        <w:tab w:val="right" w:pos="8640"/>
      </w:tabs>
      <w:spacing w:after="200" w:line="276" w:lineRule="auto"/>
    </w:pPr>
    <w:rPr>
      <w:rFonts w:eastAsia="Times New Roman"/>
      <w:sz w:val="22"/>
      <w:szCs w:val="22"/>
      <w:lang w:val="fr-FR"/>
    </w:rPr>
  </w:style>
  <w:style w:type="paragraph" w:customStyle="1" w:styleId="Onglet1">
    <w:name w:val="Onglet 1"/>
    <w:rsid w:val="00F4329A"/>
    <w:pPr>
      <w:tabs>
        <w:tab w:val="center" w:pos="4320"/>
        <w:tab w:val="right" w:pos="8640"/>
      </w:tabs>
      <w:spacing w:after="200" w:line="276" w:lineRule="auto"/>
    </w:pPr>
    <w:rPr>
      <w:rFonts w:eastAsia="Times New Roman"/>
      <w:sz w:val="22"/>
      <w:szCs w:val="22"/>
      <w:lang w:val="fr-FR"/>
    </w:rPr>
  </w:style>
  <w:style w:type="paragraph" w:customStyle="1" w:styleId="Onglet2">
    <w:name w:val="Onglet 2"/>
    <w:rsid w:val="00F4329A"/>
    <w:pPr>
      <w:tabs>
        <w:tab w:val="center" w:pos="4320"/>
        <w:tab w:val="right" w:pos="8640"/>
      </w:tabs>
      <w:spacing w:after="200" w:line="276" w:lineRule="auto"/>
    </w:pPr>
    <w:rPr>
      <w:rFonts w:eastAsia="Times New Roman"/>
      <w:sz w:val="22"/>
      <w:szCs w:val="22"/>
      <w:lang w:val="fr-FR"/>
    </w:rPr>
  </w:style>
  <w:style w:type="paragraph" w:customStyle="1" w:styleId="Lignesuprieure1">
    <w:name w:val="Ligne supérieure 1"/>
    <w:rsid w:val="00F4329A"/>
    <w:pPr>
      <w:tabs>
        <w:tab w:val="center" w:pos="4680"/>
        <w:tab w:val="right" w:pos="9360"/>
      </w:tabs>
    </w:pPr>
    <w:rPr>
      <w:rFonts w:eastAsia="Times New Roman"/>
      <w:sz w:val="22"/>
      <w:szCs w:val="22"/>
      <w:lang w:val="fr-FR"/>
    </w:rPr>
  </w:style>
  <w:style w:type="paragraph" w:customStyle="1" w:styleId="Lignesuprieure2">
    <w:name w:val="Ligne supérieure 2"/>
    <w:rsid w:val="00F4329A"/>
    <w:pPr>
      <w:spacing w:after="200" w:line="276" w:lineRule="auto"/>
    </w:pPr>
    <w:rPr>
      <w:rFonts w:eastAsia="Times New Roman"/>
      <w:sz w:val="22"/>
      <w:szCs w:val="22"/>
      <w:lang w:val="fr-FR"/>
    </w:rPr>
  </w:style>
  <w:style w:type="paragraph" w:customStyle="1" w:styleId="Ellipse">
    <w:name w:val="Ellipse"/>
    <w:rsid w:val="00F4329A"/>
    <w:pPr>
      <w:tabs>
        <w:tab w:val="center" w:pos="4320"/>
        <w:tab w:val="right" w:pos="8640"/>
      </w:tabs>
      <w:spacing w:after="200" w:line="276" w:lineRule="auto"/>
    </w:pPr>
    <w:rPr>
      <w:rFonts w:eastAsia="Times New Roman"/>
      <w:sz w:val="22"/>
      <w:szCs w:val="22"/>
      <w:lang w:val="fr-FR"/>
    </w:rPr>
  </w:style>
  <w:style w:type="paragraph" w:customStyle="1" w:styleId="Rouleau">
    <w:name w:val="Rouleau"/>
    <w:rsid w:val="00F4329A"/>
    <w:pPr>
      <w:tabs>
        <w:tab w:val="center" w:pos="4320"/>
        <w:tab w:val="right" w:pos="8640"/>
      </w:tabs>
      <w:spacing w:after="200" w:line="276" w:lineRule="auto"/>
    </w:pPr>
    <w:rPr>
      <w:rFonts w:eastAsia="Times New Roman"/>
      <w:sz w:val="22"/>
      <w:szCs w:val="22"/>
      <w:lang w:val="fr-FR"/>
    </w:rPr>
  </w:style>
  <w:style w:type="paragraph" w:customStyle="1" w:styleId="Triangle1">
    <w:name w:val="Triangle 1"/>
    <w:rsid w:val="00F4329A"/>
    <w:pPr>
      <w:tabs>
        <w:tab w:val="center" w:pos="4320"/>
        <w:tab w:val="right" w:pos="8640"/>
      </w:tabs>
      <w:spacing w:after="200" w:line="276" w:lineRule="auto"/>
    </w:pPr>
    <w:rPr>
      <w:rFonts w:eastAsia="Times New Roman"/>
      <w:sz w:val="22"/>
      <w:szCs w:val="22"/>
      <w:lang w:val="fr-FR"/>
    </w:rPr>
  </w:style>
  <w:style w:type="paragraph" w:customStyle="1" w:styleId="Triangle2">
    <w:name w:val="Triangle 2"/>
    <w:rsid w:val="00F4329A"/>
    <w:pPr>
      <w:tabs>
        <w:tab w:val="center" w:pos="4320"/>
        <w:tab w:val="right" w:pos="8640"/>
      </w:tabs>
      <w:spacing w:after="200" w:line="276" w:lineRule="auto"/>
    </w:pPr>
    <w:rPr>
      <w:rFonts w:eastAsia="Times New Roman"/>
      <w:sz w:val="22"/>
      <w:szCs w:val="22"/>
      <w:lang w:val="fr-FR"/>
    </w:rPr>
  </w:style>
  <w:style w:type="paragraph" w:customStyle="1" w:styleId="Deuxbarres1">
    <w:name w:val="Deux barres 1"/>
    <w:rsid w:val="00F4329A"/>
    <w:pPr>
      <w:tabs>
        <w:tab w:val="center" w:pos="4320"/>
        <w:tab w:val="right" w:pos="8640"/>
      </w:tabs>
    </w:pPr>
    <w:rPr>
      <w:rFonts w:eastAsia="Times New Roman"/>
      <w:sz w:val="22"/>
      <w:szCs w:val="22"/>
      <w:lang w:val="fr-FR"/>
    </w:rPr>
  </w:style>
  <w:style w:type="paragraph" w:customStyle="1" w:styleId="Deuxbarres2">
    <w:name w:val="Deux barres 2"/>
    <w:rsid w:val="00F4329A"/>
    <w:pPr>
      <w:tabs>
        <w:tab w:val="center" w:pos="4320"/>
        <w:tab w:val="right" w:pos="8640"/>
      </w:tabs>
    </w:pPr>
    <w:rPr>
      <w:rFonts w:eastAsia="Times New Roman"/>
      <w:sz w:val="22"/>
      <w:szCs w:val="22"/>
      <w:lang w:val="fr-FR"/>
    </w:rPr>
  </w:style>
  <w:style w:type="paragraph" w:customStyle="1" w:styleId="Contourvertical1">
    <w:name w:val="Contour vertical 1"/>
    <w:rsid w:val="00F4329A"/>
    <w:pPr>
      <w:tabs>
        <w:tab w:val="center" w:pos="4680"/>
        <w:tab w:val="right" w:pos="9360"/>
      </w:tabs>
    </w:pPr>
    <w:rPr>
      <w:rFonts w:eastAsia="Times New Roman"/>
      <w:sz w:val="22"/>
      <w:szCs w:val="22"/>
      <w:lang w:val="fr-FR"/>
    </w:rPr>
  </w:style>
  <w:style w:type="paragraph" w:customStyle="1" w:styleId="Contourvertical2">
    <w:name w:val="Contour vertical 2"/>
    <w:rsid w:val="00F4329A"/>
    <w:pPr>
      <w:tabs>
        <w:tab w:val="center" w:pos="4680"/>
        <w:tab w:val="right" w:pos="9360"/>
      </w:tabs>
    </w:pPr>
    <w:rPr>
      <w:rFonts w:eastAsia="Times New Roman"/>
      <w:sz w:val="22"/>
      <w:szCs w:val="22"/>
      <w:lang w:val="fr-FR"/>
    </w:rPr>
  </w:style>
  <w:style w:type="paragraph" w:customStyle="1" w:styleId="Barredaccentuationgauche">
    <w:name w:val="Barre d'accentuation  gauche"/>
    <w:rsid w:val="00F4329A"/>
    <w:pPr>
      <w:spacing w:after="200" w:line="276" w:lineRule="auto"/>
    </w:pPr>
    <w:rPr>
      <w:rFonts w:eastAsia="Times New Roman"/>
      <w:sz w:val="22"/>
      <w:szCs w:val="22"/>
      <w:lang w:val="fr-FR"/>
    </w:rPr>
  </w:style>
  <w:style w:type="paragraph" w:customStyle="1" w:styleId="Barredaccentuationdroite">
    <w:name w:val="Barre d'accentuation  droite"/>
    <w:rsid w:val="00F4329A"/>
    <w:pPr>
      <w:spacing w:after="200" w:line="276" w:lineRule="auto"/>
    </w:pPr>
    <w:rPr>
      <w:rFonts w:eastAsia="Times New Roman"/>
      <w:sz w:val="22"/>
      <w:szCs w:val="22"/>
      <w:lang w:val="fr-FR"/>
    </w:rPr>
  </w:style>
  <w:style w:type="paragraph" w:customStyle="1" w:styleId="Flchegauche">
    <w:name w:val="Flèche  gauche"/>
    <w:rsid w:val="00F4329A"/>
    <w:pPr>
      <w:tabs>
        <w:tab w:val="center" w:pos="4320"/>
        <w:tab w:val="right" w:pos="8640"/>
      </w:tabs>
      <w:spacing w:after="200" w:line="276" w:lineRule="auto"/>
    </w:pPr>
    <w:rPr>
      <w:rFonts w:eastAsia="Times New Roman"/>
      <w:sz w:val="22"/>
      <w:szCs w:val="22"/>
      <w:lang w:val="fr-FR"/>
    </w:rPr>
  </w:style>
  <w:style w:type="paragraph" w:customStyle="1" w:styleId="Flchedroite">
    <w:name w:val="Flèche  droite"/>
    <w:rsid w:val="00F4329A"/>
    <w:pPr>
      <w:tabs>
        <w:tab w:val="center" w:pos="4320"/>
        <w:tab w:val="right" w:pos="8640"/>
      </w:tabs>
      <w:spacing w:after="200" w:line="276" w:lineRule="auto"/>
    </w:pPr>
    <w:rPr>
      <w:rFonts w:eastAsia="Times New Roman"/>
      <w:sz w:val="22"/>
      <w:szCs w:val="22"/>
      <w:lang w:val="fr-FR"/>
    </w:rPr>
  </w:style>
  <w:style w:type="paragraph" w:customStyle="1" w:styleId="Borduregauche">
    <w:name w:val="Bordure  gauche"/>
    <w:rsid w:val="00F4329A"/>
    <w:pPr>
      <w:spacing w:after="200" w:line="276" w:lineRule="auto"/>
    </w:pPr>
    <w:rPr>
      <w:rFonts w:eastAsia="Times New Roman"/>
      <w:sz w:val="22"/>
      <w:szCs w:val="22"/>
      <w:lang w:val="fr-FR"/>
    </w:rPr>
  </w:style>
  <w:style w:type="paragraph" w:customStyle="1" w:styleId="Borduredroite">
    <w:name w:val="Bordure  droite"/>
    <w:rsid w:val="00F4329A"/>
    <w:pPr>
      <w:spacing w:after="200" w:line="276" w:lineRule="auto"/>
    </w:pPr>
    <w:rPr>
      <w:rFonts w:eastAsia="Times New Roman"/>
      <w:sz w:val="22"/>
      <w:szCs w:val="22"/>
      <w:lang w:val="fr-FR"/>
    </w:rPr>
  </w:style>
  <w:style w:type="paragraph" w:customStyle="1" w:styleId="Cerclegauche">
    <w:name w:val="Cercle  gauche"/>
    <w:rsid w:val="00F4329A"/>
    <w:pPr>
      <w:tabs>
        <w:tab w:val="center" w:pos="4320"/>
        <w:tab w:val="right" w:pos="8640"/>
      </w:tabs>
      <w:spacing w:after="200" w:line="276" w:lineRule="auto"/>
    </w:pPr>
    <w:rPr>
      <w:rFonts w:eastAsia="Times New Roman"/>
      <w:sz w:val="22"/>
      <w:szCs w:val="22"/>
      <w:lang w:val="fr-FR"/>
    </w:rPr>
  </w:style>
  <w:style w:type="paragraph" w:customStyle="1" w:styleId="Cercledroit">
    <w:name w:val="Cercle  droit"/>
    <w:rsid w:val="00F4329A"/>
    <w:pPr>
      <w:spacing w:after="200" w:line="276" w:lineRule="auto"/>
    </w:pPr>
    <w:rPr>
      <w:rFonts w:eastAsia="Times New Roman"/>
      <w:sz w:val="22"/>
      <w:szCs w:val="22"/>
      <w:lang w:val="fr-FR"/>
    </w:rPr>
  </w:style>
  <w:style w:type="paragraph" w:customStyle="1" w:styleId="Grandgauche">
    <w:name w:val="Grand  à gauche"/>
    <w:rsid w:val="00F4329A"/>
    <w:pPr>
      <w:tabs>
        <w:tab w:val="center" w:pos="4320"/>
        <w:tab w:val="right" w:pos="8640"/>
      </w:tabs>
      <w:spacing w:after="200" w:line="276" w:lineRule="auto"/>
    </w:pPr>
    <w:rPr>
      <w:rFonts w:eastAsia="Times New Roman"/>
      <w:sz w:val="22"/>
      <w:szCs w:val="22"/>
      <w:lang w:val="fr-FR"/>
    </w:rPr>
  </w:style>
  <w:style w:type="paragraph" w:customStyle="1" w:styleId="Granddroite">
    <w:name w:val="Grand  à droite"/>
    <w:rsid w:val="00F4329A"/>
    <w:pPr>
      <w:tabs>
        <w:tab w:val="center" w:pos="4320"/>
        <w:tab w:val="right" w:pos="8640"/>
      </w:tabs>
      <w:spacing w:after="200" w:line="276" w:lineRule="auto"/>
    </w:pPr>
    <w:rPr>
      <w:rFonts w:eastAsia="Times New Roman"/>
      <w:sz w:val="22"/>
      <w:szCs w:val="22"/>
      <w:lang w:val="fr-FR"/>
    </w:rPr>
  </w:style>
  <w:style w:type="paragraph" w:customStyle="1" w:styleId="Orbitegauche">
    <w:name w:val="Orbite  à gauche"/>
    <w:rsid w:val="00F4329A"/>
    <w:pPr>
      <w:tabs>
        <w:tab w:val="center" w:pos="4320"/>
        <w:tab w:val="right" w:pos="8640"/>
      </w:tabs>
    </w:pPr>
    <w:rPr>
      <w:rFonts w:eastAsia="Times New Roman"/>
      <w:sz w:val="22"/>
      <w:szCs w:val="22"/>
      <w:lang w:val="fr-FR"/>
    </w:rPr>
  </w:style>
  <w:style w:type="paragraph" w:customStyle="1" w:styleId="Orbitedroite">
    <w:name w:val="Orbite  à droite"/>
    <w:rsid w:val="00F4329A"/>
    <w:pPr>
      <w:tabs>
        <w:tab w:val="center" w:pos="4320"/>
        <w:tab w:val="right" w:pos="8640"/>
      </w:tabs>
    </w:pPr>
    <w:rPr>
      <w:rFonts w:eastAsia="Times New Roman"/>
      <w:sz w:val="22"/>
      <w:szCs w:val="22"/>
      <w:lang w:val="fr-FR"/>
    </w:rPr>
  </w:style>
  <w:style w:type="paragraph" w:customStyle="1" w:styleId="Verticalgauche">
    <w:name w:val="Vertical  à gauche"/>
    <w:rsid w:val="00F4329A"/>
    <w:pPr>
      <w:tabs>
        <w:tab w:val="center" w:pos="4320"/>
        <w:tab w:val="right" w:pos="8640"/>
      </w:tabs>
      <w:spacing w:after="200" w:line="276" w:lineRule="auto"/>
    </w:pPr>
    <w:rPr>
      <w:rFonts w:eastAsia="Times New Roman"/>
      <w:sz w:val="22"/>
      <w:szCs w:val="22"/>
      <w:lang w:val="fr-FR"/>
    </w:rPr>
  </w:style>
  <w:style w:type="paragraph" w:customStyle="1" w:styleId="Verticaldroite">
    <w:name w:val="Vertical  à droite"/>
    <w:rsid w:val="00F4329A"/>
    <w:pPr>
      <w:tabs>
        <w:tab w:val="center" w:pos="4320"/>
        <w:tab w:val="right" w:pos="8640"/>
      </w:tabs>
      <w:spacing w:after="200" w:line="276" w:lineRule="auto"/>
    </w:pPr>
    <w:rPr>
      <w:rFonts w:eastAsia="Times New Roman"/>
      <w:sz w:val="22"/>
      <w:szCs w:val="22"/>
      <w:lang w:val="fr-FR"/>
    </w:rPr>
  </w:style>
  <w:style w:type="paragraph" w:customStyle="1" w:styleId="Crochets21">
    <w:name w:val="Crochets 21"/>
    <w:rsid w:val="00F4329A"/>
    <w:pPr>
      <w:tabs>
        <w:tab w:val="center" w:pos="4320"/>
        <w:tab w:val="right" w:pos="8640"/>
      </w:tabs>
      <w:spacing w:after="200" w:line="276" w:lineRule="auto"/>
    </w:pPr>
    <w:rPr>
      <w:rFonts w:eastAsia="Times New Roman"/>
      <w:sz w:val="22"/>
      <w:szCs w:val="22"/>
      <w:lang w:val="fr-FR"/>
    </w:rPr>
  </w:style>
  <w:style w:type="paragraph" w:customStyle="1" w:styleId="Cercle">
    <w:name w:val="Cercle"/>
    <w:rsid w:val="00F4329A"/>
    <w:pPr>
      <w:tabs>
        <w:tab w:val="center" w:pos="4320"/>
        <w:tab w:val="right" w:pos="8640"/>
      </w:tabs>
      <w:spacing w:after="200" w:line="276" w:lineRule="auto"/>
    </w:pPr>
    <w:rPr>
      <w:rFonts w:eastAsia="Times New Roman"/>
      <w:sz w:val="22"/>
      <w:szCs w:val="22"/>
      <w:lang w:val="fr-FR"/>
    </w:rPr>
  </w:style>
  <w:style w:type="paragraph" w:customStyle="1" w:styleId="Grandsitaliques1">
    <w:name w:val="Grands italiques 1"/>
    <w:rsid w:val="00F4329A"/>
    <w:pPr>
      <w:tabs>
        <w:tab w:val="center" w:pos="4680"/>
        <w:tab w:val="right" w:pos="9360"/>
      </w:tabs>
    </w:pPr>
    <w:rPr>
      <w:rFonts w:eastAsia="Times New Roman"/>
      <w:sz w:val="22"/>
      <w:szCs w:val="22"/>
      <w:lang w:val="fr-FR"/>
    </w:rPr>
  </w:style>
  <w:style w:type="paragraph" w:customStyle="1" w:styleId="Contourvertical11">
    <w:name w:val="Contour vertical 11"/>
    <w:rsid w:val="00F4329A"/>
    <w:pPr>
      <w:tabs>
        <w:tab w:val="center" w:pos="4680"/>
        <w:tab w:val="right" w:pos="9360"/>
      </w:tabs>
    </w:pPr>
    <w:rPr>
      <w:rFonts w:eastAsia="Times New Roman"/>
      <w:sz w:val="22"/>
      <w:szCs w:val="22"/>
      <w:lang w:val="fr-FR"/>
    </w:rPr>
  </w:style>
  <w:style w:type="paragraph" w:customStyle="1" w:styleId="Contourvertical21">
    <w:name w:val="Contour vertical 21"/>
    <w:rsid w:val="00F4329A"/>
    <w:pPr>
      <w:tabs>
        <w:tab w:val="center" w:pos="4680"/>
        <w:tab w:val="right" w:pos="9360"/>
      </w:tabs>
    </w:pPr>
    <w:rPr>
      <w:rFonts w:eastAsia="Times New Roman"/>
      <w:sz w:val="22"/>
      <w:szCs w:val="22"/>
      <w:lang w:val="fr-FR"/>
    </w:rPr>
  </w:style>
  <w:style w:type="paragraph" w:customStyle="1" w:styleId="Trsgrand">
    <w:name w:val="Très grand"/>
    <w:rsid w:val="00F4329A"/>
    <w:pPr>
      <w:spacing w:after="200" w:line="276" w:lineRule="auto"/>
    </w:pPr>
    <w:rPr>
      <w:rFonts w:eastAsia="Times New Roman"/>
      <w:sz w:val="22"/>
      <w:szCs w:val="22"/>
      <w:lang w:val="fr-FR"/>
    </w:rPr>
  </w:style>
  <w:style w:type="table" w:customStyle="1" w:styleId="Listeclaire1">
    <w:name w:val="Liste claire1"/>
    <w:basedOn w:val="TableNormal"/>
    <w:uiPriority w:val="61"/>
    <w:rsid w:val="00F4329A"/>
    <w:rPr>
      <w:rFonts w:eastAsia="Times New Roman"/>
      <w:sz w:val="22"/>
      <w:szCs w:val="22"/>
      <w:lang w:val="fr-CA" w:eastAsia="fr-C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31">
    <w:name w:val="Liste claire - Accent 31"/>
    <w:basedOn w:val="TableNormal"/>
    <w:uiPriority w:val="61"/>
    <w:rsid w:val="00F4329A"/>
    <w:rPr>
      <w:rFonts w:eastAsia="Times New Roman"/>
      <w:sz w:val="22"/>
      <w:szCs w:val="22"/>
      <w:lang w:val="fr-CA" w:eastAsia="fr-C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moyenne2-Accent11">
    <w:name w:val="Liste moyenne 2 - Accent 11"/>
    <w:basedOn w:val="TableNormal"/>
    <w:uiPriority w:val="66"/>
    <w:rsid w:val="00F4329A"/>
    <w:rPr>
      <w:rFonts w:ascii="Cambria" w:eastAsia="Times New Roman" w:hAnsi="Cambria"/>
      <w:color w:val="000000"/>
      <w:sz w:val="22"/>
      <w:szCs w:val="22"/>
      <w:lang w:val="fr-CA" w:eastAsia="fr-C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F4329A"/>
    <w:pPr>
      <w:tabs>
        <w:tab w:val="decimal" w:pos="360"/>
      </w:tabs>
      <w:overflowPunct w:val="0"/>
      <w:autoSpaceDE w:val="0"/>
      <w:autoSpaceDN w:val="0"/>
      <w:adjustRightInd w:val="0"/>
      <w:spacing w:after="200" w:line="276" w:lineRule="auto"/>
      <w:textAlignment w:val="baseline"/>
    </w:pPr>
    <w:rPr>
      <w:rFonts w:ascii="Calibri" w:hAnsi="Calibri"/>
      <w:sz w:val="22"/>
      <w:szCs w:val="22"/>
      <w:lang w:val="fr-FR"/>
    </w:rPr>
  </w:style>
  <w:style w:type="table" w:customStyle="1" w:styleId="Trameclaire-Accent11">
    <w:name w:val="Trame claire - Accent 11"/>
    <w:basedOn w:val="TableNormal"/>
    <w:uiPriority w:val="60"/>
    <w:rsid w:val="00F4329A"/>
    <w:rPr>
      <w:rFonts w:eastAsia="Times New Roman"/>
      <w:color w:val="365F91"/>
      <w:sz w:val="22"/>
      <w:szCs w:val="22"/>
      <w:lang w:val="fr-CA" w:eastAsia="fr-C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moyenne2-Accent51">
    <w:name w:val="Trame moyenne 2 - Accent 51"/>
    <w:basedOn w:val="TableNormal"/>
    <w:uiPriority w:val="64"/>
    <w:rsid w:val="00F4329A"/>
    <w:rPr>
      <w:rFonts w:eastAsia="Times New Roman"/>
      <w:sz w:val="22"/>
      <w:szCs w:val="22"/>
      <w:lang w:val="fr-CA" w:eastAsia="fr-C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F4329A"/>
    <w:rPr>
      <w:rFonts w:eastAsia="Times New Roman"/>
      <w:sz w:val="22"/>
      <w:szCs w:val="22"/>
      <w:lang w:val="fr-CA" w:eastAsia="fr-C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F4329A"/>
    <w:pPr>
      <w:jc w:val="center"/>
    </w:pPr>
    <w:rPr>
      <w:rFonts w:eastAsia="Times New Roman"/>
      <w:sz w:val="28"/>
      <w:szCs w:val="28"/>
      <w:lang w:val="fr-CA" w:eastAsia="fr-CA"/>
    </w:rPr>
    <w:tblPr>
      <w:tblInd w:w="0" w:type="dxa"/>
      <w:tblBorders>
        <w:insideV w:val="single" w:sz="4" w:space="0" w:color="95B3D7"/>
      </w:tblBorders>
      <w:tblCellMar>
        <w:top w:w="0" w:type="dxa"/>
        <w:left w:w="108" w:type="dxa"/>
        <w:bottom w:w="0" w:type="dxa"/>
        <w:right w:w="108" w:type="dxa"/>
      </w:tblCellMar>
    </w:tblPr>
    <w:tblStylePr w:type="firstRow">
      <w:rPr>
        <w:rFonts w:ascii="Times New Roman" w:eastAsia="Times New Roman" w:hAnsi="Times New Roman"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F4329A"/>
    <w:pPr>
      <w:jc w:val="right"/>
    </w:pPr>
    <w:rPr>
      <w:rFonts w:ascii="Cambria" w:eastAsia="Times New Roman" w:hAnsi="Cambria"/>
      <w:color w:val="7F7F7F"/>
      <w:sz w:val="22"/>
      <w:szCs w:val="22"/>
      <w:lang w:val="fr-CA" w:eastAsia="fr-CA"/>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F4329A"/>
    <w:pPr>
      <w:snapToGrid w:val="0"/>
    </w:pPr>
    <w:rPr>
      <w:rFonts w:eastAsia="Times New Roman"/>
      <w:b/>
      <w:bCs/>
      <w:color w:val="D9D9D9"/>
      <w:sz w:val="16"/>
      <w:szCs w:val="16"/>
      <w:lang w:val="fr-CA" w:eastAsia="fr-CA"/>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4E5D02536CF04D8CA9ED6B670A08385B">
    <w:name w:val="4E5D02536CF04D8CA9ED6B670A08385B"/>
    <w:rsid w:val="00F4329A"/>
    <w:pPr>
      <w:spacing w:after="200" w:line="276" w:lineRule="auto"/>
    </w:pPr>
    <w:rPr>
      <w:rFonts w:eastAsia="Times New Roman"/>
      <w:sz w:val="22"/>
      <w:szCs w:val="22"/>
    </w:rPr>
  </w:style>
  <w:style w:type="paragraph" w:customStyle="1" w:styleId="Citationclassique">
    <w:name w:val="Citation classique"/>
    <w:rsid w:val="00F4329A"/>
    <w:pPr>
      <w:spacing w:after="200" w:line="276" w:lineRule="auto"/>
    </w:pPr>
    <w:rPr>
      <w:rFonts w:eastAsia="Times New Roman"/>
      <w:sz w:val="22"/>
      <w:szCs w:val="22"/>
      <w:lang w:val="fr-FR"/>
    </w:rPr>
  </w:style>
  <w:style w:type="paragraph" w:customStyle="1" w:styleId="F8D5C89CC9694AE58C9E0144224C2A5D">
    <w:name w:val="F8D5C89CC9694AE58C9E0144224C2A5D"/>
    <w:rsid w:val="00F4329A"/>
    <w:pPr>
      <w:spacing w:after="200" w:line="276" w:lineRule="auto"/>
    </w:pPr>
    <w:rPr>
      <w:rFonts w:eastAsia="Times New Roman"/>
      <w:sz w:val="22"/>
      <w:szCs w:val="22"/>
    </w:rPr>
  </w:style>
  <w:style w:type="paragraph" w:customStyle="1" w:styleId="Encadrclassique">
    <w:name w:val="Encadré classique"/>
    <w:rsid w:val="00F4329A"/>
    <w:pPr>
      <w:spacing w:after="200" w:line="276" w:lineRule="auto"/>
    </w:pPr>
    <w:rPr>
      <w:rFonts w:eastAsia="Times New Roman"/>
      <w:sz w:val="22"/>
      <w:szCs w:val="22"/>
      <w:lang w:val="fr-FR"/>
    </w:rPr>
  </w:style>
  <w:style w:type="paragraph" w:customStyle="1" w:styleId="F0C3F468191A4700A7A8F6DD04B018C5">
    <w:name w:val="F0C3F468191A4700A7A8F6DD04B018C5"/>
    <w:rsid w:val="00F4329A"/>
    <w:pPr>
      <w:spacing w:after="200" w:line="276" w:lineRule="auto"/>
    </w:pPr>
    <w:rPr>
      <w:rFonts w:eastAsia="Times New Roman"/>
      <w:sz w:val="22"/>
      <w:szCs w:val="22"/>
    </w:rPr>
  </w:style>
  <w:style w:type="paragraph" w:customStyle="1" w:styleId="Citationavectraitlatral">
    <w:name w:val="Citation avec trait latéral"/>
    <w:rsid w:val="00F4329A"/>
    <w:pPr>
      <w:spacing w:after="200" w:line="276" w:lineRule="auto"/>
    </w:pPr>
    <w:rPr>
      <w:rFonts w:eastAsia="Times New Roman"/>
      <w:sz w:val="22"/>
      <w:szCs w:val="22"/>
      <w:lang w:val="fr-FR"/>
    </w:rPr>
  </w:style>
  <w:style w:type="paragraph" w:customStyle="1" w:styleId="515294AB6FD04175AF37090FD8B0045F">
    <w:name w:val="515294AB6FD04175AF37090FD8B0045F"/>
    <w:rsid w:val="00F4329A"/>
    <w:pPr>
      <w:spacing w:after="200" w:line="276" w:lineRule="auto"/>
    </w:pPr>
    <w:rPr>
      <w:rFonts w:eastAsia="Times New Roman"/>
      <w:sz w:val="22"/>
      <w:szCs w:val="22"/>
    </w:rPr>
  </w:style>
  <w:style w:type="paragraph" w:customStyle="1" w:styleId="Encadravectraitlatral">
    <w:name w:val="Encadré avec trait latéral"/>
    <w:rsid w:val="00F4329A"/>
    <w:pPr>
      <w:spacing w:after="200" w:line="276" w:lineRule="auto"/>
    </w:pPr>
    <w:rPr>
      <w:rFonts w:eastAsia="Times New Roman"/>
      <w:sz w:val="22"/>
      <w:szCs w:val="22"/>
      <w:lang w:val="fr-FR"/>
    </w:rPr>
  </w:style>
  <w:style w:type="paragraph" w:customStyle="1" w:styleId="C4152C6058ED4CF59DFA828EC1CEE785">
    <w:name w:val="C4152C6058ED4CF59DFA828EC1CEE785"/>
    <w:rsid w:val="00F4329A"/>
    <w:pPr>
      <w:spacing w:after="200" w:line="276" w:lineRule="auto"/>
    </w:pPr>
    <w:rPr>
      <w:rFonts w:eastAsia="Times New Roman"/>
      <w:sz w:val="22"/>
      <w:szCs w:val="22"/>
    </w:rPr>
  </w:style>
  <w:style w:type="paragraph" w:customStyle="1" w:styleId="Citationenbloc">
    <w:name w:val="Citation en bloc"/>
    <w:rsid w:val="00F4329A"/>
    <w:pPr>
      <w:spacing w:after="200" w:line="276" w:lineRule="auto"/>
    </w:pPr>
    <w:rPr>
      <w:rFonts w:eastAsia="Times New Roman"/>
      <w:sz w:val="22"/>
      <w:szCs w:val="22"/>
      <w:lang w:val="fr-FR"/>
    </w:rPr>
  </w:style>
  <w:style w:type="paragraph" w:customStyle="1" w:styleId="D9B6D6CB2D794416BC5877E036B2FBF0">
    <w:name w:val="D9B6D6CB2D794416BC5877E036B2FBF0"/>
    <w:rsid w:val="00F4329A"/>
    <w:pPr>
      <w:spacing w:after="200" w:line="276" w:lineRule="auto"/>
    </w:pPr>
    <w:rPr>
      <w:rFonts w:eastAsia="Times New Roman"/>
      <w:sz w:val="22"/>
      <w:szCs w:val="22"/>
    </w:rPr>
  </w:style>
  <w:style w:type="paragraph" w:customStyle="1" w:styleId="Encadrsempils">
    <w:name w:val="Encadrés empilés"/>
    <w:rsid w:val="00F4329A"/>
    <w:pPr>
      <w:spacing w:after="200" w:line="276" w:lineRule="auto"/>
    </w:pPr>
    <w:rPr>
      <w:rFonts w:eastAsia="Times New Roman"/>
      <w:sz w:val="22"/>
      <w:szCs w:val="22"/>
      <w:lang w:val="fr-FR"/>
    </w:rPr>
  </w:style>
  <w:style w:type="paragraph" w:customStyle="1" w:styleId="3D6E099BAE424BF0B0052E255057D784">
    <w:name w:val="3D6E099BAE424BF0B0052E255057D784"/>
    <w:rsid w:val="00F4329A"/>
    <w:pPr>
      <w:spacing w:after="200" w:line="276" w:lineRule="auto"/>
    </w:pPr>
    <w:rPr>
      <w:rFonts w:eastAsia="Times New Roman"/>
      <w:sz w:val="22"/>
      <w:szCs w:val="22"/>
    </w:rPr>
  </w:style>
  <w:style w:type="paragraph" w:customStyle="1" w:styleId="Citationaustre">
    <w:name w:val="Citation austère"/>
    <w:rsid w:val="00F4329A"/>
    <w:pPr>
      <w:spacing w:after="200" w:line="276" w:lineRule="auto"/>
    </w:pPr>
    <w:rPr>
      <w:rFonts w:eastAsia="Times New Roman"/>
      <w:sz w:val="22"/>
      <w:szCs w:val="22"/>
      <w:lang w:val="fr-FR"/>
    </w:rPr>
  </w:style>
  <w:style w:type="paragraph" w:customStyle="1" w:styleId="670C97F10A694A4F957835362AF1C4BB">
    <w:name w:val="670C97F10A694A4F957835362AF1C4BB"/>
    <w:rsid w:val="00F4329A"/>
    <w:pPr>
      <w:spacing w:after="200" w:line="276" w:lineRule="auto"/>
    </w:pPr>
    <w:rPr>
      <w:rFonts w:eastAsia="Times New Roman"/>
      <w:sz w:val="22"/>
      <w:szCs w:val="22"/>
    </w:rPr>
  </w:style>
  <w:style w:type="paragraph" w:customStyle="1" w:styleId="Encadraustre">
    <w:name w:val="Encadré austère"/>
    <w:rsid w:val="00F4329A"/>
    <w:pPr>
      <w:spacing w:after="200" w:line="276" w:lineRule="auto"/>
    </w:pPr>
    <w:rPr>
      <w:rFonts w:eastAsia="Times New Roman"/>
      <w:sz w:val="22"/>
      <w:szCs w:val="22"/>
      <w:lang w:val="fr-FR"/>
    </w:rPr>
  </w:style>
  <w:style w:type="paragraph" w:customStyle="1" w:styleId="38E725CAE5F34ECA82AE56D7A647A4EB">
    <w:name w:val="38E725CAE5F34ECA82AE56D7A647A4EB"/>
    <w:rsid w:val="00F4329A"/>
    <w:pPr>
      <w:spacing w:after="200" w:line="276" w:lineRule="auto"/>
    </w:pPr>
    <w:rPr>
      <w:rFonts w:eastAsia="Times New Roman"/>
      <w:sz w:val="22"/>
      <w:szCs w:val="22"/>
    </w:rPr>
  </w:style>
  <w:style w:type="paragraph" w:customStyle="1" w:styleId="Citationalphabtique">
    <w:name w:val="Citation alphabétique"/>
    <w:rsid w:val="00F4329A"/>
    <w:pPr>
      <w:spacing w:after="200" w:line="276" w:lineRule="auto"/>
    </w:pPr>
    <w:rPr>
      <w:rFonts w:eastAsia="Times New Roman"/>
      <w:sz w:val="22"/>
      <w:szCs w:val="22"/>
      <w:lang w:val="fr-FR"/>
    </w:rPr>
  </w:style>
  <w:style w:type="paragraph" w:customStyle="1" w:styleId="D8230AE27DFD4A3896BCCFBC531DC7BA">
    <w:name w:val="D8230AE27DFD4A3896BCCFBC531DC7BA"/>
    <w:rsid w:val="00F4329A"/>
    <w:pPr>
      <w:spacing w:after="200" w:line="276" w:lineRule="auto"/>
    </w:pPr>
    <w:rPr>
      <w:rFonts w:eastAsia="Times New Roman"/>
      <w:sz w:val="22"/>
      <w:szCs w:val="22"/>
    </w:rPr>
  </w:style>
  <w:style w:type="paragraph" w:customStyle="1" w:styleId="Encadralphabtique">
    <w:name w:val="Encadré alphabétique"/>
    <w:rsid w:val="00F4329A"/>
    <w:pPr>
      <w:spacing w:after="200" w:line="276" w:lineRule="auto"/>
    </w:pPr>
    <w:rPr>
      <w:rFonts w:eastAsia="Times New Roman"/>
      <w:sz w:val="22"/>
      <w:szCs w:val="22"/>
      <w:lang w:val="fr-FR"/>
    </w:rPr>
  </w:style>
  <w:style w:type="paragraph" w:customStyle="1" w:styleId="B413EFE6F7814BB1BDCD1592DDF68E69">
    <w:name w:val="B413EFE6F7814BB1BDCD1592DDF68E69"/>
    <w:rsid w:val="00F4329A"/>
    <w:pPr>
      <w:spacing w:after="200" w:line="276" w:lineRule="auto"/>
    </w:pPr>
    <w:rPr>
      <w:rFonts w:eastAsia="Times New Roman"/>
      <w:sz w:val="22"/>
      <w:szCs w:val="22"/>
    </w:rPr>
  </w:style>
  <w:style w:type="paragraph" w:customStyle="1" w:styleId="Citationannuelle">
    <w:name w:val="Citation annuelle"/>
    <w:rsid w:val="00F4329A"/>
    <w:pPr>
      <w:spacing w:after="200" w:line="276" w:lineRule="auto"/>
    </w:pPr>
    <w:rPr>
      <w:rFonts w:eastAsia="Times New Roman"/>
      <w:sz w:val="22"/>
      <w:szCs w:val="22"/>
      <w:lang w:val="fr-FR"/>
    </w:rPr>
  </w:style>
  <w:style w:type="paragraph" w:customStyle="1" w:styleId="129ECCBEDD23482FB5989691CD2CA350">
    <w:name w:val="129ECCBEDD23482FB5989691CD2CA350"/>
    <w:rsid w:val="00F4329A"/>
    <w:pPr>
      <w:spacing w:after="200" w:line="276" w:lineRule="auto"/>
    </w:pPr>
    <w:rPr>
      <w:rFonts w:eastAsia="Times New Roman"/>
      <w:sz w:val="22"/>
      <w:szCs w:val="22"/>
    </w:rPr>
  </w:style>
  <w:style w:type="paragraph" w:customStyle="1" w:styleId="Encadrannuel">
    <w:name w:val="Encadré annuel"/>
    <w:rsid w:val="00F4329A"/>
    <w:pPr>
      <w:spacing w:after="200" w:line="276" w:lineRule="auto"/>
    </w:pPr>
    <w:rPr>
      <w:rFonts w:eastAsia="Times New Roman"/>
      <w:sz w:val="22"/>
      <w:szCs w:val="22"/>
      <w:lang w:val="fr-FR"/>
    </w:rPr>
  </w:style>
  <w:style w:type="paragraph" w:customStyle="1" w:styleId="22D61F2E08D9401EA542CC2D7F3A56CD">
    <w:name w:val="22D61F2E08D9401EA542CC2D7F3A56CD"/>
    <w:rsid w:val="00F4329A"/>
    <w:pPr>
      <w:spacing w:after="200" w:line="276" w:lineRule="auto"/>
    </w:pPr>
    <w:rPr>
      <w:rFonts w:eastAsia="Times New Roman"/>
      <w:sz w:val="22"/>
      <w:szCs w:val="22"/>
    </w:rPr>
  </w:style>
  <w:style w:type="paragraph" w:customStyle="1" w:styleId="Citationdesblocssuperposs">
    <w:name w:val="Citation des blocs superposés"/>
    <w:rsid w:val="00F4329A"/>
    <w:pPr>
      <w:spacing w:after="200" w:line="276" w:lineRule="auto"/>
    </w:pPr>
    <w:rPr>
      <w:rFonts w:eastAsia="Times New Roman"/>
      <w:sz w:val="22"/>
      <w:szCs w:val="22"/>
      <w:lang w:val="fr-FR"/>
    </w:rPr>
  </w:style>
  <w:style w:type="paragraph" w:customStyle="1" w:styleId="41C8B49C71FF4D5EA2B778075CBB0BAD">
    <w:name w:val="41C8B49C71FF4D5EA2B778075CBB0BAD"/>
    <w:rsid w:val="00F4329A"/>
    <w:pPr>
      <w:spacing w:after="200" w:line="276" w:lineRule="auto"/>
    </w:pPr>
    <w:rPr>
      <w:rFonts w:eastAsia="Times New Roman"/>
      <w:sz w:val="22"/>
      <w:szCs w:val="22"/>
    </w:rPr>
  </w:style>
  <w:style w:type="paragraph" w:customStyle="1" w:styleId="Encadrdesblocssuperposs">
    <w:name w:val="Encadré des blocs superposés"/>
    <w:rsid w:val="00F4329A"/>
    <w:pPr>
      <w:spacing w:after="200" w:line="276" w:lineRule="auto"/>
    </w:pPr>
    <w:rPr>
      <w:rFonts w:eastAsia="Times New Roman"/>
      <w:sz w:val="22"/>
      <w:szCs w:val="22"/>
      <w:lang w:val="fr-FR"/>
    </w:rPr>
  </w:style>
  <w:style w:type="paragraph" w:customStyle="1" w:styleId="FE73D9953E534C60AF59A8BF84284C70">
    <w:name w:val="FE73D9953E534C60AF59A8BF84284C70"/>
    <w:rsid w:val="00F4329A"/>
    <w:pPr>
      <w:spacing w:after="200" w:line="276" w:lineRule="auto"/>
    </w:pPr>
    <w:rPr>
      <w:rFonts w:eastAsia="Times New Roman"/>
      <w:sz w:val="22"/>
      <w:szCs w:val="22"/>
    </w:rPr>
  </w:style>
  <w:style w:type="paragraph" w:customStyle="1" w:styleId="Citationmoderne">
    <w:name w:val="Citation moderne"/>
    <w:rsid w:val="00F4329A"/>
    <w:pPr>
      <w:spacing w:after="200" w:line="276" w:lineRule="auto"/>
    </w:pPr>
    <w:rPr>
      <w:rFonts w:eastAsia="Times New Roman"/>
      <w:sz w:val="22"/>
      <w:szCs w:val="22"/>
      <w:lang w:val="fr-FR"/>
    </w:rPr>
  </w:style>
  <w:style w:type="paragraph" w:customStyle="1" w:styleId="806E12F1543E490190BA109441FDC2E9">
    <w:name w:val="806E12F1543E490190BA109441FDC2E9"/>
    <w:rsid w:val="00F4329A"/>
    <w:pPr>
      <w:spacing w:after="200" w:line="276" w:lineRule="auto"/>
    </w:pPr>
    <w:rPr>
      <w:rFonts w:eastAsia="Times New Roman"/>
      <w:sz w:val="22"/>
      <w:szCs w:val="22"/>
    </w:rPr>
  </w:style>
  <w:style w:type="paragraph" w:customStyle="1" w:styleId="Encadrmoderne">
    <w:name w:val="Encadré moderne"/>
    <w:rsid w:val="00F4329A"/>
    <w:pPr>
      <w:spacing w:after="200" w:line="276" w:lineRule="auto"/>
    </w:pPr>
    <w:rPr>
      <w:rFonts w:eastAsia="Times New Roman"/>
      <w:sz w:val="22"/>
      <w:szCs w:val="22"/>
      <w:lang w:val="fr-FR"/>
    </w:rPr>
  </w:style>
  <w:style w:type="paragraph" w:customStyle="1" w:styleId="079A09AD08484FCEBDD24B196F477190">
    <w:name w:val="079A09AD08484FCEBDD24B196F477190"/>
    <w:rsid w:val="00F4329A"/>
    <w:pPr>
      <w:spacing w:after="200" w:line="276" w:lineRule="auto"/>
    </w:pPr>
    <w:rPr>
      <w:rFonts w:eastAsia="Times New Roman"/>
      <w:sz w:val="22"/>
      <w:szCs w:val="22"/>
    </w:rPr>
  </w:style>
  <w:style w:type="paragraph" w:customStyle="1" w:styleId="Citationavecrayuresfines">
    <w:name w:val="Citation avec rayures fines"/>
    <w:rsid w:val="00F4329A"/>
    <w:pPr>
      <w:spacing w:after="200" w:line="276" w:lineRule="auto"/>
    </w:pPr>
    <w:rPr>
      <w:rFonts w:eastAsia="Times New Roman"/>
      <w:sz w:val="22"/>
      <w:szCs w:val="22"/>
      <w:lang w:val="fr-FR"/>
    </w:rPr>
  </w:style>
  <w:style w:type="paragraph" w:customStyle="1" w:styleId="E101174519A640E58AC31A34536DFB1C">
    <w:name w:val="E101174519A640E58AC31A34536DFB1C"/>
    <w:rsid w:val="00F4329A"/>
    <w:pPr>
      <w:spacing w:after="200" w:line="276" w:lineRule="auto"/>
    </w:pPr>
    <w:rPr>
      <w:rFonts w:eastAsia="Times New Roman"/>
      <w:sz w:val="22"/>
      <w:szCs w:val="22"/>
    </w:rPr>
  </w:style>
  <w:style w:type="paragraph" w:customStyle="1" w:styleId="Encadravecrayuresfines">
    <w:name w:val="Encadré avec rayures fines"/>
    <w:rsid w:val="00F4329A"/>
    <w:pPr>
      <w:spacing w:after="200" w:line="276" w:lineRule="auto"/>
    </w:pPr>
    <w:rPr>
      <w:rFonts w:eastAsia="Times New Roman"/>
      <w:sz w:val="22"/>
      <w:szCs w:val="22"/>
      <w:lang w:val="fr-FR"/>
    </w:rPr>
  </w:style>
  <w:style w:type="paragraph" w:customStyle="1" w:styleId="9DDF35D41F2144D880A0E6F393BB54E6">
    <w:name w:val="9DDF35D41F2144D880A0E6F393BB54E6"/>
    <w:rsid w:val="00F4329A"/>
    <w:pPr>
      <w:spacing w:after="200" w:line="276" w:lineRule="auto"/>
    </w:pPr>
    <w:rPr>
      <w:rFonts w:eastAsia="Times New Roman"/>
      <w:sz w:val="22"/>
      <w:szCs w:val="22"/>
    </w:rPr>
  </w:style>
  <w:style w:type="paragraph" w:customStyle="1" w:styleId="Citationtranscendante">
    <w:name w:val="Citation transcendante"/>
    <w:rsid w:val="00F4329A"/>
    <w:pPr>
      <w:spacing w:after="200" w:line="276" w:lineRule="auto"/>
    </w:pPr>
    <w:rPr>
      <w:rFonts w:eastAsia="Times New Roman"/>
      <w:sz w:val="22"/>
      <w:szCs w:val="22"/>
      <w:lang w:val="fr-FR"/>
    </w:rPr>
  </w:style>
  <w:style w:type="paragraph" w:customStyle="1" w:styleId="044D400F19A24FC1BBD5F5D36A161E5D">
    <w:name w:val="044D400F19A24FC1BBD5F5D36A161E5D"/>
    <w:rsid w:val="00F4329A"/>
    <w:pPr>
      <w:spacing w:after="200" w:line="276" w:lineRule="auto"/>
    </w:pPr>
    <w:rPr>
      <w:rFonts w:eastAsia="Times New Roman"/>
      <w:sz w:val="22"/>
      <w:szCs w:val="22"/>
    </w:rPr>
  </w:style>
  <w:style w:type="paragraph" w:customStyle="1" w:styleId="Encadrtranscendant">
    <w:name w:val="Encadré transcendant"/>
    <w:rsid w:val="00F4329A"/>
    <w:pPr>
      <w:spacing w:after="200" w:line="276" w:lineRule="auto"/>
    </w:pPr>
    <w:rPr>
      <w:rFonts w:eastAsia="Times New Roman"/>
      <w:sz w:val="22"/>
      <w:szCs w:val="22"/>
      <w:lang w:val="fr-FR"/>
    </w:rPr>
  </w:style>
  <w:style w:type="paragraph" w:customStyle="1" w:styleId="0A85674ED00E4A4C92D237903280C2C2">
    <w:name w:val="0A85674ED00E4A4C92D237903280C2C2"/>
    <w:rsid w:val="00F4329A"/>
    <w:pPr>
      <w:spacing w:after="200" w:line="276" w:lineRule="auto"/>
    </w:pPr>
    <w:rPr>
      <w:rFonts w:eastAsia="Times New Roman"/>
      <w:sz w:val="22"/>
      <w:szCs w:val="22"/>
    </w:rPr>
  </w:style>
  <w:style w:type="paragraph" w:customStyle="1" w:styleId="Citationstyleexposition">
    <w:name w:val="Citation  style exposition"/>
    <w:rsid w:val="00F4329A"/>
    <w:pPr>
      <w:spacing w:after="200" w:line="276" w:lineRule="auto"/>
    </w:pPr>
    <w:rPr>
      <w:rFonts w:eastAsia="Times New Roman"/>
      <w:sz w:val="22"/>
      <w:szCs w:val="22"/>
      <w:lang w:val="fr-FR"/>
    </w:rPr>
  </w:style>
  <w:style w:type="paragraph" w:customStyle="1" w:styleId="657837F8C5D343F7960D70D3E3C03231">
    <w:name w:val="657837F8C5D343F7960D70D3E3C03231"/>
    <w:rsid w:val="00F4329A"/>
    <w:pPr>
      <w:spacing w:after="200" w:line="276" w:lineRule="auto"/>
    </w:pPr>
    <w:rPr>
      <w:rFonts w:eastAsia="Times New Roman"/>
      <w:sz w:val="22"/>
      <w:szCs w:val="22"/>
    </w:rPr>
  </w:style>
  <w:style w:type="paragraph" w:customStyle="1" w:styleId="Encadrstyleexposition">
    <w:name w:val="Encadré  style exposition"/>
    <w:rsid w:val="00F4329A"/>
    <w:pPr>
      <w:spacing w:after="200" w:line="276" w:lineRule="auto"/>
    </w:pPr>
    <w:rPr>
      <w:rFonts w:eastAsia="Times New Roman"/>
      <w:sz w:val="22"/>
      <w:szCs w:val="22"/>
      <w:lang w:val="fr-FR"/>
    </w:rPr>
  </w:style>
  <w:style w:type="paragraph" w:customStyle="1" w:styleId="2636D0794B8D439B9E567AB8C55E7FD7">
    <w:name w:val="2636D0794B8D439B9E567AB8C55E7FD7"/>
    <w:rsid w:val="00F4329A"/>
    <w:pPr>
      <w:spacing w:after="200" w:line="276" w:lineRule="auto"/>
    </w:pPr>
    <w:rPr>
      <w:rFonts w:eastAsia="Times New Roman"/>
      <w:sz w:val="22"/>
      <w:szCs w:val="22"/>
    </w:rPr>
  </w:style>
  <w:style w:type="paragraph" w:customStyle="1" w:styleId="Citationstylemots-croiss">
    <w:name w:val="Citation  style mots-croisés"/>
    <w:rsid w:val="00F4329A"/>
    <w:pPr>
      <w:spacing w:after="200" w:line="276" w:lineRule="auto"/>
    </w:pPr>
    <w:rPr>
      <w:rFonts w:eastAsia="Times New Roman"/>
      <w:sz w:val="22"/>
      <w:szCs w:val="22"/>
      <w:lang w:val="fr-FR"/>
    </w:rPr>
  </w:style>
  <w:style w:type="paragraph" w:customStyle="1" w:styleId="E8C9F3B2273643AC926319E74106A5E2">
    <w:name w:val="E8C9F3B2273643AC926319E74106A5E2"/>
    <w:rsid w:val="00F4329A"/>
    <w:pPr>
      <w:spacing w:after="200" w:line="276" w:lineRule="auto"/>
    </w:pPr>
    <w:rPr>
      <w:rFonts w:eastAsia="Times New Roman"/>
      <w:sz w:val="22"/>
      <w:szCs w:val="22"/>
    </w:rPr>
  </w:style>
  <w:style w:type="paragraph" w:customStyle="1" w:styleId="Encadrstylemots-croiss">
    <w:name w:val="Encadré  style mots-croisés"/>
    <w:rsid w:val="00F4329A"/>
    <w:pPr>
      <w:spacing w:after="200" w:line="276" w:lineRule="auto"/>
    </w:pPr>
    <w:rPr>
      <w:rFonts w:eastAsia="Times New Roman"/>
      <w:sz w:val="22"/>
      <w:szCs w:val="22"/>
      <w:lang w:val="fr-FR"/>
    </w:rPr>
  </w:style>
  <w:style w:type="paragraph" w:customStyle="1" w:styleId="D28A94F21A184C40B16E6628E6C922C8">
    <w:name w:val="D28A94F21A184C40B16E6628E6C922C8"/>
    <w:rsid w:val="00F4329A"/>
    <w:pPr>
      <w:spacing w:after="200" w:line="276" w:lineRule="auto"/>
    </w:pPr>
    <w:rPr>
      <w:rFonts w:eastAsia="Times New Roman"/>
      <w:sz w:val="22"/>
      <w:szCs w:val="22"/>
    </w:rPr>
  </w:style>
  <w:style w:type="paragraph" w:customStyle="1" w:styleId="Citationstyleguide">
    <w:name w:val="Citation  style guide"/>
    <w:rsid w:val="00F4329A"/>
    <w:pPr>
      <w:spacing w:after="200" w:line="276" w:lineRule="auto"/>
    </w:pPr>
    <w:rPr>
      <w:rFonts w:eastAsia="Times New Roman"/>
      <w:sz w:val="22"/>
      <w:szCs w:val="22"/>
      <w:lang w:val="fr-FR"/>
    </w:rPr>
  </w:style>
  <w:style w:type="paragraph" w:customStyle="1" w:styleId="E0A81B55BFB24C3D83ABB0522FE30695">
    <w:name w:val="E0A81B55BFB24C3D83ABB0522FE30695"/>
    <w:rsid w:val="00F4329A"/>
    <w:pPr>
      <w:spacing w:after="200" w:line="276" w:lineRule="auto"/>
    </w:pPr>
    <w:rPr>
      <w:rFonts w:eastAsia="Times New Roman"/>
      <w:sz w:val="22"/>
      <w:szCs w:val="22"/>
    </w:rPr>
  </w:style>
  <w:style w:type="paragraph" w:customStyle="1" w:styleId="Encadrstyleguide">
    <w:name w:val="Encadré  style guide"/>
    <w:rsid w:val="00F4329A"/>
    <w:pPr>
      <w:spacing w:after="200" w:line="276" w:lineRule="auto"/>
    </w:pPr>
    <w:rPr>
      <w:rFonts w:eastAsia="Times New Roman"/>
      <w:sz w:val="22"/>
      <w:szCs w:val="22"/>
      <w:lang w:val="fr-FR"/>
    </w:rPr>
  </w:style>
  <w:style w:type="paragraph" w:customStyle="1" w:styleId="1137D8F0F91945928A8C52F944704B05">
    <w:name w:val="1137D8F0F91945928A8C52F944704B05"/>
    <w:rsid w:val="00F4329A"/>
    <w:pPr>
      <w:spacing w:after="200" w:line="276" w:lineRule="auto"/>
    </w:pPr>
    <w:rPr>
      <w:rFonts w:eastAsia="Times New Roman"/>
      <w:sz w:val="22"/>
      <w:szCs w:val="22"/>
    </w:rPr>
  </w:style>
  <w:style w:type="paragraph" w:customStyle="1" w:styleId="Citationmosaques">
    <w:name w:val="Citation mosaïques"/>
    <w:rsid w:val="00F4329A"/>
    <w:pPr>
      <w:spacing w:after="200" w:line="276" w:lineRule="auto"/>
    </w:pPr>
    <w:rPr>
      <w:rFonts w:eastAsia="Times New Roman"/>
      <w:sz w:val="22"/>
      <w:szCs w:val="22"/>
      <w:lang w:val="fr-FR"/>
    </w:rPr>
  </w:style>
  <w:style w:type="paragraph" w:customStyle="1" w:styleId="659B1B6512D64F15B3D2AE170BF1C855">
    <w:name w:val="659B1B6512D64F15B3D2AE170BF1C855"/>
    <w:rsid w:val="00F4329A"/>
    <w:pPr>
      <w:spacing w:after="200" w:line="276" w:lineRule="auto"/>
    </w:pPr>
    <w:rPr>
      <w:rFonts w:eastAsia="Times New Roman"/>
      <w:sz w:val="22"/>
      <w:szCs w:val="22"/>
    </w:rPr>
  </w:style>
  <w:style w:type="paragraph" w:customStyle="1" w:styleId="Encadrmosaques">
    <w:name w:val="Encadré mosaïques"/>
    <w:rsid w:val="00F4329A"/>
    <w:pPr>
      <w:spacing w:after="200" w:line="276" w:lineRule="auto"/>
    </w:pPr>
    <w:rPr>
      <w:rFonts w:eastAsia="Times New Roman"/>
      <w:sz w:val="22"/>
      <w:szCs w:val="22"/>
      <w:lang w:val="fr-FR"/>
    </w:rPr>
  </w:style>
  <w:style w:type="paragraph" w:customStyle="1" w:styleId="DE82B5E02BF24F3DAC0595AC2E106C4F">
    <w:name w:val="DE82B5E02BF24F3DAC0595AC2E106C4F"/>
    <w:rsid w:val="00F4329A"/>
    <w:pPr>
      <w:spacing w:after="200" w:line="276" w:lineRule="auto"/>
    </w:pPr>
    <w:rPr>
      <w:rFonts w:eastAsia="Times New Roman"/>
      <w:sz w:val="22"/>
      <w:szCs w:val="22"/>
    </w:rPr>
  </w:style>
  <w:style w:type="paragraph" w:customStyle="1" w:styleId="Citationaveccontraste">
    <w:name w:val="Citation avec contraste"/>
    <w:rsid w:val="00F4329A"/>
    <w:pPr>
      <w:spacing w:after="200" w:line="276" w:lineRule="auto"/>
    </w:pPr>
    <w:rPr>
      <w:rFonts w:eastAsia="Times New Roman"/>
      <w:sz w:val="22"/>
      <w:szCs w:val="22"/>
      <w:lang w:val="fr-FR"/>
    </w:rPr>
  </w:style>
  <w:style w:type="paragraph" w:customStyle="1" w:styleId="04E59797E9FD42FB8ACD48F0DDF3000B">
    <w:name w:val="04E59797E9FD42FB8ACD48F0DDF3000B"/>
    <w:rsid w:val="00F4329A"/>
    <w:pPr>
      <w:spacing w:after="200" w:line="276" w:lineRule="auto"/>
    </w:pPr>
    <w:rPr>
      <w:rFonts w:eastAsia="Times New Roman"/>
      <w:sz w:val="22"/>
      <w:szCs w:val="22"/>
    </w:rPr>
  </w:style>
  <w:style w:type="paragraph" w:customStyle="1" w:styleId="Encadraveccontraste">
    <w:name w:val="Encadré avec contraste"/>
    <w:rsid w:val="00F4329A"/>
    <w:pPr>
      <w:spacing w:after="200" w:line="276" w:lineRule="auto"/>
    </w:pPr>
    <w:rPr>
      <w:rFonts w:eastAsia="Times New Roman"/>
      <w:sz w:val="22"/>
      <w:szCs w:val="22"/>
      <w:lang w:val="fr-FR"/>
    </w:rPr>
  </w:style>
  <w:style w:type="paragraph" w:customStyle="1" w:styleId="A4A017C4B8FD49FFAD4C9EB5E0AEE19D">
    <w:name w:val="A4A017C4B8FD49FFAD4C9EB5E0AEE19D"/>
    <w:rsid w:val="00F4329A"/>
    <w:pPr>
      <w:spacing w:after="200" w:line="276" w:lineRule="auto"/>
    </w:pPr>
    <w:rPr>
      <w:rFonts w:eastAsia="Times New Roman"/>
      <w:sz w:val="22"/>
      <w:szCs w:val="22"/>
    </w:rPr>
  </w:style>
  <w:style w:type="paragraph" w:customStyle="1" w:styleId="Citationdcorative">
    <w:name w:val="Citation décorative"/>
    <w:rsid w:val="00F4329A"/>
    <w:pPr>
      <w:spacing w:after="200" w:line="276" w:lineRule="auto"/>
    </w:pPr>
    <w:rPr>
      <w:rFonts w:eastAsia="Times New Roman"/>
      <w:sz w:val="22"/>
      <w:szCs w:val="22"/>
      <w:lang w:val="fr-FR"/>
    </w:rPr>
  </w:style>
  <w:style w:type="paragraph" w:customStyle="1" w:styleId="4D5A6195F97F42258CB77B5201BC4BBC">
    <w:name w:val="4D5A6195F97F42258CB77B5201BC4BBC"/>
    <w:rsid w:val="00F4329A"/>
    <w:pPr>
      <w:spacing w:after="200" w:line="276" w:lineRule="auto"/>
    </w:pPr>
    <w:rPr>
      <w:rFonts w:eastAsia="Times New Roman"/>
      <w:sz w:val="22"/>
      <w:szCs w:val="22"/>
    </w:rPr>
  </w:style>
  <w:style w:type="paragraph" w:customStyle="1" w:styleId="Citationavecdestoiles">
    <w:name w:val="Citation avec des étoiles"/>
    <w:rsid w:val="00F4329A"/>
    <w:pPr>
      <w:spacing w:after="200" w:line="276" w:lineRule="auto"/>
    </w:pPr>
    <w:rPr>
      <w:rFonts w:eastAsia="Times New Roman"/>
      <w:sz w:val="22"/>
      <w:szCs w:val="22"/>
      <w:lang w:val="fr-FR"/>
    </w:rPr>
  </w:style>
  <w:style w:type="paragraph" w:customStyle="1" w:styleId="0B69367DFE504FB2A563E37F4F00040B">
    <w:name w:val="0B69367DFE504FB2A563E37F4F00040B"/>
    <w:rsid w:val="00F4329A"/>
    <w:pPr>
      <w:spacing w:after="200" w:line="276" w:lineRule="auto"/>
    </w:pPr>
    <w:rPr>
      <w:rFonts w:eastAsia="Times New Roman"/>
      <w:sz w:val="22"/>
      <w:szCs w:val="22"/>
    </w:rPr>
  </w:style>
  <w:style w:type="paragraph" w:customStyle="1" w:styleId="CitationdansunPost-it">
    <w:name w:val="Citation dans un Post-it"/>
    <w:rsid w:val="00F4329A"/>
    <w:pPr>
      <w:spacing w:after="200" w:line="276" w:lineRule="auto"/>
    </w:pPr>
    <w:rPr>
      <w:rFonts w:eastAsia="Times New Roman"/>
      <w:sz w:val="22"/>
      <w:szCs w:val="22"/>
      <w:lang w:val="fr-FR"/>
    </w:rPr>
  </w:style>
  <w:style w:type="paragraph" w:customStyle="1" w:styleId="4EA1FE37C95D4256B0CB9B1D6460F196">
    <w:name w:val="4EA1FE37C95D4256B0CB9B1D6460F196"/>
    <w:rsid w:val="00F4329A"/>
    <w:pPr>
      <w:spacing w:after="200" w:line="276" w:lineRule="auto"/>
    </w:pPr>
    <w:rPr>
      <w:rFonts w:eastAsia="Times New Roman"/>
      <w:sz w:val="22"/>
      <w:szCs w:val="22"/>
    </w:rPr>
  </w:style>
  <w:style w:type="paragraph" w:customStyle="1" w:styleId="Citationavecdesaccolades">
    <w:name w:val="Citation avec des accolades"/>
    <w:rsid w:val="00F4329A"/>
    <w:pPr>
      <w:spacing w:after="200" w:line="276" w:lineRule="auto"/>
    </w:pPr>
    <w:rPr>
      <w:rFonts w:eastAsia="Times New Roman"/>
      <w:sz w:val="22"/>
      <w:szCs w:val="22"/>
      <w:lang w:val="fr-FR"/>
    </w:rPr>
  </w:style>
  <w:style w:type="paragraph" w:customStyle="1" w:styleId="1D437CC4816F4820A43451AF742AE50E">
    <w:name w:val="1D437CC4816F4820A43451AF742AE50E"/>
    <w:rsid w:val="00F4329A"/>
    <w:pPr>
      <w:spacing w:after="200" w:line="276" w:lineRule="auto"/>
    </w:pPr>
    <w:rPr>
      <w:rFonts w:eastAsia="Times New Roman"/>
      <w:sz w:val="22"/>
      <w:szCs w:val="22"/>
    </w:rPr>
  </w:style>
  <w:style w:type="paragraph" w:customStyle="1" w:styleId="Citationavecdesaccolades2">
    <w:name w:val="Citation avec des accolades 2"/>
    <w:rsid w:val="00F4329A"/>
    <w:pPr>
      <w:spacing w:after="200" w:line="276" w:lineRule="auto"/>
    </w:pPr>
    <w:rPr>
      <w:rFonts w:eastAsia="Times New Roman"/>
      <w:sz w:val="22"/>
      <w:szCs w:val="22"/>
      <w:lang w:val="fr-FR"/>
    </w:rPr>
  </w:style>
  <w:style w:type="paragraph" w:customStyle="1" w:styleId="094E8FA45796490C96FDE7E8346B3786">
    <w:name w:val="094E8FA45796490C96FDE7E8346B3786"/>
    <w:rsid w:val="00F4329A"/>
    <w:pPr>
      <w:spacing w:after="200" w:line="276" w:lineRule="auto"/>
    </w:pPr>
    <w:rPr>
      <w:rFonts w:eastAsia="Times New Roman"/>
      <w:sz w:val="22"/>
      <w:szCs w:val="22"/>
    </w:rPr>
  </w:style>
  <w:style w:type="paragraph" w:customStyle="1" w:styleId="Zonedetextesimple">
    <w:name w:val="Zone de texte simple"/>
    <w:rsid w:val="00F4329A"/>
    <w:pPr>
      <w:spacing w:after="200" w:line="276" w:lineRule="auto"/>
    </w:pPr>
    <w:rPr>
      <w:rFonts w:eastAsia="Times New Roman"/>
      <w:sz w:val="22"/>
      <w:szCs w:val="22"/>
      <w:lang w:val="fr-FR"/>
    </w:rPr>
  </w:style>
  <w:style w:type="paragraph" w:customStyle="1" w:styleId="8FACECF8A23048ECB0DA0A69BD84D1A8">
    <w:name w:val="8FACECF8A23048ECB0DA0A69BD84D1A8"/>
    <w:rsid w:val="00F4329A"/>
    <w:pPr>
      <w:spacing w:after="200" w:line="276" w:lineRule="auto"/>
    </w:pPr>
    <w:rPr>
      <w:rFonts w:eastAsia="Times New Roman"/>
      <w:sz w:val="22"/>
      <w:szCs w:val="22"/>
    </w:rPr>
  </w:style>
  <w:style w:type="paragraph" w:customStyle="1" w:styleId="5D519E9BC3D4474EA120353725369238">
    <w:name w:val="5D519E9BC3D4474EA120353725369238"/>
    <w:rsid w:val="00F4329A"/>
    <w:pPr>
      <w:spacing w:after="200" w:line="276" w:lineRule="auto"/>
    </w:pPr>
    <w:rPr>
      <w:rFonts w:eastAsia="Times New Roman"/>
      <w:sz w:val="22"/>
      <w:szCs w:val="22"/>
    </w:rPr>
  </w:style>
  <w:style w:type="paragraph" w:customStyle="1" w:styleId="23B310170F0D418C97FE364C23877058">
    <w:name w:val="23B310170F0D418C97FE364C23877058"/>
    <w:rsid w:val="00F4329A"/>
    <w:pPr>
      <w:spacing w:after="200" w:line="276" w:lineRule="auto"/>
    </w:pPr>
    <w:rPr>
      <w:rFonts w:eastAsia="Times New Roman"/>
      <w:sz w:val="22"/>
      <w:szCs w:val="22"/>
    </w:rPr>
  </w:style>
  <w:style w:type="paragraph" w:customStyle="1" w:styleId="28DB31BAF660429489799A3D9EABF016">
    <w:name w:val="28DB31BAF660429489799A3D9EABF016"/>
    <w:rsid w:val="00F4329A"/>
    <w:pPr>
      <w:spacing w:after="200" w:line="276" w:lineRule="auto"/>
    </w:pPr>
    <w:rPr>
      <w:rFonts w:eastAsia="Times New Roman"/>
      <w:sz w:val="22"/>
      <w:szCs w:val="22"/>
    </w:rPr>
  </w:style>
  <w:style w:type="paragraph" w:customStyle="1" w:styleId="854BC3CB8AC14169B980F26BCC29BE5D">
    <w:name w:val="854BC3CB8AC14169B980F26BCC29BE5D"/>
    <w:rsid w:val="00F4329A"/>
    <w:pPr>
      <w:spacing w:after="200" w:line="276" w:lineRule="auto"/>
    </w:pPr>
    <w:rPr>
      <w:rFonts w:eastAsia="Times New Roman"/>
      <w:sz w:val="22"/>
      <w:szCs w:val="22"/>
    </w:rPr>
  </w:style>
  <w:style w:type="paragraph" w:customStyle="1" w:styleId="5A1A1A2DF707452E94FD846883CCCC92">
    <w:name w:val="5A1A1A2DF707452E94FD846883CCCC92"/>
    <w:rsid w:val="00F4329A"/>
    <w:pPr>
      <w:spacing w:after="200" w:line="276" w:lineRule="auto"/>
    </w:pPr>
    <w:rPr>
      <w:rFonts w:eastAsia="Times New Roman"/>
      <w:sz w:val="22"/>
      <w:szCs w:val="22"/>
    </w:rPr>
  </w:style>
  <w:style w:type="paragraph" w:customStyle="1" w:styleId="Dsquepossible1">
    <w:name w:val="Dès que possible 1"/>
    <w:rsid w:val="00F4329A"/>
    <w:pPr>
      <w:tabs>
        <w:tab w:val="center" w:pos="4680"/>
        <w:tab w:val="right" w:pos="9360"/>
      </w:tabs>
    </w:pPr>
    <w:rPr>
      <w:rFonts w:eastAsia="Times New Roman"/>
      <w:sz w:val="22"/>
      <w:szCs w:val="22"/>
      <w:lang w:val="fr-FR"/>
    </w:rPr>
  </w:style>
  <w:style w:type="paragraph" w:customStyle="1" w:styleId="Dsquepossible2">
    <w:name w:val="Dès que possible 2"/>
    <w:rsid w:val="00F4329A"/>
    <w:pPr>
      <w:tabs>
        <w:tab w:val="center" w:pos="4680"/>
        <w:tab w:val="right" w:pos="9360"/>
      </w:tabs>
    </w:pPr>
    <w:rPr>
      <w:rFonts w:eastAsia="Times New Roman"/>
      <w:sz w:val="22"/>
      <w:szCs w:val="22"/>
      <w:lang w:val="fr-FR"/>
    </w:rPr>
  </w:style>
  <w:style w:type="paragraph" w:customStyle="1" w:styleId="CONFIDENTIEL1">
    <w:name w:val="CONFIDENTIEL 1"/>
    <w:rsid w:val="00F4329A"/>
    <w:pPr>
      <w:tabs>
        <w:tab w:val="center" w:pos="4680"/>
        <w:tab w:val="right" w:pos="9360"/>
      </w:tabs>
    </w:pPr>
    <w:rPr>
      <w:rFonts w:eastAsia="Times New Roman"/>
      <w:sz w:val="22"/>
      <w:szCs w:val="22"/>
      <w:lang w:val="fr-FR"/>
    </w:rPr>
  </w:style>
  <w:style w:type="paragraph" w:customStyle="1" w:styleId="CONFIDENTIEL2">
    <w:name w:val="CONFIDENTIEL 2"/>
    <w:rsid w:val="00F4329A"/>
    <w:pPr>
      <w:tabs>
        <w:tab w:val="center" w:pos="4680"/>
        <w:tab w:val="right" w:pos="9360"/>
      </w:tabs>
    </w:pPr>
    <w:rPr>
      <w:rFonts w:eastAsia="Times New Roman"/>
      <w:sz w:val="22"/>
      <w:szCs w:val="22"/>
      <w:lang w:val="fr-FR"/>
    </w:rPr>
  </w:style>
  <w:style w:type="paragraph" w:customStyle="1" w:styleId="NEPASCOPIER1">
    <w:name w:val="NE PAS COPIER 1"/>
    <w:rsid w:val="00F4329A"/>
    <w:pPr>
      <w:tabs>
        <w:tab w:val="center" w:pos="4680"/>
        <w:tab w:val="right" w:pos="9360"/>
      </w:tabs>
    </w:pPr>
    <w:rPr>
      <w:rFonts w:eastAsia="Times New Roman"/>
      <w:sz w:val="22"/>
      <w:szCs w:val="22"/>
      <w:lang w:val="fr-FR"/>
    </w:rPr>
  </w:style>
  <w:style w:type="paragraph" w:customStyle="1" w:styleId="NEPASCOPIER2">
    <w:name w:val="NE PAS COPIER 2"/>
    <w:rsid w:val="00F4329A"/>
    <w:pPr>
      <w:tabs>
        <w:tab w:val="center" w:pos="4680"/>
        <w:tab w:val="right" w:pos="9360"/>
      </w:tabs>
    </w:pPr>
    <w:rPr>
      <w:rFonts w:eastAsia="Times New Roman"/>
      <w:sz w:val="22"/>
      <w:szCs w:val="22"/>
      <w:lang w:val="fr-FR"/>
    </w:rPr>
  </w:style>
  <w:style w:type="paragraph" w:customStyle="1" w:styleId="BROUILLON1">
    <w:name w:val="BROUILLON 1"/>
    <w:rsid w:val="00F4329A"/>
    <w:pPr>
      <w:tabs>
        <w:tab w:val="center" w:pos="4680"/>
        <w:tab w:val="right" w:pos="9360"/>
      </w:tabs>
    </w:pPr>
    <w:rPr>
      <w:rFonts w:eastAsia="Times New Roman"/>
      <w:sz w:val="22"/>
      <w:szCs w:val="22"/>
      <w:lang w:val="fr-FR"/>
    </w:rPr>
  </w:style>
  <w:style w:type="paragraph" w:customStyle="1" w:styleId="BROUILLON2">
    <w:name w:val="BROUILLON 2"/>
    <w:rsid w:val="00F4329A"/>
    <w:pPr>
      <w:tabs>
        <w:tab w:val="center" w:pos="4680"/>
        <w:tab w:val="right" w:pos="9360"/>
      </w:tabs>
    </w:pPr>
    <w:rPr>
      <w:rFonts w:eastAsia="Times New Roman"/>
      <w:sz w:val="22"/>
      <w:szCs w:val="22"/>
      <w:lang w:val="fr-FR"/>
    </w:rPr>
  </w:style>
  <w:style w:type="paragraph" w:customStyle="1" w:styleId="EXEMPLE1">
    <w:name w:val="EXEMPLE 1"/>
    <w:rsid w:val="00F4329A"/>
    <w:pPr>
      <w:tabs>
        <w:tab w:val="center" w:pos="4680"/>
        <w:tab w:val="right" w:pos="9360"/>
      </w:tabs>
    </w:pPr>
    <w:rPr>
      <w:rFonts w:eastAsia="Times New Roman"/>
      <w:sz w:val="22"/>
      <w:szCs w:val="22"/>
      <w:lang w:val="fr-FR"/>
    </w:rPr>
  </w:style>
  <w:style w:type="paragraph" w:customStyle="1" w:styleId="EXEMPLE2">
    <w:name w:val="EXEMPLE 2"/>
    <w:rsid w:val="00F4329A"/>
    <w:pPr>
      <w:tabs>
        <w:tab w:val="center" w:pos="4680"/>
        <w:tab w:val="right" w:pos="9360"/>
      </w:tabs>
    </w:pPr>
    <w:rPr>
      <w:rFonts w:eastAsia="Times New Roman"/>
      <w:sz w:val="22"/>
      <w:szCs w:val="22"/>
      <w:lang w:val="fr-FR"/>
    </w:rPr>
  </w:style>
  <w:style w:type="paragraph" w:customStyle="1" w:styleId="URGENT1">
    <w:name w:val="URGENT 1"/>
    <w:rsid w:val="00F4329A"/>
    <w:pPr>
      <w:tabs>
        <w:tab w:val="center" w:pos="4680"/>
        <w:tab w:val="right" w:pos="9360"/>
      </w:tabs>
    </w:pPr>
    <w:rPr>
      <w:rFonts w:eastAsia="Times New Roman"/>
      <w:sz w:val="22"/>
      <w:szCs w:val="22"/>
      <w:lang w:val="fr-FR"/>
    </w:rPr>
  </w:style>
  <w:style w:type="paragraph" w:customStyle="1" w:styleId="URGENT2">
    <w:name w:val="URGENT 2"/>
    <w:rsid w:val="00F4329A"/>
    <w:pPr>
      <w:tabs>
        <w:tab w:val="center" w:pos="4680"/>
        <w:tab w:val="right" w:pos="9360"/>
      </w:tabs>
    </w:pPr>
    <w:rPr>
      <w:rFonts w:eastAsia="Times New Roman"/>
      <w:sz w:val="22"/>
      <w:szCs w:val="22"/>
      <w:lang w:val="fr-FR"/>
    </w:rPr>
  </w:style>
  <w:style w:type="paragraph" w:customStyle="1" w:styleId="Correctionautomatique">
    <w:name w:val="Correction automatique"/>
    <w:rsid w:val="00F4329A"/>
    <w:pPr>
      <w:spacing w:after="200" w:line="276" w:lineRule="auto"/>
    </w:pPr>
    <w:rPr>
      <w:rFonts w:eastAsia="Times New Roman"/>
      <w:sz w:val="22"/>
      <w:szCs w:val="22"/>
      <w:lang w:val="fr-FR" w:eastAsia="fr-FR"/>
    </w:rPr>
  </w:style>
  <w:style w:type="paragraph" w:customStyle="1" w:styleId="Tableofcontentii">
    <w:name w:val="Table of content*ii"/>
    <w:rsid w:val="00F4329A"/>
    <w:pPr>
      <w:spacing w:after="240"/>
      <w:ind w:left="357" w:hanging="357"/>
      <w:jc w:val="both"/>
    </w:pPr>
    <w:rPr>
      <w:rFonts w:ascii="Times New Roman" w:eastAsia="Times New Roman" w:hAnsi="Times New Roman"/>
      <w:sz w:val="24"/>
      <w:szCs w:val="24"/>
      <w:lang w:bidi="en-US"/>
    </w:rPr>
  </w:style>
  <w:style w:type="paragraph" w:customStyle="1" w:styleId="TableofcontentPOM">
    <w:name w:val="Table of content POM"/>
    <w:rsid w:val="00F4329A"/>
    <w:pPr>
      <w:spacing w:before="400" w:after="60"/>
      <w:ind w:left="360" w:hanging="360"/>
      <w:contextualSpacing/>
      <w:jc w:val="both"/>
    </w:pPr>
    <w:rPr>
      <w:rFonts w:ascii="Century Schoolbook" w:eastAsia="Times New Roman" w:hAnsi="Century Schoolbook"/>
      <w:b/>
      <w:smallCaps/>
      <w:spacing w:val="20"/>
      <w:sz w:val="28"/>
      <w:szCs w:val="32"/>
      <w:lang w:bidi="en-US"/>
    </w:rPr>
  </w:style>
  <w:style w:type="character" w:styleId="CommentReference">
    <w:name w:val="annotation reference"/>
    <w:basedOn w:val="DefaultParagraphFont"/>
    <w:rsid w:val="00F4329A"/>
    <w:rPr>
      <w:sz w:val="16"/>
      <w:szCs w:val="16"/>
    </w:rPr>
  </w:style>
  <w:style w:type="paragraph" w:styleId="CommentText">
    <w:name w:val="annotation text"/>
    <w:basedOn w:val="Normal"/>
    <w:link w:val="CommentTextChar"/>
    <w:rsid w:val="00F4329A"/>
    <w:pPr>
      <w:overflowPunct w:val="0"/>
      <w:autoSpaceDE w:val="0"/>
      <w:autoSpaceDN w:val="0"/>
      <w:adjustRightInd w:val="0"/>
      <w:textAlignment w:val="baseline"/>
    </w:pPr>
    <w:rPr>
      <w:color w:val="000000"/>
      <w:sz w:val="20"/>
      <w:szCs w:val="20"/>
    </w:rPr>
  </w:style>
  <w:style w:type="character" w:customStyle="1" w:styleId="CommentTextChar">
    <w:name w:val="Comment Text Char"/>
    <w:basedOn w:val="DefaultParagraphFont"/>
    <w:link w:val="CommentText"/>
    <w:rsid w:val="00F4329A"/>
    <w:rPr>
      <w:rFonts w:ascii="Times New Roman" w:eastAsia="Times New Roman" w:hAnsi="Times New Roman"/>
      <w:color w:val="000000"/>
    </w:rPr>
  </w:style>
  <w:style w:type="paragraph" w:customStyle="1" w:styleId="OutlineIndent2">
    <w:name w:val="Outline Indent 2"/>
    <w:basedOn w:val="Normal"/>
    <w:rsid w:val="00F4329A"/>
    <w:pPr>
      <w:tabs>
        <w:tab w:val="left" w:pos="720"/>
      </w:tabs>
      <w:overflowPunct w:val="0"/>
      <w:autoSpaceDE w:val="0"/>
      <w:autoSpaceDN w:val="0"/>
      <w:adjustRightInd w:val="0"/>
      <w:ind w:left="720" w:hanging="360"/>
      <w:jc w:val="both"/>
      <w:textAlignment w:val="baseline"/>
    </w:pPr>
    <w:rPr>
      <w:szCs w:val="20"/>
    </w:rPr>
  </w:style>
  <w:style w:type="paragraph" w:customStyle="1" w:styleId="MainParawithChapter">
    <w:name w:val="Main Para with Chapter#"/>
    <w:basedOn w:val="Normal"/>
    <w:rsid w:val="00F4329A"/>
    <w:pPr>
      <w:tabs>
        <w:tab w:val="num" w:pos="720"/>
      </w:tabs>
      <w:overflowPunct w:val="0"/>
      <w:autoSpaceDE w:val="0"/>
      <w:autoSpaceDN w:val="0"/>
      <w:adjustRightInd w:val="0"/>
      <w:spacing w:after="240"/>
      <w:ind w:left="720" w:hanging="720"/>
      <w:textAlignment w:val="baseline"/>
      <w:outlineLvl w:val="1"/>
    </w:pPr>
  </w:style>
  <w:style w:type="paragraph" w:customStyle="1" w:styleId="Sub-Para1underXY">
    <w:name w:val="Sub-Para 1 under X.Y"/>
    <w:basedOn w:val="Normal"/>
    <w:rsid w:val="00F4329A"/>
    <w:pPr>
      <w:tabs>
        <w:tab w:val="num" w:pos="1440"/>
      </w:tabs>
      <w:overflowPunct w:val="0"/>
      <w:autoSpaceDE w:val="0"/>
      <w:autoSpaceDN w:val="0"/>
      <w:adjustRightInd w:val="0"/>
      <w:spacing w:after="240"/>
      <w:ind w:left="1080" w:hanging="360"/>
      <w:textAlignment w:val="baseline"/>
      <w:outlineLvl w:val="2"/>
    </w:pPr>
  </w:style>
  <w:style w:type="paragraph" w:customStyle="1" w:styleId="Sub-Para2underXY">
    <w:name w:val="Sub-Para 2 under X.Y"/>
    <w:basedOn w:val="Normal"/>
    <w:rsid w:val="00F4329A"/>
    <w:pPr>
      <w:tabs>
        <w:tab w:val="num" w:pos="2160"/>
      </w:tabs>
      <w:overflowPunct w:val="0"/>
      <w:autoSpaceDE w:val="0"/>
      <w:autoSpaceDN w:val="0"/>
      <w:adjustRightInd w:val="0"/>
      <w:spacing w:after="240"/>
      <w:ind w:left="1440" w:hanging="360"/>
      <w:textAlignment w:val="baseline"/>
      <w:outlineLvl w:val="3"/>
    </w:pPr>
  </w:style>
  <w:style w:type="paragraph" w:customStyle="1" w:styleId="Sub-Para3underXY">
    <w:name w:val="Sub-Para 3 under X.Y"/>
    <w:basedOn w:val="Normal"/>
    <w:rsid w:val="00F4329A"/>
    <w:pPr>
      <w:tabs>
        <w:tab w:val="num" w:pos="1800"/>
      </w:tabs>
      <w:overflowPunct w:val="0"/>
      <w:autoSpaceDE w:val="0"/>
      <w:autoSpaceDN w:val="0"/>
      <w:adjustRightInd w:val="0"/>
      <w:spacing w:after="240"/>
      <w:ind w:left="1800" w:hanging="360"/>
      <w:textAlignment w:val="baseline"/>
      <w:outlineLvl w:val="4"/>
    </w:pPr>
  </w:style>
  <w:style w:type="paragraph" w:customStyle="1" w:styleId="Sub-Para4underXY">
    <w:name w:val="Sub-Para 4 under X.Y"/>
    <w:basedOn w:val="Normal"/>
    <w:rsid w:val="00F4329A"/>
    <w:pPr>
      <w:tabs>
        <w:tab w:val="num" w:pos="2520"/>
      </w:tabs>
      <w:overflowPunct w:val="0"/>
      <w:autoSpaceDE w:val="0"/>
      <w:autoSpaceDN w:val="0"/>
      <w:adjustRightInd w:val="0"/>
      <w:spacing w:after="240"/>
      <w:ind w:left="2160" w:hanging="360"/>
      <w:textAlignment w:val="baseline"/>
      <w:outlineLvl w:val="5"/>
    </w:pPr>
  </w:style>
  <w:style w:type="paragraph" w:customStyle="1" w:styleId="Bullet1">
    <w:name w:val="Bullet1"/>
    <w:basedOn w:val="Normal"/>
    <w:rsid w:val="00F4329A"/>
    <w:pPr>
      <w:overflowPunct w:val="0"/>
      <w:autoSpaceDE w:val="0"/>
      <w:autoSpaceDN w:val="0"/>
      <w:adjustRightInd w:val="0"/>
      <w:ind w:left="720" w:hanging="360"/>
      <w:jc w:val="both"/>
      <w:textAlignment w:val="baseline"/>
    </w:pPr>
    <w:rPr>
      <w:szCs w:val="20"/>
    </w:rPr>
  </w:style>
  <w:style w:type="paragraph" w:styleId="ListContinue3">
    <w:name w:val="List Continue 3"/>
    <w:basedOn w:val="Normal"/>
    <w:uiPriority w:val="99"/>
    <w:rsid w:val="00F4329A"/>
    <w:pPr>
      <w:overflowPunct w:val="0"/>
      <w:autoSpaceDE w:val="0"/>
      <w:autoSpaceDN w:val="0"/>
      <w:adjustRightInd w:val="0"/>
      <w:spacing w:after="120"/>
      <w:ind w:left="849"/>
      <w:contextualSpacing/>
      <w:jc w:val="both"/>
      <w:textAlignment w:val="baseline"/>
    </w:pPr>
    <w:rPr>
      <w:lang w:bidi="en-US"/>
    </w:rPr>
  </w:style>
  <w:style w:type="paragraph" w:styleId="CommentSubject">
    <w:name w:val="annotation subject"/>
    <w:basedOn w:val="CommentText"/>
    <w:next w:val="CommentText"/>
    <w:link w:val="CommentSubjectChar"/>
    <w:rsid w:val="00F4329A"/>
    <w:pPr>
      <w:spacing w:after="240"/>
      <w:jc w:val="both"/>
    </w:pPr>
    <w:rPr>
      <w:b/>
      <w:bCs/>
      <w:color w:val="auto"/>
      <w:lang w:bidi="en-US"/>
    </w:rPr>
  </w:style>
  <w:style w:type="character" w:customStyle="1" w:styleId="CommentSubjectChar">
    <w:name w:val="Comment Subject Char"/>
    <w:basedOn w:val="CommentTextChar"/>
    <w:link w:val="CommentSubject"/>
    <w:rsid w:val="00F4329A"/>
    <w:rPr>
      <w:b/>
      <w:bCs/>
      <w:lang w:bidi="en-US"/>
    </w:rPr>
  </w:style>
  <w:style w:type="paragraph" w:styleId="IntenseQuote">
    <w:name w:val="Intense Quote"/>
    <w:basedOn w:val="Normal"/>
    <w:next w:val="Normal"/>
    <w:link w:val="IntenseQuoteChar"/>
    <w:qFormat/>
    <w:rsid w:val="00F4329A"/>
    <w:pPr>
      <w:pBdr>
        <w:top w:val="single" w:sz="4" w:space="12" w:color="FEA469"/>
        <w:left w:val="single" w:sz="4" w:space="15" w:color="FEA469"/>
        <w:bottom w:val="single" w:sz="12" w:space="10" w:color="E65B01"/>
        <w:right w:val="single" w:sz="12" w:space="15" w:color="E65B01"/>
        <w:between w:val="single" w:sz="4" w:space="12" w:color="FEA469"/>
        <w:bar w:val="single" w:sz="4" w:color="FEA469"/>
      </w:pBdr>
      <w:overflowPunct w:val="0"/>
      <w:autoSpaceDE w:val="0"/>
      <w:autoSpaceDN w:val="0"/>
      <w:adjustRightInd w:val="0"/>
      <w:spacing w:after="240" w:line="300" w:lineRule="auto"/>
      <w:ind w:left="2608" w:right="431" w:hanging="1134"/>
      <w:jc w:val="both"/>
      <w:textAlignment w:val="baseline"/>
    </w:pPr>
    <w:rPr>
      <w:rFonts w:ascii="Century Schoolbook" w:hAnsi="Century Schoolbook"/>
      <w:color w:val="E65B01"/>
      <w:sz w:val="22"/>
      <w:lang w:bidi="en-US"/>
    </w:rPr>
  </w:style>
  <w:style w:type="character" w:customStyle="1" w:styleId="IntenseQuoteChar">
    <w:name w:val="Intense Quote Char"/>
    <w:basedOn w:val="DefaultParagraphFont"/>
    <w:link w:val="IntenseQuote"/>
    <w:rsid w:val="00F4329A"/>
    <w:rPr>
      <w:rFonts w:ascii="Century Schoolbook" w:eastAsia="Times New Roman" w:hAnsi="Century Schoolbook"/>
      <w:color w:val="E65B01"/>
      <w:sz w:val="22"/>
      <w:szCs w:val="24"/>
      <w:lang w:bidi="en-US"/>
    </w:rPr>
  </w:style>
  <w:style w:type="paragraph" w:styleId="Revision">
    <w:name w:val="Revision"/>
    <w:hidden/>
    <w:uiPriority w:val="99"/>
    <w:semiHidden/>
    <w:rsid w:val="00F4329A"/>
    <w:rPr>
      <w:rFonts w:ascii="Times New Roman" w:eastAsia="Times New Roman" w:hAnsi="Times New Roman"/>
      <w:sz w:val="24"/>
      <w:szCs w:val="24"/>
      <w:lang w:bidi="en-US"/>
    </w:rPr>
  </w:style>
  <w:style w:type="paragraph" w:customStyle="1" w:styleId="Lesson">
    <w:name w:val="Lesson"/>
    <w:rsid w:val="00F4329A"/>
    <w:pPr>
      <w:overflowPunct w:val="0"/>
      <w:autoSpaceDE w:val="0"/>
      <w:autoSpaceDN w:val="0"/>
      <w:adjustRightInd w:val="0"/>
      <w:spacing w:before="240"/>
      <w:textAlignment w:val="baseline"/>
    </w:pPr>
    <w:rPr>
      <w:rFonts w:ascii="Times New Roman" w:eastAsia="Times New Roman" w:hAnsi="Times New Roman"/>
      <w:noProof/>
      <w:sz w:val="24"/>
    </w:rPr>
  </w:style>
  <w:style w:type="paragraph" w:styleId="BodyText3">
    <w:name w:val="Body Text 3"/>
    <w:basedOn w:val="Normal"/>
    <w:link w:val="BodyText3Char"/>
    <w:uiPriority w:val="99"/>
    <w:rsid w:val="00F4329A"/>
    <w:pPr>
      <w:overflowPunct w:val="0"/>
      <w:autoSpaceDE w:val="0"/>
      <w:autoSpaceDN w:val="0"/>
      <w:adjustRightInd w:val="0"/>
      <w:spacing w:after="120"/>
      <w:jc w:val="both"/>
      <w:textAlignment w:val="baseline"/>
    </w:pPr>
    <w:rPr>
      <w:sz w:val="16"/>
      <w:szCs w:val="16"/>
      <w:lang w:bidi="en-US"/>
    </w:rPr>
  </w:style>
  <w:style w:type="character" w:customStyle="1" w:styleId="BodyText3Char">
    <w:name w:val="Body Text 3 Char"/>
    <w:basedOn w:val="DefaultParagraphFont"/>
    <w:link w:val="BodyText3"/>
    <w:uiPriority w:val="99"/>
    <w:rsid w:val="00F4329A"/>
    <w:rPr>
      <w:rFonts w:ascii="Times New Roman" w:eastAsia="Times New Roman" w:hAnsi="Times New Roman"/>
      <w:sz w:val="16"/>
      <w:szCs w:val="16"/>
      <w:lang w:bidi="en-US"/>
    </w:rPr>
  </w:style>
  <w:style w:type="paragraph" w:customStyle="1" w:styleId="Headinga">
    <w:name w:val="Heading a"/>
    <w:basedOn w:val="Normal"/>
    <w:rsid w:val="00F4329A"/>
    <w:pPr>
      <w:widowControl w:val="0"/>
      <w:overflowPunct w:val="0"/>
      <w:autoSpaceDE w:val="0"/>
      <w:autoSpaceDN w:val="0"/>
      <w:adjustRightInd w:val="0"/>
      <w:spacing w:after="120"/>
      <w:jc w:val="both"/>
      <w:textAlignment w:val="baseline"/>
    </w:pPr>
    <w:rPr>
      <w:shadow/>
      <w:sz w:val="22"/>
      <w:szCs w:val="20"/>
    </w:rPr>
  </w:style>
  <w:style w:type="paragraph" w:customStyle="1" w:styleId="terms">
    <w:name w:val="terms"/>
    <w:basedOn w:val="Normal"/>
    <w:rsid w:val="00F4329A"/>
    <w:pPr>
      <w:overflowPunct w:val="0"/>
      <w:autoSpaceDE w:val="0"/>
      <w:autoSpaceDN w:val="0"/>
      <w:adjustRightInd w:val="0"/>
      <w:ind w:left="360" w:hanging="360"/>
      <w:jc w:val="both"/>
      <w:textAlignment w:val="baseline"/>
    </w:pPr>
    <w:rPr>
      <w:szCs w:val="20"/>
    </w:rPr>
  </w:style>
  <w:style w:type="paragraph" w:customStyle="1" w:styleId="Blockquote">
    <w:name w:val="Blockquote"/>
    <w:basedOn w:val="Normal"/>
    <w:next w:val="BodyText"/>
    <w:rsid w:val="00F4329A"/>
    <w:pPr>
      <w:overflowPunct w:val="0"/>
      <w:autoSpaceDE w:val="0"/>
      <w:autoSpaceDN w:val="0"/>
      <w:adjustRightInd w:val="0"/>
      <w:spacing w:before="100" w:after="100"/>
      <w:ind w:left="720" w:right="360"/>
      <w:jc w:val="both"/>
      <w:textAlignment w:val="baseline"/>
    </w:pPr>
    <w:rPr>
      <w:szCs w:val="20"/>
    </w:rPr>
  </w:style>
  <w:style w:type="paragraph" w:customStyle="1" w:styleId="Outline10">
    <w:name w:val="Outline 1"/>
    <w:basedOn w:val="Normal"/>
    <w:rsid w:val="00F4329A"/>
    <w:pPr>
      <w:tabs>
        <w:tab w:val="left" w:pos="360"/>
      </w:tabs>
      <w:overflowPunct w:val="0"/>
      <w:autoSpaceDE w:val="0"/>
      <w:autoSpaceDN w:val="0"/>
      <w:adjustRightInd w:val="0"/>
      <w:ind w:left="360" w:hanging="360"/>
      <w:jc w:val="both"/>
      <w:textAlignment w:val="baseline"/>
    </w:pPr>
    <w:rPr>
      <w:szCs w:val="20"/>
    </w:rPr>
  </w:style>
  <w:style w:type="paragraph" w:customStyle="1" w:styleId="TOC30">
    <w:name w:val="TOC3"/>
    <w:basedOn w:val="TOC2"/>
    <w:rsid w:val="00F4329A"/>
    <w:pPr>
      <w:tabs>
        <w:tab w:val="left" w:pos="360"/>
      </w:tabs>
      <w:ind w:left="360" w:hanging="360"/>
      <w:jc w:val="both"/>
    </w:pPr>
    <w:rPr>
      <w:rFonts w:ascii="Arial" w:hAnsi="Arial"/>
      <w:smallCaps w:val="0"/>
      <w:color w:val="FF0000"/>
      <w:sz w:val="24"/>
      <w:lang w:bidi="ar-SA"/>
    </w:rPr>
  </w:style>
  <w:style w:type="paragraph" w:styleId="TOCHeading">
    <w:name w:val="TOC Heading"/>
    <w:basedOn w:val="Heading1"/>
    <w:next w:val="Normal"/>
    <w:uiPriority w:val="39"/>
    <w:semiHidden/>
    <w:unhideWhenUsed/>
    <w:qFormat/>
    <w:rsid w:val="00AF134B"/>
    <w:pPr>
      <w:keepNext/>
      <w:keepLines/>
      <w:numPr>
        <w:numId w:val="0"/>
      </w:numPr>
      <w:overflowPunct/>
      <w:autoSpaceDE/>
      <w:autoSpaceDN/>
      <w:adjustRightInd/>
      <w:spacing w:before="480" w:after="0" w:line="276" w:lineRule="auto"/>
      <w:contextualSpacing w:val="0"/>
      <w:jc w:val="left"/>
      <w:textAlignment w:val="auto"/>
      <w:outlineLvl w:val="9"/>
    </w:pPr>
    <w:rPr>
      <w:rFonts w:asciiTheme="majorHAnsi" w:eastAsiaTheme="majorEastAsia" w:hAnsiTheme="majorHAnsi" w:cstheme="majorBidi"/>
      <w:bCs/>
      <w:caps w:val="0"/>
      <w:color w:val="365F91" w:themeColor="accent1" w:themeShade="BF"/>
      <w:sz w:val="28"/>
      <w:szCs w:val="28"/>
      <w:lang w:bidi="ar-SA"/>
    </w:rPr>
  </w:style>
</w:styles>
</file>

<file path=word/webSettings.xml><?xml version="1.0" encoding="utf-8"?>
<w:webSettings xmlns:r="http://schemas.openxmlformats.org/officeDocument/2006/relationships" xmlns:w="http://schemas.openxmlformats.org/wordprocessingml/2006/main">
  <w:divs>
    <w:div w:id="1092361163">
      <w:bodyDiv w:val="1"/>
      <w:marLeft w:val="0"/>
      <w:marRight w:val="0"/>
      <w:marTop w:val="0"/>
      <w:marBottom w:val="0"/>
      <w:divBdr>
        <w:top w:val="none" w:sz="0" w:space="0" w:color="auto"/>
        <w:left w:val="none" w:sz="0" w:space="0" w:color="auto"/>
        <w:bottom w:val="none" w:sz="0" w:space="0" w:color="auto"/>
        <w:right w:val="none" w:sz="0" w:space="0" w:color="auto"/>
      </w:divBdr>
    </w:div>
    <w:div w:id="1210725690">
      <w:bodyDiv w:val="1"/>
      <w:marLeft w:val="0"/>
      <w:marRight w:val="0"/>
      <w:marTop w:val="0"/>
      <w:marBottom w:val="0"/>
      <w:divBdr>
        <w:top w:val="none" w:sz="0" w:space="0" w:color="auto"/>
        <w:left w:val="none" w:sz="0" w:space="0" w:color="auto"/>
        <w:bottom w:val="none" w:sz="0" w:space="0" w:color="auto"/>
        <w:right w:val="none" w:sz="0" w:space="0" w:color="auto"/>
      </w:divBdr>
      <w:divsChild>
        <w:div w:id="213464111">
          <w:marLeft w:val="0"/>
          <w:marRight w:val="0"/>
          <w:marTop w:val="0"/>
          <w:marBottom w:val="0"/>
          <w:divBdr>
            <w:top w:val="none" w:sz="0" w:space="0" w:color="auto"/>
            <w:left w:val="none" w:sz="0" w:space="0" w:color="auto"/>
            <w:bottom w:val="none" w:sz="0" w:space="0" w:color="auto"/>
            <w:right w:val="none" w:sz="0" w:space="0" w:color="auto"/>
          </w:divBdr>
        </w:div>
        <w:div w:id="447699928">
          <w:marLeft w:val="0"/>
          <w:marRight w:val="0"/>
          <w:marTop w:val="0"/>
          <w:marBottom w:val="0"/>
          <w:divBdr>
            <w:top w:val="none" w:sz="0" w:space="0" w:color="auto"/>
            <w:left w:val="none" w:sz="0" w:space="0" w:color="auto"/>
            <w:bottom w:val="none" w:sz="0" w:space="0" w:color="auto"/>
            <w:right w:val="none" w:sz="0" w:space="0" w:color="auto"/>
          </w:divBdr>
        </w:div>
        <w:div w:id="571742710">
          <w:marLeft w:val="0"/>
          <w:marRight w:val="0"/>
          <w:marTop w:val="0"/>
          <w:marBottom w:val="0"/>
          <w:divBdr>
            <w:top w:val="none" w:sz="0" w:space="0" w:color="auto"/>
            <w:left w:val="none" w:sz="0" w:space="0" w:color="auto"/>
            <w:bottom w:val="none" w:sz="0" w:space="0" w:color="auto"/>
            <w:right w:val="none" w:sz="0" w:space="0" w:color="auto"/>
          </w:divBdr>
        </w:div>
        <w:div w:id="1129661770">
          <w:marLeft w:val="0"/>
          <w:marRight w:val="0"/>
          <w:marTop w:val="0"/>
          <w:marBottom w:val="0"/>
          <w:divBdr>
            <w:top w:val="none" w:sz="0" w:space="0" w:color="auto"/>
            <w:left w:val="none" w:sz="0" w:space="0" w:color="auto"/>
            <w:bottom w:val="none" w:sz="0" w:space="0" w:color="auto"/>
            <w:right w:val="none" w:sz="0" w:space="0" w:color="auto"/>
          </w:divBdr>
        </w:div>
        <w:div w:id="1318925548">
          <w:marLeft w:val="0"/>
          <w:marRight w:val="0"/>
          <w:marTop w:val="0"/>
          <w:marBottom w:val="0"/>
          <w:divBdr>
            <w:top w:val="none" w:sz="0" w:space="0" w:color="auto"/>
            <w:left w:val="none" w:sz="0" w:space="0" w:color="auto"/>
            <w:bottom w:val="none" w:sz="0" w:space="0" w:color="auto"/>
            <w:right w:val="none" w:sz="0" w:space="0" w:color="auto"/>
          </w:divBdr>
        </w:div>
        <w:div w:id="1323583021">
          <w:marLeft w:val="0"/>
          <w:marRight w:val="0"/>
          <w:marTop w:val="0"/>
          <w:marBottom w:val="0"/>
          <w:divBdr>
            <w:top w:val="none" w:sz="0" w:space="0" w:color="auto"/>
            <w:left w:val="none" w:sz="0" w:space="0" w:color="auto"/>
            <w:bottom w:val="none" w:sz="0" w:space="0" w:color="auto"/>
            <w:right w:val="none" w:sz="0" w:space="0" w:color="auto"/>
          </w:divBdr>
        </w:div>
        <w:div w:id="1575630648">
          <w:marLeft w:val="0"/>
          <w:marRight w:val="0"/>
          <w:marTop w:val="0"/>
          <w:marBottom w:val="0"/>
          <w:divBdr>
            <w:top w:val="none" w:sz="0" w:space="0" w:color="auto"/>
            <w:left w:val="none" w:sz="0" w:space="0" w:color="auto"/>
            <w:bottom w:val="none" w:sz="0" w:space="0" w:color="auto"/>
            <w:right w:val="none" w:sz="0" w:space="0" w:color="auto"/>
          </w:divBdr>
        </w:div>
        <w:div w:id="1826048741">
          <w:marLeft w:val="0"/>
          <w:marRight w:val="0"/>
          <w:marTop w:val="0"/>
          <w:marBottom w:val="0"/>
          <w:divBdr>
            <w:top w:val="none" w:sz="0" w:space="0" w:color="auto"/>
            <w:left w:val="none" w:sz="0" w:space="0" w:color="auto"/>
            <w:bottom w:val="none" w:sz="0" w:space="0" w:color="auto"/>
            <w:right w:val="none" w:sz="0" w:space="0" w:color="auto"/>
          </w:divBdr>
        </w:div>
        <w:div w:id="1849562419">
          <w:marLeft w:val="0"/>
          <w:marRight w:val="0"/>
          <w:marTop w:val="0"/>
          <w:marBottom w:val="0"/>
          <w:divBdr>
            <w:top w:val="none" w:sz="0" w:space="0" w:color="auto"/>
            <w:left w:val="none" w:sz="0" w:space="0" w:color="auto"/>
            <w:bottom w:val="none" w:sz="0" w:space="0" w:color="auto"/>
            <w:right w:val="none" w:sz="0" w:space="0" w:color="auto"/>
          </w:divBdr>
        </w:div>
        <w:div w:id="1902209362">
          <w:marLeft w:val="0"/>
          <w:marRight w:val="0"/>
          <w:marTop w:val="0"/>
          <w:marBottom w:val="0"/>
          <w:divBdr>
            <w:top w:val="none" w:sz="0" w:space="0" w:color="auto"/>
            <w:left w:val="none" w:sz="0" w:space="0" w:color="auto"/>
            <w:bottom w:val="none" w:sz="0" w:space="0" w:color="auto"/>
            <w:right w:val="none" w:sz="0" w:space="0" w:color="auto"/>
          </w:divBdr>
        </w:div>
        <w:div w:id="2100709747">
          <w:marLeft w:val="0"/>
          <w:marRight w:val="0"/>
          <w:marTop w:val="0"/>
          <w:marBottom w:val="0"/>
          <w:divBdr>
            <w:top w:val="none" w:sz="0" w:space="0" w:color="auto"/>
            <w:left w:val="none" w:sz="0" w:space="0" w:color="auto"/>
            <w:bottom w:val="none" w:sz="0" w:space="0" w:color="auto"/>
            <w:right w:val="none" w:sz="0" w:space="0" w:color="auto"/>
          </w:divBdr>
        </w:div>
      </w:divsChild>
    </w:div>
    <w:div w:id="1444685677">
      <w:bodyDiv w:val="1"/>
      <w:marLeft w:val="0"/>
      <w:marRight w:val="0"/>
      <w:marTop w:val="0"/>
      <w:marBottom w:val="0"/>
      <w:divBdr>
        <w:top w:val="none" w:sz="0" w:space="0" w:color="auto"/>
        <w:left w:val="none" w:sz="0" w:space="0" w:color="auto"/>
        <w:bottom w:val="none" w:sz="0" w:space="0" w:color="auto"/>
        <w:right w:val="none" w:sz="0" w:space="0" w:color="auto"/>
      </w:divBdr>
      <w:divsChild>
        <w:div w:id="137841817">
          <w:marLeft w:val="0"/>
          <w:marRight w:val="0"/>
          <w:marTop w:val="0"/>
          <w:marBottom w:val="0"/>
          <w:divBdr>
            <w:top w:val="none" w:sz="0" w:space="0" w:color="auto"/>
            <w:left w:val="none" w:sz="0" w:space="0" w:color="auto"/>
            <w:bottom w:val="none" w:sz="0" w:space="0" w:color="auto"/>
            <w:right w:val="none" w:sz="0" w:space="0" w:color="auto"/>
          </w:divBdr>
        </w:div>
        <w:div w:id="232009147">
          <w:marLeft w:val="0"/>
          <w:marRight w:val="0"/>
          <w:marTop w:val="0"/>
          <w:marBottom w:val="0"/>
          <w:divBdr>
            <w:top w:val="none" w:sz="0" w:space="0" w:color="auto"/>
            <w:left w:val="none" w:sz="0" w:space="0" w:color="auto"/>
            <w:bottom w:val="none" w:sz="0" w:space="0" w:color="auto"/>
            <w:right w:val="none" w:sz="0" w:space="0" w:color="auto"/>
          </w:divBdr>
        </w:div>
        <w:div w:id="236211381">
          <w:marLeft w:val="0"/>
          <w:marRight w:val="0"/>
          <w:marTop w:val="0"/>
          <w:marBottom w:val="0"/>
          <w:divBdr>
            <w:top w:val="none" w:sz="0" w:space="0" w:color="auto"/>
            <w:left w:val="none" w:sz="0" w:space="0" w:color="auto"/>
            <w:bottom w:val="none" w:sz="0" w:space="0" w:color="auto"/>
            <w:right w:val="none" w:sz="0" w:space="0" w:color="auto"/>
          </w:divBdr>
        </w:div>
        <w:div w:id="297878786">
          <w:marLeft w:val="0"/>
          <w:marRight w:val="0"/>
          <w:marTop w:val="0"/>
          <w:marBottom w:val="0"/>
          <w:divBdr>
            <w:top w:val="none" w:sz="0" w:space="0" w:color="auto"/>
            <w:left w:val="none" w:sz="0" w:space="0" w:color="auto"/>
            <w:bottom w:val="none" w:sz="0" w:space="0" w:color="auto"/>
            <w:right w:val="none" w:sz="0" w:space="0" w:color="auto"/>
          </w:divBdr>
        </w:div>
        <w:div w:id="392771902">
          <w:marLeft w:val="0"/>
          <w:marRight w:val="0"/>
          <w:marTop w:val="0"/>
          <w:marBottom w:val="0"/>
          <w:divBdr>
            <w:top w:val="none" w:sz="0" w:space="0" w:color="auto"/>
            <w:left w:val="none" w:sz="0" w:space="0" w:color="auto"/>
            <w:bottom w:val="none" w:sz="0" w:space="0" w:color="auto"/>
            <w:right w:val="none" w:sz="0" w:space="0" w:color="auto"/>
          </w:divBdr>
        </w:div>
        <w:div w:id="440564314">
          <w:marLeft w:val="0"/>
          <w:marRight w:val="0"/>
          <w:marTop w:val="0"/>
          <w:marBottom w:val="0"/>
          <w:divBdr>
            <w:top w:val="none" w:sz="0" w:space="0" w:color="auto"/>
            <w:left w:val="none" w:sz="0" w:space="0" w:color="auto"/>
            <w:bottom w:val="none" w:sz="0" w:space="0" w:color="auto"/>
            <w:right w:val="none" w:sz="0" w:space="0" w:color="auto"/>
          </w:divBdr>
        </w:div>
        <w:div w:id="588196331">
          <w:marLeft w:val="0"/>
          <w:marRight w:val="0"/>
          <w:marTop w:val="0"/>
          <w:marBottom w:val="0"/>
          <w:divBdr>
            <w:top w:val="none" w:sz="0" w:space="0" w:color="auto"/>
            <w:left w:val="none" w:sz="0" w:space="0" w:color="auto"/>
            <w:bottom w:val="none" w:sz="0" w:space="0" w:color="auto"/>
            <w:right w:val="none" w:sz="0" w:space="0" w:color="auto"/>
          </w:divBdr>
        </w:div>
        <w:div w:id="720135362">
          <w:marLeft w:val="0"/>
          <w:marRight w:val="0"/>
          <w:marTop w:val="0"/>
          <w:marBottom w:val="0"/>
          <w:divBdr>
            <w:top w:val="none" w:sz="0" w:space="0" w:color="auto"/>
            <w:left w:val="none" w:sz="0" w:space="0" w:color="auto"/>
            <w:bottom w:val="none" w:sz="0" w:space="0" w:color="auto"/>
            <w:right w:val="none" w:sz="0" w:space="0" w:color="auto"/>
          </w:divBdr>
        </w:div>
        <w:div w:id="827094163">
          <w:marLeft w:val="0"/>
          <w:marRight w:val="0"/>
          <w:marTop w:val="0"/>
          <w:marBottom w:val="0"/>
          <w:divBdr>
            <w:top w:val="none" w:sz="0" w:space="0" w:color="auto"/>
            <w:left w:val="none" w:sz="0" w:space="0" w:color="auto"/>
            <w:bottom w:val="none" w:sz="0" w:space="0" w:color="auto"/>
            <w:right w:val="none" w:sz="0" w:space="0" w:color="auto"/>
          </w:divBdr>
        </w:div>
        <w:div w:id="1589121066">
          <w:marLeft w:val="0"/>
          <w:marRight w:val="0"/>
          <w:marTop w:val="0"/>
          <w:marBottom w:val="0"/>
          <w:divBdr>
            <w:top w:val="none" w:sz="0" w:space="0" w:color="auto"/>
            <w:left w:val="none" w:sz="0" w:space="0" w:color="auto"/>
            <w:bottom w:val="none" w:sz="0" w:space="0" w:color="auto"/>
            <w:right w:val="none" w:sz="0" w:space="0" w:color="auto"/>
          </w:divBdr>
        </w:div>
        <w:div w:id="1911383080">
          <w:marLeft w:val="0"/>
          <w:marRight w:val="0"/>
          <w:marTop w:val="0"/>
          <w:marBottom w:val="0"/>
          <w:divBdr>
            <w:top w:val="none" w:sz="0" w:space="0" w:color="auto"/>
            <w:left w:val="none" w:sz="0" w:space="0" w:color="auto"/>
            <w:bottom w:val="none" w:sz="0" w:space="0" w:color="auto"/>
            <w:right w:val="none" w:sz="0" w:space="0" w:color="auto"/>
          </w:divBdr>
        </w:div>
        <w:div w:id="212568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6628-A6C0-440C-8083-A9DB8AC3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5621</Words>
  <Characters>32040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Annex 10  Project results framework and monitoring arrangements</vt:lpstr>
    </vt:vector>
  </TitlesOfParts>
  <Company/>
  <LinksUpToDate>false</LinksUpToDate>
  <CharactersWithSpaces>37586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  Project results framework and monitoring arrangements</dc:title>
  <dc:subject/>
  <dc:creator>Michel voyer</dc:creator>
  <cp:keywords/>
  <dc:description/>
  <cp:lastModifiedBy>Dala T. Korkoyah Jr</cp:lastModifiedBy>
  <cp:revision>2</cp:revision>
  <cp:lastPrinted>2010-05-11T15:25:00Z</cp:lastPrinted>
  <dcterms:created xsi:type="dcterms:W3CDTF">2010-05-11T15:37:00Z</dcterms:created>
  <dcterms:modified xsi:type="dcterms:W3CDTF">2010-05-11T15:37:00Z</dcterms:modified>
</cp:coreProperties>
</file>